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04F" w:rsidRDefault="00FC504F">
      <w:pPr>
        <w:rPr>
          <w:b/>
          <w:u w:val="single"/>
        </w:rPr>
      </w:pPr>
      <w:r>
        <w:rPr>
          <w:b/>
          <w:u w:val="single"/>
        </w:rPr>
        <w:t>EMIS Update Monday August 14</w:t>
      </w:r>
      <w:r w:rsidRPr="00FC504F">
        <w:rPr>
          <w:b/>
          <w:u w:val="single"/>
          <w:vertAlign w:val="superscript"/>
        </w:rPr>
        <w:t>th</w:t>
      </w:r>
      <w:r>
        <w:rPr>
          <w:b/>
          <w:u w:val="single"/>
        </w:rPr>
        <w:t xml:space="preserve"> </w:t>
      </w:r>
    </w:p>
    <w:p w:rsidR="005A475C" w:rsidRDefault="0068478C">
      <w:r w:rsidRPr="00E774C7">
        <w:rPr>
          <w:b/>
          <w:u w:val="single"/>
        </w:rPr>
        <w:t>Course Appeals Manifest</w:t>
      </w:r>
      <w:r>
        <w:t>.</w:t>
      </w:r>
    </w:p>
    <w:p w:rsidR="0068478C" w:rsidRDefault="0068478C">
      <w:r>
        <w:tab/>
      </w:r>
      <w:r w:rsidR="008F2158">
        <w:t>Remember to</w:t>
      </w:r>
      <w:r>
        <w:t xml:space="preserve"> take a look at the files tab in the DC and check out your students. </w:t>
      </w:r>
    </w:p>
    <w:p w:rsidR="0068478C" w:rsidRDefault="0068478C" w:rsidP="0068478C">
      <w:pPr>
        <w:ind w:left="720"/>
      </w:pPr>
      <w:r>
        <w:t xml:space="preserve">If you </w:t>
      </w:r>
      <w:r w:rsidR="008F2158">
        <w:t>have Career</w:t>
      </w:r>
      <w:r>
        <w:t xml:space="preserve"> tech students that should be receiving credit and it is not </w:t>
      </w:r>
      <w:r w:rsidR="00031B99">
        <w:t>showing a</w:t>
      </w:r>
      <w:r>
        <w:t xml:space="preserve"> P with a credit amount then you will need to update your Clisemis\Ctrmemis</w:t>
      </w:r>
      <w:r w:rsidR="00031B99">
        <w:t xml:space="preserve"> </w:t>
      </w:r>
      <w:r>
        <w:t xml:space="preserve"> in the 16/17 school </w:t>
      </w:r>
      <w:r w:rsidR="00364A15">
        <w:t>year, send</w:t>
      </w:r>
      <w:r>
        <w:t xml:space="preserve"> an L file over the DC and check to see if credit was updated. IF so submit the data to ODE.  You could still have students with a P and no credit if you are using a CTE subject code for CCP or another course that is not a Career tech course.  A student would also show with a P and no credit if they failed the course or withdrew without credit.</w:t>
      </w:r>
      <w:r w:rsidR="008F2158">
        <w:t xml:space="preserve">  You will NOT receive another report in the Files tab on this data. </w:t>
      </w:r>
    </w:p>
    <w:p w:rsidR="0068478C" w:rsidRDefault="008F2158" w:rsidP="0068478C">
      <w:pPr>
        <w:ind w:left="720"/>
      </w:pPr>
      <w:r>
        <w:t>Appeals must be submitted prior to 5:00 p.m. On Monday the 21</w:t>
      </w:r>
      <w:r w:rsidRPr="008F2158">
        <w:rPr>
          <w:vertAlign w:val="superscript"/>
        </w:rPr>
        <w:t>st</w:t>
      </w:r>
      <w:r>
        <w:t>.</w:t>
      </w:r>
    </w:p>
    <w:p w:rsidR="008F2158" w:rsidRPr="00E774C7" w:rsidRDefault="00E774C7" w:rsidP="008F2158">
      <w:pPr>
        <w:rPr>
          <w:b/>
          <w:u w:val="single"/>
        </w:rPr>
      </w:pPr>
      <w:r w:rsidRPr="00E774C7">
        <w:rPr>
          <w:b/>
          <w:u w:val="single"/>
        </w:rPr>
        <w:t>FY</w:t>
      </w:r>
      <w:r w:rsidR="00364A15" w:rsidRPr="00E774C7">
        <w:rPr>
          <w:b/>
          <w:u w:val="single"/>
        </w:rPr>
        <w:t>17 Related</w:t>
      </w:r>
    </w:p>
    <w:p w:rsidR="008F2158" w:rsidRDefault="008F2158" w:rsidP="008F2158">
      <w:pPr>
        <w:ind w:left="720"/>
      </w:pPr>
      <w:r w:rsidRPr="00582ADD">
        <w:rPr>
          <w:b/>
          <w:i/>
        </w:rPr>
        <w:t>Grad data</w:t>
      </w:r>
      <w:r>
        <w:t xml:space="preserve"> is coming in now.  ODE hopes to have the first set of reports out later this week or beginning of next week.  There will be a missing assessment report out related to Grads.</w:t>
      </w:r>
    </w:p>
    <w:p w:rsidR="008F2158" w:rsidRPr="00582ADD" w:rsidRDefault="008F2158" w:rsidP="008F2158">
      <w:pPr>
        <w:ind w:left="720"/>
        <w:rPr>
          <w:b/>
          <w:u w:val="single"/>
        </w:rPr>
      </w:pPr>
      <w:r w:rsidRPr="00582ADD">
        <w:rPr>
          <w:b/>
          <w:u w:val="single"/>
        </w:rPr>
        <w:t>CTE assessment manifest</w:t>
      </w:r>
    </w:p>
    <w:p w:rsidR="008F2158" w:rsidRDefault="008F2158" w:rsidP="008F2158">
      <w:pPr>
        <w:ind w:left="720"/>
      </w:pPr>
      <w:r>
        <w:tab/>
        <w:t>Working on the missing list.  Will be pushed out within the next couple weeks.</w:t>
      </w:r>
    </w:p>
    <w:p w:rsidR="008F2158" w:rsidRPr="00582ADD" w:rsidRDefault="008F2158" w:rsidP="008F2158">
      <w:pPr>
        <w:ind w:left="720"/>
        <w:rPr>
          <w:b/>
          <w:u w:val="single"/>
        </w:rPr>
      </w:pPr>
      <w:r w:rsidRPr="00582ADD">
        <w:rPr>
          <w:b/>
          <w:u w:val="single"/>
        </w:rPr>
        <w:t xml:space="preserve">H Reporting </w:t>
      </w:r>
    </w:p>
    <w:p w:rsidR="008F2158" w:rsidRDefault="008F2158" w:rsidP="008F2158">
      <w:pPr>
        <w:ind w:left="1440" w:firstLine="45"/>
      </w:pPr>
      <w:r>
        <w:t>Ends August 31</w:t>
      </w:r>
      <w:r w:rsidRPr="008F2158">
        <w:rPr>
          <w:vertAlign w:val="superscript"/>
        </w:rPr>
        <w:t>st</w:t>
      </w:r>
      <w:r>
        <w:t xml:space="preserve"> for the main data, Capital Assets can be reported in the Supplemental manifest when it comes out in September. </w:t>
      </w:r>
    </w:p>
    <w:p w:rsidR="00031B99" w:rsidRPr="00E774C7" w:rsidRDefault="00E774C7" w:rsidP="00031B99">
      <w:pPr>
        <w:rPr>
          <w:b/>
          <w:u w:val="single"/>
        </w:rPr>
      </w:pPr>
      <w:r>
        <w:rPr>
          <w:b/>
          <w:u w:val="single"/>
        </w:rPr>
        <w:t>FY18 R</w:t>
      </w:r>
      <w:r w:rsidR="00031B99" w:rsidRPr="00E774C7">
        <w:rPr>
          <w:b/>
          <w:u w:val="single"/>
        </w:rPr>
        <w:t>elated</w:t>
      </w:r>
    </w:p>
    <w:p w:rsidR="00031B99" w:rsidRDefault="00031B99" w:rsidP="004D4F0E">
      <w:pPr>
        <w:ind w:left="720"/>
      </w:pPr>
      <w:r w:rsidRPr="004D4F0E">
        <w:rPr>
          <w:b/>
          <w:u w:val="single"/>
        </w:rPr>
        <w:t>Retention Manifest.</w:t>
      </w:r>
      <w:r>
        <w:t xml:space="preserve"> Please submit as soon as possible.  It closes on August 31</w:t>
      </w:r>
      <w:r w:rsidRPr="00031B99">
        <w:rPr>
          <w:vertAlign w:val="superscript"/>
        </w:rPr>
        <w:t>st</w:t>
      </w:r>
      <w:r>
        <w:t xml:space="preserve">.  Once you have submitted and the data has been loaded into the SDC, make sure that someone in the district looks at the LRC and pulls the TGRG district data so you can verify the data submitted.  If at all possible you do not want to see inconsistent </w:t>
      </w:r>
      <w:r w:rsidR="00E774C7">
        <w:t xml:space="preserve">retention on any of your students. </w:t>
      </w:r>
    </w:p>
    <w:p w:rsidR="00FC504F" w:rsidRPr="00FC504F" w:rsidRDefault="00FC504F" w:rsidP="004D4F0E">
      <w:pPr>
        <w:ind w:left="720"/>
      </w:pPr>
      <w:r>
        <w:t>Remember to report a retained status of H for any 3</w:t>
      </w:r>
      <w:r w:rsidRPr="00FC504F">
        <w:rPr>
          <w:vertAlign w:val="superscript"/>
        </w:rPr>
        <w:t>rd</w:t>
      </w:r>
      <w:r>
        <w:t xml:space="preserve"> grade student</w:t>
      </w:r>
      <w:r w:rsidR="00826CE5">
        <w:t xml:space="preserve"> that was a summer withdraw and would have been retained if they had not withdrawn. </w:t>
      </w:r>
      <w:r w:rsidR="00582ADD">
        <w:t xml:space="preserve">  Does not apply to students that were reported as withdrawn in the final 16/17 manifest.</w:t>
      </w:r>
    </w:p>
    <w:p w:rsidR="00E774C7" w:rsidRDefault="00E774C7" w:rsidP="004D4F0E">
      <w:pPr>
        <w:ind w:left="720"/>
      </w:pPr>
      <w:r w:rsidRPr="004D4F0E">
        <w:rPr>
          <w:b/>
          <w:u w:val="single"/>
        </w:rPr>
        <w:t>Community</w:t>
      </w:r>
      <w:r w:rsidR="004D4F0E" w:rsidRPr="004D4F0E">
        <w:rPr>
          <w:b/>
          <w:u w:val="single"/>
        </w:rPr>
        <w:t xml:space="preserve"> Schools -Beginning of the year manifest</w:t>
      </w:r>
      <w:r w:rsidR="004D4F0E">
        <w:t xml:space="preserve">. As of Monday SOES had not been loaded.  They were anticipating trying to load on Wednesday. </w:t>
      </w:r>
      <w:r>
        <w:t xml:space="preserve">  I did</w:t>
      </w:r>
      <w:r w:rsidR="00364A15">
        <w:t xml:space="preserve"> see a little data in there yesterday.</w:t>
      </w:r>
    </w:p>
    <w:p w:rsidR="00E774C7" w:rsidRPr="00E774C7" w:rsidRDefault="00E774C7" w:rsidP="00826CE5">
      <w:pPr>
        <w:ind w:firstLine="720"/>
        <w:rPr>
          <w:b/>
          <w:u w:val="single"/>
        </w:rPr>
      </w:pPr>
      <w:r w:rsidRPr="00E774C7">
        <w:rPr>
          <w:b/>
          <w:u w:val="single"/>
        </w:rPr>
        <w:t>SCR</w:t>
      </w:r>
    </w:p>
    <w:p w:rsidR="00E774C7" w:rsidRDefault="00E774C7" w:rsidP="00E774C7">
      <w:pPr>
        <w:ind w:left="720"/>
      </w:pPr>
      <w:r>
        <w:t>SCR is open, you have 30 CALENDAR days from the first</w:t>
      </w:r>
      <w:r w:rsidR="00582ADD">
        <w:t xml:space="preserve"> day</w:t>
      </w:r>
      <w:r>
        <w:t xml:space="preserve"> that a student starts </w:t>
      </w:r>
      <w:r w:rsidR="00364A15">
        <w:t>school.</w:t>
      </w:r>
      <w:r>
        <w:t xml:space="preserve"> At the beginning of the school year it would be 30 Calendar days from your 1</w:t>
      </w:r>
      <w:r w:rsidRPr="00E774C7">
        <w:rPr>
          <w:vertAlign w:val="superscript"/>
        </w:rPr>
        <w:t>st</w:t>
      </w:r>
      <w:r>
        <w:t xml:space="preserve"> day of school.  </w:t>
      </w:r>
    </w:p>
    <w:p w:rsidR="00582ADD" w:rsidRDefault="00FC504F" w:rsidP="00826CE5">
      <w:pPr>
        <w:ind w:left="720"/>
      </w:pPr>
      <w:r>
        <w:t>1</w:t>
      </w:r>
      <w:r w:rsidRPr="00FC504F">
        <w:rPr>
          <w:vertAlign w:val="superscript"/>
        </w:rPr>
        <w:t>st</w:t>
      </w:r>
      <w:r>
        <w:t xml:space="preserve"> TRD is scheduled to open early September. </w:t>
      </w:r>
    </w:p>
    <w:p w:rsidR="00826CE5" w:rsidRDefault="00FC504F" w:rsidP="00826CE5">
      <w:pPr>
        <w:ind w:left="720"/>
      </w:pPr>
      <w:r>
        <w:t>Staff to open in early October along with se</w:t>
      </w:r>
      <w:r w:rsidR="00826CE5">
        <w:t xml:space="preserve">veral Assessment collections.  </w:t>
      </w:r>
    </w:p>
    <w:p w:rsidR="00826CE5" w:rsidRDefault="00826CE5" w:rsidP="00826CE5"/>
    <w:p w:rsidR="00582ADD" w:rsidRDefault="00582ADD" w:rsidP="00826CE5">
      <w:pPr>
        <w:rPr>
          <w:b/>
          <w:u w:val="single"/>
        </w:rPr>
      </w:pPr>
    </w:p>
    <w:p w:rsidR="00826CE5" w:rsidRDefault="00826CE5" w:rsidP="00826CE5">
      <w:pPr>
        <w:rPr>
          <w:b/>
          <w:u w:val="single"/>
        </w:rPr>
      </w:pPr>
      <w:r w:rsidRPr="00826CE5">
        <w:rPr>
          <w:b/>
          <w:u w:val="single"/>
        </w:rPr>
        <w:t>Change Call</w:t>
      </w:r>
    </w:p>
    <w:p w:rsidR="007D1C90" w:rsidRDefault="007D1C90" w:rsidP="00826CE5">
      <w:pPr>
        <w:rPr>
          <w:b/>
          <w:u w:val="single"/>
        </w:rPr>
      </w:pPr>
      <w:r>
        <w:rPr>
          <w:b/>
        </w:rPr>
        <w:tab/>
      </w:r>
      <w:r w:rsidRPr="007D1C90">
        <w:rPr>
          <w:b/>
          <w:u w:val="single"/>
        </w:rPr>
        <w:t xml:space="preserve">Gifted Program Codes </w:t>
      </w:r>
    </w:p>
    <w:p w:rsidR="007D1C90" w:rsidRDefault="007D1C90" w:rsidP="00826CE5">
      <w:r>
        <w:tab/>
      </w:r>
      <w:r>
        <w:tab/>
        <w:t xml:space="preserve">The following program codes will be deleted for the 17/18 school year </w:t>
      </w:r>
    </w:p>
    <w:p w:rsidR="007D1C90" w:rsidRPr="009729A6" w:rsidRDefault="007D1C90" w:rsidP="007D1C90">
      <w:pPr>
        <w:pStyle w:val="ListParagraph"/>
        <w:spacing w:line="240" w:lineRule="auto"/>
        <w:rPr>
          <w:sz w:val="24"/>
          <w:szCs w:val="24"/>
        </w:rPr>
      </w:pPr>
      <w:r>
        <w:tab/>
      </w:r>
      <w:r>
        <w:tab/>
      </w:r>
      <w:r>
        <w:tab/>
      </w:r>
      <w:r w:rsidRPr="009729A6">
        <w:rPr>
          <w:sz w:val="24"/>
          <w:szCs w:val="24"/>
        </w:rPr>
        <w:t>205040</w:t>
      </w:r>
    </w:p>
    <w:p w:rsidR="007D1C90" w:rsidRPr="009729A6" w:rsidRDefault="007D1C90" w:rsidP="007D1C90">
      <w:pPr>
        <w:pStyle w:val="ListParagraph"/>
        <w:spacing w:line="240" w:lineRule="auto"/>
        <w:ind w:left="2160" w:firstLine="720"/>
        <w:rPr>
          <w:sz w:val="24"/>
          <w:szCs w:val="24"/>
        </w:rPr>
      </w:pPr>
      <w:r w:rsidRPr="009729A6">
        <w:rPr>
          <w:sz w:val="24"/>
          <w:szCs w:val="24"/>
        </w:rPr>
        <w:t>205047</w:t>
      </w:r>
    </w:p>
    <w:p w:rsidR="007D1C90" w:rsidRPr="009729A6" w:rsidRDefault="007D1C90" w:rsidP="007D1C90">
      <w:pPr>
        <w:pStyle w:val="ListParagraph"/>
        <w:spacing w:line="240" w:lineRule="auto"/>
        <w:ind w:left="2160" w:firstLine="720"/>
        <w:rPr>
          <w:sz w:val="24"/>
          <w:szCs w:val="24"/>
        </w:rPr>
      </w:pPr>
      <w:r w:rsidRPr="009729A6">
        <w:rPr>
          <w:sz w:val="24"/>
          <w:szCs w:val="24"/>
        </w:rPr>
        <w:t>206040</w:t>
      </w:r>
    </w:p>
    <w:p w:rsidR="007D1C90" w:rsidRPr="00732928" w:rsidRDefault="007D1C90" w:rsidP="007D1C90">
      <w:pPr>
        <w:pStyle w:val="ListParagraph"/>
        <w:spacing w:line="240" w:lineRule="auto"/>
        <w:ind w:left="2866" w:firstLine="14"/>
        <w:rPr>
          <w:sz w:val="24"/>
          <w:szCs w:val="24"/>
        </w:rPr>
      </w:pPr>
      <w:r w:rsidRPr="009729A6">
        <w:rPr>
          <w:sz w:val="24"/>
          <w:szCs w:val="24"/>
        </w:rPr>
        <w:t>206045</w:t>
      </w:r>
    </w:p>
    <w:p w:rsidR="007D1C90" w:rsidRPr="009729A6" w:rsidRDefault="007D1C90" w:rsidP="007D1C90">
      <w:pPr>
        <w:pStyle w:val="ListParagraph"/>
        <w:spacing w:line="240" w:lineRule="auto"/>
        <w:ind w:left="2146" w:firstLine="720"/>
        <w:rPr>
          <w:sz w:val="24"/>
          <w:szCs w:val="24"/>
        </w:rPr>
      </w:pPr>
      <w:r w:rsidRPr="009729A6">
        <w:rPr>
          <w:sz w:val="24"/>
          <w:szCs w:val="24"/>
        </w:rPr>
        <w:t>206050</w:t>
      </w:r>
    </w:p>
    <w:p w:rsidR="007D1C90" w:rsidRPr="009729A6" w:rsidRDefault="007D1C90" w:rsidP="007D1C90">
      <w:pPr>
        <w:pStyle w:val="ListParagraph"/>
        <w:spacing w:line="240" w:lineRule="auto"/>
        <w:ind w:left="2146" w:firstLine="720"/>
        <w:rPr>
          <w:sz w:val="24"/>
          <w:szCs w:val="24"/>
        </w:rPr>
      </w:pPr>
      <w:r w:rsidRPr="009729A6">
        <w:rPr>
          <w:sz w:val="24"/>
          <w:szCs w:val="24"/>
        </w:rPr>
        <w:t>206052</w:t>
      </w:r>
    </w:p>
    <w:p w:rsidR="007D1C90" w:rsidRPr="009729A6" w:rsidRDefault="007D1C90" w:rsidP="007D1C90">
      <w:pPr>
        <w:pStyle w:val="ListParagraph"/>
        <w:spacing w:line="240" w:lineRule="auto"/>
        <w:ind w:left="2146" w:firstLine="720"/>
        <w:rPr>
          <w:sz w:val="24"/>
          <w:szCs w:val="24"/>
        </w:rPr>
      </w:pPr>
      <w:r w:rsidRPr="009729A6">
        <w:rPr>
          <w:sz w:val="24"/>
          <w:szCs w:val="24"/>
        </w:rPr>
        <w:t>206055</w:t>
      </w:r>
    </w:p>
    <w:p w:rsidR="007D1C90" w:rsidRPr="009729A6" w:rsidRDefault="007D1C90" w:rsidP="007D1C90">
      <w:pPr>
        <w:pStyle w:val="ListParagraph"/>
        <w:spacing w:line="240" w:lineRule="auto"/>
        <w:ind w:left="2160" w:firstLine="720"/>
        <w:rPr>
          <w:sz w:val="24"/>
          <w:szCs w:val="24"/>
        </w:rPr>
      </w:pPr>
      <w:r w:rsidRPr="009729A6">
        <w:rPr>
          <w:sz w:val="24"/>
          <w:szCs w:val="24"/>
        </w:rPr>
        <w:t>206065</w:t>
      </w:r>
    </w:p>
    <w:p w:rsidR="007D1C90" w:rsidRDefault="007D1C90" w:rsidP="007D1C90">
      <w:pPr>
        <w:pStyle w:val="ListParagraph"/>
        <w:spacing w:line="240" w:lineRule="auto"/>
        <w:ind w:left="2866" w:firstLine="14"/>
        <w:rPr>
          <w:sz w:val="24"/>
          <w:szCs w:val="24"/>
        </w:rPr>
      </w:pPr>
      <w:r w:rsidRPr="009729A6">
        <w:rPr>
          <w:sz w:val="24"/>
          <w:szCs w:val="24"/>
        </w:rPr>
        <w:t>206075</w:t>
      </w:r>
    </w:p>
    <w:p w:rsidR="007D1C90" w:rsidRDefault="007D1C90" w:rsidP="007D1C90">
      <w:pPr>
        <w:pStyle w:val="ListParagraph"/>
        <w:spacing w:line="240" w:lineRule="auto"/>
        <w:ind w:left="2866" w:firstLine="14"/>
        <w:rPr>
          <w:sz w:val="24"/>
          <w:szCs w:val="24"/>
        </w:rPr>
      </w:pPr>
    </w:p>
    <w:p w:rsidR="007D1C90" w:rsidRDefault="007D1C90" w:rsidP="007D1C90">
      <w:pPr>
        <w:spacing w:line="240" w:lineRule="auto"/>
        <w:rPr>
          <w:sz w:val="24"/>
          <w:szCs w:val="24"/>
        </w:rPr>
      </w:pPr>
      <w:r>
        <w:rPr>
          <w:sz w:val="24"/>
          <w:szCs w:val="24"/>
        </w:rPr>
        <w:tab/>
      </w:r>
      <w:r>
        <w:rPr>
          <w:sz w:val="24"/>
          <w:szCs w:val="24"/>
        </w:rPr>
        <w:tab/>
        <w:t xml:space="preserve">Additions to the Gifted program codes </w:t>
      </w:r>
    </w:p>
    <w:p w:rsidR="007D1C90" w:rsidRDefault="007D1C90" w:rsidP="007D1C90">
      <w:pPr>
        <w:pStyle w:val="ListParagraph"/>
        <w:spacing w:line="240" w:lineRule="auto"/>
        <w:rPr>
          <w:sz w:val="24"/>
          <w:szCs w:val="24"/>
        </w:rPr>
      </w:pPr>
      <w:r>
        <w:rPr>
          <w:sz w:val="24"/>
          <w:szCs w:val="24"/>
        </w:rPr>
        <w:tab/>
      </w:r>
      <w:r>
        <w:rPr>
          <w:sz w:val="24"/>
          <w:szCs w:val="24"/>
        </w:rPr>
        <w:tab/>
      </w:r>
      <w:r>
        <w:rPr>
          <w:sz w:val="24"/>
          <w:szCs w:val="24"/>
        </w:rPr>
        <w:tab/>
      </w:r>
      <w:r w:rsidRPr="009729A6">
        <w:rPr>
          <w:sz w:val="24"/>
          <w:szCs w:val="24"/>
        </w:rPr>
        <w:t>205090</w:t>
      </w:r>
      <w:r>
        <w:rPr>
          <w:sz w:val="24"/>
          <w:szCs w:val="24"/>
        </w:rPr>
        <w:t xml:space="preserve">    </w:t>
      </w:r>
      <w:r w:rsidRPr="009729A6">
        <w:rPr>
          <w:sz w:val="24"/>
          <w:szCs w:val="24"/>
        </w:rPr>
        <w:t>Innovative Services</w:t>
      </w:r>
    </w:p>
    <w:p w:rsidR="007D1C90" w:rsidRPr="009729A6" w:rsidRDefault="007D1C90" w:rsidP="007D1C90">
      <w:pPr>
        <w:pStyle w:val="ListParagraph"/>
        <w:spacing w:line="240" w:lineRule="auto"/>
        <w:ind w:left="2160" w:firstLine="720"/>
        <w:rPr>
          <w:sz w:val="24"/>
          <w:szCs w:val="24"/>
        </w:rPr>
      </w:pPr>
      <w:r w:rsidRPr="009729A6">
        <w:rPr>
          <w:sz w:val="24"/>
          <w:szCs w:val="24"/>
        </w:rPr>
        <w:t>206090</w:t>
      </w:r>
      <w:r>
        <w:rPr>
          <w:sz w:val="24"/>
          <w:szCs w:val="24"/>
        </w:rPr>
        <w:t xml:space="preserve">   </w:t>
      </w:r>
      <w:r w:rsidRPr="009729A6">
        <w:rPr>
          <w:sz w:val="24"/>
          <w:szCs w:val="24"/>
        </w:rPr>
        <w:t xml:space="preserve"> Innovative Services</w:t>
      </w:r>
    </w:p>
    <w:p w:rsidR="007D1C90" w:rsidRPr="009729A6" w:rsidRDefault="007D1C90" w:rsidP="007D1C90">
      <w:pPr>
        <w:pStyle w:val="ListParagraph"/>
        <w:spacing w:line="240" w:lineRule="auto"/>
        <w:ind w:left="2160" w:firstLine="720"/>
        <w:rPr>
          <w:sz w:val="24"/>
          <w:szCs w:val="24"/>
        </w:rPr>
      </w:pPr>
      <w:r w:rsidRPr="009729A6">
        <w:rPr>
          <w:sz w:val="24"/>
          <w:szCs w:val="24"/>
        </w:rPr>
        <w:t>205067</w:t>
      </w:r>
      <w:r>
        <w:rPr>
          <w:sz w:val="24"/>
          <w:szCs w:val="24"/>
        </w:rPr>
        <w:t xml:space="preserve">   </w:t>
      </w:r>
      <w:r w:rsidRPr="009729A6">
        <w:rPr>
          <w:sz w:val="24"/>
          <w:szCs w:val="24"/>
        </w:rPr>
        <w:t xml:space="preserve"> International Baccalaureate course </w:t>
      </w:r>
    </w:p>
    <w:p w:rsidR="007D1C90" w:rsidRDefault="007D1C90" w:rsidP="007D1C90">
      <w:pPr>
        <w:pStyle w:val="ListParagraph"/>
        <w:spacing w:line="240" w:lineRule="auto"/>
        <w:ind w:left="2160" w:firstLine="720"/>
        <w:rPr>
          <w:sz w:val="24"/>
          <w:szCs w:val="24"/>
        </w:rPr>
      </w:pPr>
      <w:r w:rsidRPr="009729A6">
        <w:rPr>
          <w:sz w:val="24"/>
          <w:szCs w:val="24"/>
        </w:rPr>
        <w:t xml:space="preserve">205095    Services through a trained arts instructor </w:t>
      </w:r>
    </w:p>
    <w:p w:rsidR="007D1C90" w:rsidRPr="009729A6" w:rsidRDefault="007D1C90" w:rsidP="007D1C90">
      <w:pPr>
        <w:spacing w:line="240" w:lineRule="auto"/>
        <w:rPr>
          <w:sz w:val="24"/>
          <w:szCs w:val="24"/>
        </w:rPr>
      </w:pPr>
      <w:r>
        <w:rPr>
          <w:sz w:val="24"/>
          <w:szCs w:val="24"/>
        </w:rPr>
        <w:tab/>
      </w:r>
      <w:r>
        <w:rPr>
          <w:sz w:val="24"/>
          <w:szCs w:val="24"/>
        </w:rPr>
        <w:tab/>
      </w:r>
      <w:r w:rsidRPr="009729A6">
        <w:rPr>
          <w:sz w:val="24"/>
          <w:szCs w:val="24"/>
        </w:rPr>
        <w:t>Update the name for the following program code:</w:t>
      </w:r>
    </w:p>
    <w:p w:rsidR="007D1C90" w:rsidRPr="009729A6" w:rsidRDefault="007D1C90" w:rsidP="007D1C90">
      <w:pPr>
        <w:pStyle w:val="TableParagraph"/>
        <w:spacing w:line="250" w:lineRule="exact"/>
        <w:ind w:left="2880"/>
        <w:jc w:val="both"/>
        <w:rPr>
          <w:rFonts w:asciiTheme="minorHAnsi" w:hAnsiTheme="minorHAnsi" w:cs="Times New Roman"/>
          <w:bCs/>
          <w:spacing w:val="-1"/>
          <w:sz w:val="24"/>
          <w:szCs w:val="24"/>
        </w:rPr>
      </w:pPr>
      <w:r w:rsidRPr="009729A6">
        <w:rPr>
          <w:rFonts w:asciiTheme="minorHAnsi" w:hAnsiTheme="minorHAnsi" w:cs="Times New Roman"/>
          <w:bCs/>
          <w:spacing w:val="-1"/>
          <w:sz w:val="24"/>
          <w:szCs w:val="24"/>
        </w:rPr>
        <w:t xml:space="preserve">205055     Regular Classroom with Early Entrance to Kindergarten </w:t>
      </w:r>
      <w:r w:rsidRPr="009729A6">
        <w:rPr>
          <w:rFonts w:asciiTheme="minorHAnsi" w:hAnsiTheme="minorHAnsi" w:cs="Times New Roman"/>
          <w:bCs/>
          <w:spacing w:val="-1"/>
          <w:sz w:val="24"/>
          <w:szCs w:val="24"/>
          <w:highlight w:val="yellow"/>
        </w:rPr>
        <w:t>or First Grade</w:t>
      </w:r>
    </w:p>
    <w:p w:rsidR="007D1C90" w:rsidRDefault="007D1C90" w:rsidP="007D1C90">
      <w:pPr>
        <w:spacing w:line="240" w:lineRule="auto"/>
        <w:rPr>
          <w:sz w:val="24"/>
          <w:szCs w:val="24"/>
        </w:rPr>
      </w:pPr>
    </w:p>
    <w:p w:rsidR="00582ADD" w:rsidRDefault="00582ADD" w:rsidP="007D1C90">
      <w:pPr>
        <w:spacing w:line="240" w:lineRule="auto"/>
        <w:rPr>
          <w:b/>
          <w:sz w:val="24"/>
          <w:szCs w:val="24"/>
          <w:u w:val="single"/>
        </w:rPr>
      </w:pPr>
    </w:p>
    <w:p w:rsidR="00582ADD" w:rsidRDefault="00582ADD" w:rsidP="007D1C90">
      <w:pPr>
        <w:spacing w:line="240" w:lineRule="auto"/>
        <w:rPr>
          <w:b/>
          <w:sz w:val="24"/>
          <w:szCs w:val="24"/>
          <w:u w:val="single"/>
        </w:rPr>
      </w:pPr>
    </w:p>
    <w:p w:rsidR="00582ADD" w:rsidRDefault="00582ADD" w:rsidP="007D1C90">
      <w:pPr>
        <w:spacing w:line="240" w:lineRule="auto"/>
        <w:rPr>
          <w:b/>
          <w:sz w:val="24"/>
          <w:szCs w:val="24"/>
          <w:u w:val="single"/>
        </w:rPr>
      </w:pPr>
    </w:p>
    <w:p w:rsidR="00582ADD" w:rsidRDefault="00582ADD" w:rsidP="007D1C90">
      <w:pPr>
        <w:spacing w:line="240" w:lineRule="auto"/>
        <w:rPr>
          <w:b/>
          <w:sz w:val="24"/>
          <w:szCs w:val="24"/>
          <w:u w:val="single"/>
        </w:rPr>
      </w:pPr>
    </w:p>
    <w:p w:rsidR="00582ADD" w:rsidRDefault="00582ADD" w:rsidP="007D1C90">
      <w:pPr>
        <w:spacing w:line="240" w:lineRule="auto"/>
        <w:rPr>
          <w:b/>
          <w:sz w:val="24"/>
          <w:szCs w:val="24"/>
          <w:u w:val="single"/>
        </w:rPr>
      </w:pPr>
    </w:p>
    <w:p w:rsidR="00582ADD" w:rsidRDefault="00582ADD" w:rsidP="007D1C90">
      <w:pPr>
        <w:spacing w:line="240" w:lineRule="auto"/>
        <w:rPr>
          <w:b/>
          <w:sz w:val="24"/>
          <w:szCs w:val="24"/>
          <w:u w:val="single"/>
        </w:rPr>
      </w:pPr>
    </w:p>
    <w:p w:rsidR="00582ADD" w:rsidRDefault="00582ADD" w:rsidP="007D1C90">
      <w:pPr>
        <w:spacing w:line="240" w:lineRule="auto"/>
        <w:rPr>
          <w:b/>
          <w:sz w:val="24"/>
          <w:szCs w:val="24"/>
          <w:u w:val="single"/>
        </w:rPr>
      </w:pPr>
    </w:p>
    <w:p w:rsidR="00582ADD" w:rsidRDefault="00582ADD" w:rsidP="007D1C90">
      <w:pPr>
        <w:spacing w:line="240" w:lineRule="auto"/>
        <w:rPr>
          <w:b/>
          <w:sz w:val="24"/>
          <w:szCs w:val="24"/>
          <w:u w:val="single"/>
        </w:rPr>
      </w:pPr>
    </w:p>
    <w:p w:rsidR="00582ADD" w:rsidRDefault="00582ADD" w:rsidP="007D1C90">
      <w:pPr>
        <w:spacing w:line="240" w:lineRule="auto"/>
        <w:rPr>
          <w:b/>
          <w:sz w:val="24"/>
          <w:szCs w:val="24"/>
          <w:u w:val="single"/>
        </w:rPr>
      </w:pPr>
    </w:p>
    <w:p w:rsidR="00582ADD" w:rsidRDefault="00582ADD" w:rsidP="007D1C90">
      <w:pPr>
        <w:spacing w:line="240" w:lineRule="auto"/>
        <w:rPr>
          <w:b/>
          <w:sz w:val="24"/>
          <w:szCs w:val="24"/>
          <w:u w:val="single"/>
        </w:rPr>
      </w:pPr>
    </w:p>
    <w:p w:rsidR="00582ADD" w:rsidRDefault="00582ADD" w:rsidP="007D1C90">
      <w:pPr>
        <w:spacing w:line="240" w:lineRule="auto"/>
        <w:rPr>
          <w:b/>
          <w:sz w:val="24"/>
          <w:szCs w:val="24"/>
          <w:u w:val="single"/>
        </w:rPr>
      </w:pPr>
    </w:p>
    <w:p w:rsidR="00582ADD" w:rsidRDefault="00582ADD" w:rsidP="007D1C90">
      <w:pPr>
        <w:spacing w:line="240" w:lineRule="auto"/>
        <w:rPr>
          <w:b/>
          <w:sz w:val="24"/>
          <w:szCs w:val="24"/>
          <w:u w:val="single"/>
        </w:rPr>
      </w:pPr>
    </w:p>
    <w:p w:rsidR="00582ADD" w:rsidRDefault="00582ADD" w:rsidP="007D1C90">
      <w:pPr>
        <w:spacing w:line="240" w:lineRule="auto"/>
        <w:rPr>
          <w:b/>
          <w:sz w:val="24"/>
          <w:szCs w:val="24"/>
          <w:u w:val="single"/>
        </w:rPr>
      </w:pPr>
    </w:p>
    <w:p w:rsidR="007D1C90" w:rsidRDefault="007D1C90" w:rsidP="007D1C90">
      <w:pPr>
        <w:spacing w:line="240" w:lineRule="auto"/>
        <w:rPr>
          <w:b/>
          <w:sz w:val="24"/>
          <w:szCs w:val="24"/>
          <w:u w:val="single"/>
        </w:rPr>
      </w:pPr>
      <w:r w:rsidRPr="007D1C90">
        <w:rPr>
          <w:b/>
          <w:sz w:val="24"/>
          <w:szCs w:val="24"/>
          <w:u w:val="single"/>
        </w:rPr>
        <w:t>Military Collection</w:t>
      </w:r>
    </w:p>
    <w:p w:rsidR="007D1C90" w:rsidRDefault="007D1C90" w:rsidP="007D1C90">
      <w:pPr>
        <w:spacing w:line="240" w:lineRule="auto"/>
        <w:rPr>
          <w:b/>
          <w:sz w:val="24"/>
          <w:szCs w:val="24"/>
          <w:u w:val="single"/>
        </w:rPr>
      </w:pPr>
      <w:r>
        <w:rPr>
          <w:noProof/>
        </w:rPr>
        <w:drawing>
          <wp:inline distT="0" distB="0" distL="0" distR="0" wp14:anchorId="6E4C28D7" wp14:editId="24279BAD">
            <wp:extent cx="5943600" cy="492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4921250"/>
                    </a:xfrm>
                    <a:prstGeom prst="rect">
                      <a:avLst/>
                    </a:prstGeom>
                  </pic:spPr>
                </pic:pic>
              </a:graphicData>
            </a:graphic>
          </wp:inline>
        </w:drawing>
      </w:r>
    </w:p>
    <w:p w:rsidR="007D1C90" w:rsidRDefault="007D1C90" w:rsidP="007D1C90">
      <w:pPr>
        <w:spacing w:line="240" w:lineRule="auto"/>
        <w:rPr>
          <w:b/>
          <w:sz w:val="24"/>
          <w:szCs w:val="24"/>
          <w:u w:val="single"/>
        </w:rPr>
      </w:pPr>
    </w:p>
    <w:p w:rsidR="007D1C90" w:rsidRDefault="007D1C90" w:rsidP="007D1C90">
      <w:pPr>
        <w:spacing w:line="240" w:lineRule="auto"/>
        <w:rPr>
          <w:sz w:val="24"/>
          <w:szCs w:val="24"/>
        </w:rPr>
      </w:pPr>
      <w:r>
        <w:rPr>
          <w:sz w:val="24"/>
          <w:szCs w:val="24"/>
        </w:rPr>
        <w:t>New element on the FN record.</w:t>
      </w:r>
    </w:p>
    <w:p w:rsidR="007D1C90" w:rsidRDefault="007D1C90" w:rsidP="007D1C90">
      <w:pPr>
        <w:spacing w:line="240" w:lineRule="auto"/>
        <w:rPr>
          <w:sz w:val="24"/>
          <w:szCs w:val="24"/>
        </w:rPr>
      </w:pPr>
      <w:r>
        <w:rPr>
          <w:sz w:val="24"/>
          <w:szCs w:val="24"/>
        </w:rPr>
        <w:t xml:space="preserve">If a student meets the point at </w:t>
      </w:r>
      <w:r w:rsidRPr="008B7E33">
        <w:rPr>
          <w:b/>
          <w:sz w:val="24"/>
          <w:szCs w:val="24"/>
          <w:highlight w:val="yellow"/>
          <w:u w:val="single"/>
        </w:rPr>
        <w:t>ANY</w:t>
      </w:r>
      <w:r>
        <w:rPr>
          <w:sz w:val="24"/>
          <w:szCs w:val="24"/>
        </w:rPr>
        <w:t xml:space="preserve"> time of the school year.  As far as A or B report the most current option at the end of the school year.</w:t>
      </w:r>
      <w:r w:rsidR="00582ADD">
        <w:rPr>
          <w:sz w:val="24"/>
          <w:szCs w:val="24"/>
        </w:rPr>
        <w:t xml:space="preserve">  If you have a student with a parent that is A and one that is B report A although David did not think that it would make a difference.</w:t>
      </w:r>
    </w:p>
    <w:p w:rsidR="007D1C90" w:rsidRDefault="008B7E33" w:rsidP="007D1C90">
      <w:pPr>
        <w:spacing w:line="240" w:lineRule="auto"/>
        <w:rPr>
          <w:sz w:val="24"/>
          <w:szCs w:val="24"/>
        </w:rPr>
      </w:pPr>
      <w:r>
        <w:rPr>
          <w:sz w:val="24"/>
          <w:szCs w:val="24"/>
        </w:rPr>
        <w:t>Reserves does not apply unless the parent is deployed.  ODE will be verifying this.</w:t>
      </w:r>
    </w:p>
    <w:p w:rsidR="008B7E33" w:rsidRDefault="008B7E33" w:rsidP="007D1C90">
      <w:pPr>
        <w:spacing w:line="240" w:lineRule="auto"/>
        <w:rPr>
          <w:sz w:val="24"/>
          <w:szCs w:val="24"/>
        </w:rPr>
      </w:pPr>
      <w:r>
        <w:rPr>
          <w:sz w:val="24"/>
          <w:szCs w:val="24"/>
        </w:rPr>
        <w:t xml:space="preserve">Reported by the district where the student would count for testing accountability – </w:t>
      </w:r>
      <w:r w:rsidR="00364A15">
        <w:rPr>
          <w:sz w:val="24"/>
          <w:szCs w:val="24"/>
        </w:rPr>
        <w:t>i.e.</w:t>
      </w:r>
      <w:r>
        <w:rPr>
          <w:sz w:val="24"/>
          <w:szCs w:val="24"/>
        </w:rPr>
        <w:t xml:space="preserve">  Students placed in a special ed coop- testing accountability is with the resident district not the educating district.</w:t>
      </w:r>
    </w:p>
    <w:p w:rsidR="008B7E33" w:rsidRDefault="008B7E33" w:rsidP="007D1C90">
      <w:pPr>
        <w:spacing w:line="240" w:lineRule="auto"/>
        <w:rPr>
          <w:sz w:val="24"/>
          <w:szCs w:val="24"/>
        </w:rPr>
      </w:pPr>
      <w:r>
        <w:rPr>
          <w:sz w:val="24"/>
          <w:szCs w:val="24"/>
        </w:rPr>
        <w:t xml:space="preserve">Step parent – ODE is doing more checking on </w:t>
      </w:r>
      <w:proofErr w:type="gramStart"/>
      <w:r>
        <w:rPr>
          <w:sz w:val="24"/>
          <w:szCs w:val="24"/>
        </w:rPr>
        <w:t>this.</w:t>
      </w:r>
      <w:r w:rsidR="00582ADD">
        <w:rPr>
          <w:sz w:val="24"/>
          <w:szCs w:val="24"/>
        </w:rPr>
        <w:t>-</w:t>
      </w:r>
      <w:proofErr w:type="gramEnd"/>
      <w:r w:rsidR="00582ADD">
        <w:rPr>
          <w:sz w:val="24"/>
          <w:szCs w:val="24"/>
        </w:rPr>
        <w:t xml:space="preserve"> Indicated that you would enter if the step parent was a legal guardian.  </w:t>
      </w:r>
    </w:p>
    <w:p w:rsidR="008B7E33" w:rsidRDefault="008B7E33" w:rsidP="007D1C90">
      <w:pPr>
        <w:spacing w:line="240" w:lineRule="auto"/>
        <w:rPr>
          <w:sz w:val="24"/>
          <w:szCs w:val="24"/>
        </w:rPr>
      </w:pPr>
    </w:p>
    <w:p w:rsidR="00582ADD" w:rsidRDefault="008B7E33" w:rsidP="007D1C90">
      <w:pPr>
        <w:spacing w:line="240" w:lineRule="auto"/>
        <w:rPr>
          <w:sz w:val="24"/>
          <w:szCs w:val="24"/>
        </w:rPr>
      </w:pPr>
      <w:r>
        <w:rPr>
          <w:sz w:val="24"/>
          <w:szCs w:val="24"/>
        </w:rPr>
        <w:tab/>
      </w:r>
    </w:p>
    <w:p w:rsidR="008B7E33" w:rsidRDefault="008B7E33" w:rsidP="007D1C90">
      <w:pPr>
        <w:spacing w:line="240" w:lineRule="auto"/>
        <w:rPr>
          <w:sz w:val="24"/>
          <w:szCs w:val="24"/>
        </w:rPr>
      </w:pPr>
      <w:bookmarkStart w:id="0" w:name="_GoBack"/>
      <w:bookmarkEnd w:id="0"/>
      <w:r w:rsidRPr="008B7E33">
        <w:rPr>
          <w:b/>
          <w:sz w:val="24"/>
          <w:szCs w:val="24"/>
          <w:u w:val="single"/>
        </w:rPr>
        <w:t>ESSA Changes on LEP and how long they count</w:t>
      </w:r>
      <w:r>
        <w:rPr>
          <w:sz w:val="24"/>
          <w:szCs w:val="24"/>
        </w:rPr>
        <w:t>.</w:t>
      </w:r>
    </w:p>
    <w:p w:rsidR="008B7E33" w:rsidRDefault="008B7E33" w:rsidP="008B7E33">
      <w:pPr>
        <w:spacing w:line="240" w:lineRule="auto"/>
        <w:ind w:left="1440"/>
        <w:rPr>
          <w:sz w:val="24"/>
          <w:szCs w:val="24"/>
        </w:rPr>
      </w:pPr>
      <w:r>
        <w:rPr>
          <w:sz w:val="24"/>
          <w:szCs w:val="24"/>
        </w:rPr>
        <w:t xml:space="preserve">Students will count for 4 </w:t>
      </w:r>
      <w:r w:rsidR="00364A15">
        <w:rPr>
          <w:sz w:val="24"/>
          <w:szCs w:val="24"/>
        </w:rPr>
        <w:t>years</w:t>
      </w:r>
      <w:r>
        <w:rPr>
          <w:sz w:val="24"/>
          <w:szCs w:val="24"/>
        </w:rPr>
        <w:t xml:space="preserve">.  ODE has decided that they no longer need the LEP reclassification date.  If data is reported it will be ignored.  </w:t>
      </w:r>
    </w:p>
    <w:p w:rsidR="008B7E33" w:rsidRDefault="008B7E33" w:rsidP="008B7E33">
      <w:pPr>
        <w:spacing w:line="240" w:lineRule="auto"/>
        <w:ind w:left="1440"/>
        <w:rPr>
          <w:sz w:val="24"/>
          <w:szCs w:val="24"/>
        </w:rPr>
      </w:pPr>
      <w:r>
        <w:rPr>
          <w:sz w:val="24"/>
          <w:szCs w:val="24"/>
        </w:rPr>
        <w:t xml:space="preserve">You will still be updating the LEP status of a student as they move though them. </w:t>
      </w:r>
    </w:p>
    <w:p w:rsidR="007D1C90" w:rsidRDefault="005F5712" w:rsidP="007D1C90">
      <w:pPr>
        <w:spacing w:line="240" w:lineRule="auto"/>
        <w:rPr>
          <w:sz w:val="24"/>
          <w:szCs w:val="24"/>
        </w:rPr>
      </w:pPr>
      <w:r>
        <w:rPr>
          <w:sz w:val="24"/>
          <w:szCs w:val="24"/>
        </w:rPr>
        <w:tab/>
      </w:r>
      <w:r w:rsidRPr="005F5712">
        <w:rPr>
          <w:b/>
          <w:sz w:val="24"/>
          <w:szCs w:val="24"/>
          <w:u w:val="single"/>
        </w:rPr>
        <w:t xml:space="preserve">Truancy </w:t>
      </w:r>
    </w:p>
    <w:p w:rsidR="005F5712" w:rsidRDefault="005F5712" w:rsidP="007D1C90">
      <w:pPr>
        <w:spacing w:line="240" w:lineRule="auto"/>
        <w:rPr>
          <w:sz w:val="24"/>
          <w:szCs w:val="24"/>
        </w:rPr>
      </w:pPr>
      <w:r>
        <w:rPr>
          <w:sz w:val="24"/>
          <w:szCs w:val="24"/>
        </w:rPr>
        <w:tab/>
      </w:r>
      <w:r>
        <w:rPr>
          <w:sz w:val="24"/>
          <w:szCs w:val="24"/>
        </w:rPr>
        <w:tab/>
        <w:t xml:space="preserve">Four options that you will be reporting </w:t>
      </w:r>
    </w:p>
    <w:p w:rsidR="005F5712" w:rsidRDefault="005F5712" w:rsidP="005F5712">
      <w:pPr>
        <w:spacing w:line="240" w:lineRule="auto"/>
        <w:ind w:left="1440"/>
        <w:rPr>
          <w:sz w:val="24"/>
          <w:szCs w:val="24"/>
        </w:rPr>
      </w:pPr>
      <w:r>
        <w:rPr>
          <w:sz w:val="24"/>
          <w:szCs w:val="24"/>
        </w:rPr>
        <w:t xml:space="preserve">ODE will start collecting the data in January-BUT… It needs to include what occurred from the beginning of the school year </w:t>
      </w:r>
    </w:p>
    <w:p w:rsidR="005F5712" w:rsidRPr="005F5712" w:rsidRDefault="005F5712" w:rsidP="007D1C90">
      <w:pPr>
        <w:spacing w:line="240" w:lineRule="auto"/>
        <w:rPr>
          <w:sz w:val="24"/>
          <w:szCs w:val="24"/>
        </w:rPr>
      </w:pPr>
      <w:r>
        <w:rPr>
          <w:noProof/>
        </w:rPr>
        <w:drawing>
          <wp:inline distT="0" distB="0" distL="0" distR="0" wp14:anchorId="63631100" wp14:editId="2E22F635">
            <wp:extent cx="5943600" cy="42062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206240"/>
                    </a:xfrm>
                    <a:prstGeom prst="rect">
                      <a:avLst/>
                    </a:prstGeom>
                  </pic:spPr>
                </pic:pic>
              </a:graphicData>
            </a:graphic>
          </wp:inline>
        </w:drawing>
      </w:r>
    </w:p>
    <w:p w:rsidR="007D1C90" w:rsidRDefault="005F5712" w:rsidP="00826CE5">
      <w:r>
        <w:t xml:space="preserve">ODE Asked that we not share the document, but…. it is out on the Change call section of ODE which anyone can access.  It is still in draft form so there will probably be tweaks to the element, but the basics are here. </w:t>
      </w:r>
    </w:p>
    <w:p w:rsidR="005F5712" w:rsidRDefault="000F71F1" w:rsidP="00826CE5">
      <w:hyperlink r:id="rId6" w:history="1">
        <w:r w:rsidRPr="00A971F9">
          <w:rPr>
            <w:rStyle w:val="Hyperlink"/>
          </w:rPr>
          <w:t>http://education.ohio.gov/getattachment/Topics/Data/EMIS/Technical-Documentation/EMIS-Change-Committee-Conference- Calls/2 22-Student-Truancy-Record-DRAFT-for-August-Change-Calls.pdf.aspx</w:t>
        </w:r>
      </w:hyperlink>
    </w:p>
    <w:p w:rsidR="00FC504F" w:rsidRDefault="00364A15" w:rsidP="00364A15">
      <w:pPr>
        <w:rPr>
          <w:b/>
          <w:u w:val="single"/>
        </w:rPr>
      </w:pPr>
      <w:r w:rsidRPr="00364A15">
        <w:rPr>
          <w:b/>
          <w:u w:val="single"/>
        </w:rPr>
        <w:t>17.1 Release for DASL Districts</w:t>
      </w:r>
    </w:p>
    <w:p w:rsidR="008F2158" w:rsidRDefault="00364A15" w:rsidP="00582ADD">
      <w:r>
        <w:t>I have attached the release notes for the 17.1 update that will be installed over the weekend of August 26-27.  There are some really nice updates and fixes in this release.  P</w:t>
      </w:r>
      <w:r w:rsidR="00582ADD">
        <w:t>lease read through it carefully.</w:t>
      </w:r>
    </w:p>
    <w:sectPr w:rsidR="008F2158" w:rsidSect="00582ADD">
      <w:pgSz w:w="12240" w:h="15840"/>
      <w:pgMar w:top="1008"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78C"/>
    <w:rsid w:val="00031B99"/>
    <w:rsid w:val="000F71F1"/>
    <w:rsid w:val="001C29A9"/>
    <w:rsid w:val="00364A15"/>
    <w:rsid w:val="00462B94"/>
    <w:rsid w:val="004D4F0E"/>
    <w:rsid w:val="00582ADD"/>
    <w:rsid w:val="005A475C"/>
    <w:rsid w:val="005F5712"/>
    <w:rsid w:val="0068478C"/>
    <w:rsid w:val="007D1C90"/>
    <w:rsid w:val="00826CE5"/>
    <w:rsid w:val="008B7E33"/>
    <w:rsid w:val="008F2158"/>
    <w:rsid w:val="00C43DC6"/>
    <w:rsid w:val="00D73CE3"/>
    <w:rsid w:val="00E774C7"/>
    <w:rsid w:val="00FC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92BA"/>
  <w15:chartTrackingRefBased/>
  <w15:docId w15:val="{AEDFBD87-DB98-4BBF-BDCA-FEC0152D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90"/>
    <w:pPr>
      <w:spacing w:line="256" w:lineRule="auto"/>
      <w:ind w:left="720"/>
      <w:contextualSpacing/>
    </w:pPr>
  </w:style>
  <w:style w:type="paragraph" w:customStyle="1" w:styleId="TableParagraph">
    <w:name w:val="Table Paragraph"/>
    <w:basedOn w:val="Normal"/>
    <w:uiPriority w:val="1"/>
    <w:rsid w:val="007D1C90"/>
    <w:pPr>
      <w:spacing w:after="0" w:line="240" w:lineRule="auto"/>
    </w:pPr>
    <w:rPr>
      <w:rFonts w:ascii="Calibri" w:hAnsi="Calibri" w:cs="Calibri"/>
    </w:rPr>
  </w:style>
  <w:style w:type="character" w:styleId="Hyperlink">
    <w:name w:val="Hyperlink"/>
    <w:basedOn w:val="DefaultParagraphFont"/>
    <w:uiPriority w:val="99"/>
    <w:unhideWhenUsed/>
    <w:rsid w:val="000F71F1"/>
    <w:rPr>
      <w:color w:val="0563C1" w:themeColor="hyperlink"/>
      <w:u w:val="single"/>
    </w:rPr>
  </w:style>
  <w:style w:type="paragraph" w:styleId="BalloonText">
    <w:name w:val="Balloon Text"/>
    <w:basedOn w:val="Normal"/>
    <w:link w:val="BalloonTextChar"/>
    <w:uiPriority w:val="99"/>
    <w:semiHidden/>
    <w:unhideWhenUsed/>
    <w:rsid w:val="00364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ucation.ohio.gov/getattachment/Topics/Data/EMIS/Technical-Documentation/EMIS-Change-Committee-Conference-%20Calls/2%2022-Student-Truancy-Record-DRAFT-for-August-Change-Calls.pdf.aspx"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21183193.dotm</Template>
  <TotalTime>385</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MVECA</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Wilson</dc:creator>
  <cp:keywords/>
  <dc:description/>
  <cp:lastModifiedBy>Karen Wilson</cp:lastModifiedBy>
  <cp:revision>9</cp:revision>
  <cp:lastPrinted>2017-08-18T12:30:00Z</cp:lastPrinted>
  <dcterms:created xsi:type="dcterms:W3CDTF">2017-08-17T15:14:00Z</dcterms:created>
  <dcterms:modified xsi:type="dcterms:W3CDTF">2017-08-18T12:46:00Z</dcterms:modified>
</cp:coreProperties>
</file>