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20" w:rsidRPr="005F5B20" w:rsidRDefault="005F5B20" w:rsidP="0062185A">
      <w:pPr>
        <w:pStyle w:val="Title"/>
        <w:tabs>
          <w:tab w:val="left" w:pos="810"/>
        </w:tabs>
        <w:rPr>
          <w:b/>
          <w:sz w:val="52"/>
          <w:szCs w:val="52"/>
        </w:rPr>
      </w:pPr>
      <w:bookmarkStart w:id="0" w:name="OLE_LINK6"/>
      <w:bookmarkStart w:id="1" w:name="OLE_LINK7"/>
      <w:r w:rsidRPr="005F5B20">
        <w:rPr>
          <w:b/>
          <w:sz w:val="52"/>
          <w:szCs w:val="52"/>
        </w:rPr>
        <w:t xml:space="preserve">MVECA </w:t>
      </w:r>
    </w:p>
    <w:p w:rsidR="005F5B20" w:rsidRPr="005F5B20" w:rsidRDefault="004438EE" w:rsidP="005F5B20">
      <w:pPr>
        <w:pStyle w:val="Title"/>
        <w:rPr>
          <w:b/>
          <w:sz w:val="44"/>
          <w:szCs w:val="44"/>
        </w:rPr>
      </w:pPr>
      <w:r>
        <w:rPr>
          <w:b/>
          <w:sz w:val="44"/>
          <w:szCs w:val="44"/>
        </w:rPr>
        <w:t>2015</w:t>
      </w:r>
      <w:r w:rsidR="005F5B20" w:rsidRPr="005F5B20">
        <w:rPr>
          <w:b/>
          <w:sz w:val="44"/>
          <w:szCs w:val="44"/>
        </w:rPr>
        <w:t xml:space="preserve"> “</w:t>
      </w:r>
      <w:r>
        <w:rPr>
          <w:b/>
          <w:sz w:val="44"/>
          <w:szCs w:val="44"/>
        </w:rPr>
        <w:t>L</w:t>
      </w:r>
      <w:r w:rsidR="005F5B20" w:rsidRPr="005F5B20">
        <w:rPr>
          <w:b/>
          <w:sz w:val="44"/>
          <w:szCs w:val="44"/>
        </w:rPr>
        <w:t xml:space="preserve">” EMIS </w:t>
      </w:r>
    </w:p>
    <w:p w:rsidR="005F5B20" w:rsidRDefault="005F5B20" w:rsidP="005F5B20">
      <w:pPr>
        <w:pStyle w:val="Title"/>
        <w:rPr>
          <w:b/>
          <w:sz w:val="36"/>
          <w:szCs w:val="36"/>
        </w:rPr>
      </w:pPr>
      <w:r w:rsidRPr="005F5B20">
        <w:rPr>
          <w:b/>
          <w:sz w:val="36"/>
          <w:szCs w:val="36"/>
        </w:rPr>
        <w:t>Reporting Requirements for Staff Data</w:t>
      </w:r>
    </w:p>
    <w:p w:rsidR="00256CC1" w:rsidRPr="005F5B20" w:rsidRDefault="00256CC1" w:rsidP="005F5B20">
      <w:pPr>
        <w:pStyle w:val="Title"/>
        <w:rPr>
          <w:b/>
          <w:sz w:val="36"/>
          <w:szCs w:val="36"/>
        </w:rPr>
      </w:pPr>
      <w:r>
        <w:rPr>
          <w:b/>
          <w:sz w:val="36"/>
          <w:szCs w:val="36"/>
        </w:rPr>
        <w:t>(Who should be flagged “Y” to report to EMIS)</w:t>
      </w:r>
    </w:p>
    <w:p w:rsidR="005F5B20" w:rsidRDefault="005F5B20" w:rsidP="005F5B20">
      <w:pPr>
        <w:keepNext/>
        <w:keepLines/>
        <w:jc w:val="center"/>
        <w:rPr>
          <w:rFonts w:ascii="Arial" w:hAnsi="Arial" w:cs="Arial"/>
          <w:b/>
          <w:sz w:val="24"/>
          <w:szCs w:val="24"/>
        </w:rPr>
      </w:pPr>
    </w:p>
    <w:p w:rsidR="005F5B20" w:rsidRPr="005F5B20" w:rsidRDefault="004438EE" w:rsidP="005F5B20">
      <w:pPr>
        <w:keepNext/>
        <w:keepLines/>
        <w:rPr>
          <w:rFonts w:ascii="Arial" w:hAnsi="Arial" w:cs="Arial"/>
          <w:b/>
          <w:sz w:val="24"/>
          <w:szCs w:val="24"/>
        </w:rPr>
      </w:pPr>
      <w:r>
        <w:rPr>
          <w:rFonts w:ascii="Arial" w:hAnsi="Arial" w:cs="Arial"/>
          <w:b/>
          <w:sz w:val="24"/>
          <w:szCs w:val="24"/>
        </w:rPr>
        <w:t>Staff</w:t>
      </w:r>
      <w:r w:rsidR="005F5B20" w:rsidRPr="005F5B20">
        <w:rPr>
          <w:rFonts w:ascii="Arial" w:hAnsi="Arial" w:cs="Arial"/>
          <w:b/>
          <w:sz w:val="24"/>
          <w:szCs w:val="24"/>
        </w:rPr>
        <w:t xml:space="preserve"> (</w:t>
      </w:r>
      <w:r>
        <w:rPr>
          <w:rFonts w:ascii="Arial" w:hAnsi="Arial" w:cs="Arial"/>
          <w:b/>
          <w:sz w:val="24"/>
          <w:szCs w:val="24"/>
        </w:rPr>
        <w:t>L</w:t>
      </w:r>
      <w:r w:rsidR="005F5B20" w:rsidRPr="005F5B20">
        <w:rPr>
          <w:rFonts w:ascii="Arial" w:hAnsi="Arial" w:cs="Arial"/>
          <w:b/>
          <w:sz w:val="24"/>
          <w:szCs w:val="24"/>
        </w:rPr>
        <w:t>) Reporting</w:t>
      </w:r>
    </w:p>
    <w:p w:rsidR="005F5B20" w:rsidRPr="005F5B20" w:rsidRDefault="005F5B20" w:rsidP="005F5B20">
      <w:pPr>
        <w:jc w:val="both"/>
        <w:rPr>
          <w:rFonts w:ascii="Arial" w:hAnsi="Arial" w:cs="Arial"/>
          <w:sz w:val="24"/>
          <w:szCs w:val="24"/>
        </w:rPr>
      </w:pPr>
      <w:bookmarkStart w:id="2" w:name="_GoBack"/>
      <w:bookmarkEnd w:id="0"/>
      <w:bookmarkEnd w:id="1"/>
      <w:bookmarkEnd w:id="2"/>
    </w:p>
    <w:p w:rsidR="005F5B20" w:rsidRPr="005F5B20" w:rsidRDefault="005F5B20" w:rsidP="005F5B20">
      <w:pPr>
        <w:numPr>
          <w:ilvl w:val="0"/>
          <w:numId w:val="20"/>
        </w:numPr>
        <w:tabs>
          <w:tab w:val="clear" w:pos="1080"/>
          <w:tab w:val="num" w:pos="720"/>
        </w:tabs>
        <w:ind w:left="720" w:right="720"/>
        <w:jc w:val="both"/>
        <w:rPr>
          <w:rFonts w:ascii="Arial" w:hAnsi="Arial" w:cs="Arial"/>
          <w:sz w:val="24"/>
          <w:szCs w:val="24"/>
        </w:rPr>
      </w:pPr>
      <w:r w:rsidRPr="005F5B20">
        <w:rPr>
          <w:rFonts w:ascii="Arial" w:hAnsi="Arial" w:cs="Arial"/>
          <w:sz w:val="24"/>
          <w:szCs w:val="24"/>
        </w:rPr>
        <w:t>Individuals empl</w:t>
      </w:r>
      <w:r w:rsidR="00AC108B">
        <w:rPr>
          <w:rFonts w:ascii="Arial" w:hAnsi="Arial" w:cs="Arial"/>
          <w:sz w:val="24"/>
          <w:szCs w:val="24"/>
        </w:rPr>
        <w:t>oyed by the reporting entity</w:t>
      </w:r>
      <w:r w:rsidRPr="005F5B20">
        <w:rPr>
          <w:rFonts w:ascii="Arial" w:hAnsi="Arial" w:cs="Arial"/>
          <w:sz w:val="24"/>
          <w:szCs w:val="24"/>
        </w:rPr>
        <w:t>.</w:t>
      </w:r>
    </w:p>
    <w:p w:rsidR="005F5B20" w:rsidRPr="005F5B20" w:rsidRDefault="005F5B20" w:rsidP="005F5B20">
      <w:pPr>
        <w:numPr>
          <w:ilvl w:val="0"/>
          <w:numId w:val="20"/>
        </w:numPr>
        <w:tabs>
          <w:tab w:val="clear" w:pos="1080"/>
          <w:tab w:val="num" w:pos="720"/>
        </w:tabs>
        <w:ind w:left="720" w:right="720"/>
        <w:jc w:val="both"/>
        <w:rPr>
          <w:rFonts w:ascii="Arial" w:hAnsi="Arial" w:cs="Arial"/>
          <w:sz w:val="24"/>
          <w:szCs w:val="24"/>
        </w:rPr>
      </w:pPr>
      <w:r w:rsidRPr="005F5B20">
        <w:rPr>
          <w:rFonts w:ascii="Arial" w:hAnsi="Arial" w:cs="Arial"/>
          <w:sz w:val="24"/>
          <w:szCs w:val="24"/>
        </w:rPr>
        <w:t xml:space="preserve">Individuals </w:t>
      </w:r>
      <w:r w:rsidRPr="00C41885">
        <w:rPr>
          <w:rFonts w:ascii="Arial" w:hAnsi="Arial" w:cs="Arial"/>
          <w:sz w:val="24"/>
          <w:szCs w:val="24"/>
        </w:rPr>
        <w:t>or companies</w:t>
      </w:r>
      <w:r w:rsidRPr="005F5B20">
        <w:rPr>
          <w:rFonts w:ascii="Arial" w:hAnsi="Arial" w:cs="Arial"/>
          <w:sz w:val="24"/>
          <w:szCs w:val="24"/>
        </w:rPr>
        <w:t xml:space="preserve"> contracted by the school distr</w:t>
      </w:r>
      <w:r w:rsidR="00AC108B">
        <w:rPr>
          <w:rFonts w:ascii="Arial" w:hAnsi="Arial" w:cs="Arial"/>
          <w:sz w:val="24"/>
          <w:szCs w:val="24"/>
        </w:rPr>
        <w:t>ict</w:t>
      </w:r>
      <w:r w:rsidRPr="005F5B20">
        <w:rPr>
          <w:rFonts w:ascii="Arial" w:hAnsi="Arial" w:cs="Arial"/>
          <w:sz w:val="24"/>
          <w:szCs w:val="24"/>
        </w:rPr>
        <w:t xml:space="preserve"> for duties normally performed by school district personnel (e.g., bus drivers, food service staff, </w:t>
      </w:r>
      <w:r w:rsidR="00AC108B">
        <w:rPr>
          <w:rFonts w:ascii="Arial" w:hAnsi="Arial" w:cs="Arial"/>
          <w:sz w:val="24"/>
          <w:szCs w:val="24"/>
        </w:rPr>
        <w:t xml:space="preserve">IT, </w:t>
      </w:r>
      <w:r w:rsidRPr="005F5B20">
        <w:rPr>
          <w:rFonts w:ascii="Arial" w:hAnsi="Arial" w:cs="Arial"/>
          <w:sz w:val="24"/>
          <w:szCs w:val="24"/>
        </w:rPr>
        <w:t>and special education therapists).</w:t>
      </w:r>
    </w:p>
    <w:p w:rsidR="005F5B20" w:rsidRPr="005F5B20" w:rsidRDefault="005F5B20" w:rsidP="005F5B20">
      <w:pPr>
        <w:numPr>
          <w:ilvl w:val="0"/>
          <w:numId w:val="20"/>
        </w:numPr>
        <w:tabs>
          <w:tab w:val="clear" w:pos="1080"/>
          <w:tab w:val="num" w:pos="720"/>
        </w:tabs>
        <w:ind w:left="720" w:right="720"/>
        <w:jc w:val="both"/>
        <w:rPr>
          <w:rFonts w:ascii="Arial" w:hAnsi="Arial" w:cs="Arial"/>
          <w:sz w:val="24"/>
          <w:szCs w:val="24"/>
        </w:rPr>
      </w:pPr>
      <w:r w:rsidRPr="005F5B20">
        <w:rPr>
          <w:rFonts w:ascii="Arial" w:hAnsi="Arial" w:cs="Arial"/>
          <w:sz w:val="24"/>
          <w:szCs w:val="24"/>
        </w:rPr>
        <w:t xml:space="preserve">Individuals who were employed during the </w:t>
      </w:r>
      <w:r w:rsidR="00AC108B">
        <w:rPr>
          <w:rFonts w:ascii="Arial" w:hAnsi="Arial" w:cs="Arial"/>
          <w:sz w:val="24"/>
          <w:szCs w:val="24"/>
        </w:rPr>
        <w:t>current school year</w:t>
      </w:r>
      <w:r w:rsidRPr="005F5B20">
        <w:rPr>
          <w:rFonts w:ascii="Arial" w:hAnsi="Arial" w:cs="Arial"/>
          <w:sz w:val="24"/>
          <w:szCs w:val="24"/>
        </w:rPr>
        <w:t xml:space="preserve">.    </w:t>
      </w:r>
    </w:p>
    <w:p w:rsidR="005F5B20" w:rsidRPr="005F5B20" w:rsidRDefault="005F5B20" w:rsidP="005F5B20">
      <w:pPr>
        <w:numPr>
          <w:ilvl w:val="0"/>
          <w:numId w:val="20"/>
        </w:numPr>
        <w:tabs>
          <w:tab w:val="clear" w:pos="1080"/>
          <w:tab w:val="num" w:pos="720"/>
        </w:tabs>
        <w:ind w:left="720" w:right="720"/>
        <w:jc w:val="both"/>
        <w:rPr>
          <w:rFonts w:ascii="Arial" w:hAnsi="Arial" w:cs="Arial"/>
          <w:sz w:val="24"/>
          <w:szCs w:val="24"/>
        </w:rPr>
      </w:pPr>
      <w:r w:rsidRPr="005F5B20">
        <w:rPr>
          <w:rFonts w:ascii="Arial" w:hAnsi="Arial" w:cs="Arial"/>
          <w:sz w:val="24"/>
          <w:szCs w:val="24"/>
        </w:rPr>
        <w:t>Individuals who are on leaves of absence.</w:t>
      </w:r>
    </w:p>
    <w:p w:rsidR="005F5B20" w:rsidRPr="005F5B20" w:rsidRDefault="005F5B20" w:rsidP="005F5B20">
      <w:pPr>
        <w:numPr>
          <w:ilvl w:val="0"/>
          <w:numId w:val="20"/>
        </w:numPr>
        <w:tabs>
          <w:tab w:val="clear" w:pos="1080"/>
          <w:tab w:val="num" w:pos="720"/>
        </w:tabs>
        <w:ind w:left="720" w:right="720"/>
        <w:jc w:val="both"/>
        <w:rPr>
          <w:rFonts w:ascii="Arial" w:hAnsi="Arial" w:cs="Arial"/>
          <w:sz w:val="24"/>
          <w:szCs w:val="24"/>
        </w:rPr>
      </w:pPr>
      <w:r w:rsidRPr="005F5B20">
        <w:rPr>
          <w:rFonts w:ascii="Arial" w:hAnsi="Arial" w:cs="Arial"/>
          <w:sz w:val="24"/>
          <w:szCs w:val="24"/>
        </w:rPr>
        <w:t xml:space="preserve">Substitutes who become the “teacher of record.” </w:t>
      </w:r>
    </w:p>
    <w:p w:rsidR="0058680D" w:rsidRDefault="004D4D47" w:rsidP="00AC108B">
      <w:pPr>
        <w:numPr>
          <w:ilvl w:val="0"/>
          <w:numId w:val="20"/>
        </w:numPr>
        <w:tabs>
          <w:tab w:val="clear" w:pos="1080"/>
          <w:tab w:val="num" w:pos="720"/>
        </w:tabs>
        <w:ind w:left="720" w:right="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944" behindDoc="0" locked="0" layoutInCell="1" allowOverlap="1" wp14:anchorId="7ACF9BA9" wp14:editId="09939543">
                <wp:simplePos x="0" y="0"/>
                <wp:positionH relativeFrom="column">
                  <wp:posOffset>-771525</wp:posOffset>
                </wp:positionH>
                <wp:positionV relativeFrom="paragraph">
                  <wp:posOffset>389255</wp:posOffset>
                </wp:positionV>
                <wp:extent cx="876300" cy="476250"/>
                <wp:effectExtent l="0" t="19050" r="38100" b="38100"/>
                <wp:wrapNone/>
                <wp:docPr id="17" name="Right Arrow 17"/>
                <wp:cNvGraphicFramePr/>
                <a:graphic xmlns:a="http://schemas.openxmlformats.org/drawingml/2006/main">
                  <a:graphicData uri="http://schemas.microsoft.com/office/word/2010/wordprocessingShape">
                    <wps:wsp>
                      <wps:cNvSpPr/>
                      <wps:spPr>
                        <a:xfrm>
                          <a:off x="0" y="0"/>
                          <a:ext cx="876300" cy="476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D4D47" w:rsidRDefault="009C0154" w:rsidP="004D4D47">
                            <w:pPr>
                              <w:jc w:val="center"/>
                            </w:pPr>
                            <w:r>
                              <w:t>NEW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F9B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left:0;text-align:left;margin-left:-60.75pt;margin-top:30.65pt;width:69pt;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" adj="15730" fillcolor="#4f81bd [3204]" strokecolor="#243f60 [1604]" strokeweight="2pt">
                <v:textbox>
                  <w:txbxContent>
                    <w:p w:rsidR="004D4D47" w:rsidRDefault="009C0154" w:rsidP="004D4D47">
                      <w:pPr>
                        <w:jc w:val="center"/>
                      </w:pPr>
                      <w:r>
                        <w:t>NEW</w:t>
                      </w:r>
                    </w:p>
                  </w:txbxContent>
                </v:textbox>
              </v:shape>
            </w:pict>
          </mc:Fallback>
        </mc:AlternateContent>
      </w:r>
      <w:r w:rsidR="005F5B20" w:rsidRPr="005F5B20">
        <w:rPr>
          <w:rFonts w:ascii="Arial" w:hAnsi="Arial" w:cs="Arial"/>
          <w:sz w:val="24"/>
          <w:szCs w:val="24"/>
        </w:rPr>
        <w:t>Individuals employed during the previous reporting period</w:t>
      </w:r>
      <w:r w:rsidR="00AC108B">
        <w:rPr>
          <w:rFonts w:ascii="Arial" w:hAnsi="Arial" w:cs="Arial"/>
          <w:sz w:val="24"/>
          <w:szCs w:val="24"/>
        </w:rPr>
        <w:t xml:space="preserve"> as active</w:t>
      </w:r>
      <w:r w:rsidR="005F5B20" w:rsidRPr="005F5B20">
        <w:rPr>
          <w:rFonts w:ascii="Arial" w:hAnsi="Arial" w:cs="Arial"/>
          <w:sz w:val="24"/>
          <w:szCs w:val="24"/>
        </w:rPr>
        <w:t>, who are no longer employed, including individuals who have resigned over the summer</w:t>
      </w:r>
    </w:p>
    <w:p w:rsidR="005F5B20" w:rsidRPr="005F5B20" w:rsidRDefault="0058680D" w:rsidP="005F5B20">
      <w:pPr>
        <w:numPr>
          <w:ilvl w:val="0"/>
          <w:numId w:val="20"/>
        </w:numPr>
        <w:tabs>
          <w:tab w:val="clear" w:pos="1080"/>
          <w:tab w:val="num" w:pos="720"/>
        </w:tabs>
        <w:ind w:left="720" w:right="720"/>
        <w:jc w:val="both"/>
        <w:rPr>
          <w:rFonts w:ascii="Arial" w:hAnsi="Arial" w:cs="Arial"/>
          <w:sz w:val="24"/>
          <w:szCs w:val="24"/>
        </w:rPr>
      </w:pPr>
      <w:r>
        <w:rPr>
          <w:rFonts w:ascii="Arial" w:hAnsi="Arial" w:cs="Arial"/>
          <w:sz w:val="24"/>
          <w:szCs w:val="24"/>
        </w:rPr>
        <w:t>Supplemental contracts as they are hired including individuals who their only job is a supplemental contract.</w:t>
      </w:r>
    </w:p>
    <w:p w:rsidR="005F5B20" w:rsidRPr="005F5B20" w:rsidRDefault="005F5B20" w:rsidP="005F5B20">
      <w:pPr>
        <w:rPr>
          <w:rFonts w:ascii="Arial" w:hAnsi="Arial" w:cs="Arial"/>
          <w:sz w:val="24"/>
          <w:szCs w:val="24"/>
        </w:rPr>
      </w:pPr>
    </w:p>
    <w:p w:rsidR="005F5B20" w:rsidRPr="005F5B20" w:rsidRDefault="005F5B20" w:rsidP="005F5B20">
      <w:pPr>
        <w:rPr>
          <w:rFonts w:ascii="Arial" w:hAnsi="Arial" w:cs="Arial"/>
          <w:sz w:val="24"/>
          <w:szCs w:val="24"/>
        </w:rPr>
      </w:pPr>
      <w:r w:rsidRPr="005F5B20">
        <w:rPr>
          <w:rFonts w:ascii="Arial" w:hAnsi="Arial" w:cs="Arial"/>
          <w:sz w:val="24"/>
          <w:szCs w:val="24"/>
        </w:rPr>
        <w:t>Do not report the following individuals to EMIS.</w:t>
      </w:r>
    </w:p>
    <w:p w:rsidR="005F5B20" w:rsidRPr="005F5B20" w:rsidRDefault="005F5B20" w:rsidP="005F5B20">
      <w:pPr>
        <w:numPr>
          <w:ilvl w:val="0"/>
          <w:numId w:val="19"/>
        </w:numPr>
        <w:tabs>
          <w:tab w:val="clear" w:pos="1080"/>
          <w:tab w:val="num" w:pos="720"/>
        </w:tabs>
        <w:ind w:left="720"/>
        <w:rPr>
          <w:rFonts w:ascii="Arial" w:hAnsi="Arial" w:cs="Arial"/>
          <w:sz w:val="24"/>
          <w:szCs w:val="24"/>
        </w:rPr>
      </w:pPr>
      <w:r w:rsidRPr="005F5B20">
        <w:rPr>
          <w:rFonts w:ascii="Arial" w:hAnsi="Arial" w:cs="Arial"/>
          <w:sz w:val="24"/>
          <w:szCs w:val="24"/>
        </w:rPr>
        <w:t>daily (as needed) substitutes</w:t>
      </w:r>
    </w:p>
    <w:p w:rsidR="005F5B20" w:rsidRPr="005F5B20" w:rsidRDefault="005F5B20" w:rsidP="005F5B20">
      <w:pPr>
        <w:numPr>
          <w:ilvl w:val="0"/>
          <w:numId w:val="19"/>
        </w:numPr>
        <w:tabs>
          <w:tab w:val="clear" w:pos="1080"/>
          <w:tab w:val="num" w:pos="720"/>
        </w:tabs>
        <w:ind w:left="720"/>
        <w:rPr>
          <w:rFonts w:ascii="Arial" w:hAnsi="Arial" w:cs="Arial"/>
          <w:sz w:val="24"/>
          <w:szCs w:val="24"/>
        </w:rPr>
      </w:pPr>
      <w:r w:rsidRPr="005F5B20">
        <w:rPr>
          <w:rFonts w:ascii="Arial" w:hAnsi="Arial" w:cs="Arial"/>
          <w:sz w:val="24"/>
          <w:szCs w:val="24"/>
        </w:rPr>
        <w:t>student employees</w:t>
      </w:r>
    </w:p>
    <w:p w:rsidR="005F5B20" w:rsidRPr="005F5B20" w:rsidRDefault="005F5B20" w:rsidP="005F5B20">
      <w:pPr>
        <w:numPr>
          <w:ilvl w:val="0"/>
          <w:numId w:val="19"/>
        </w:numPr>
        <w:tabs>
          <w:tab w:val="clear" w:pos="1080"/>
          <w:tab w:val="num" w:pos="720"/>
        </w:tabs>
        <w:ind w:left="720"/>
        <w:rPr>
          <w:rFonts w:ascii="Arial" w:hAnsi="Arial" w:cs="Arial"/>
          <w:sz w:val="24"/>
          <w:szCs w:val="24"/>
        </w:rPr>
      </w:pPr>
      <w:r w:rsidRPr="005F5B20">
        <w:rPr>
          <w:rFonts w:ascii="Arial" w:hAnsi="Arial" w:cs="Arial"/>
          <w:sz w:val="24"/>
          <w:szCs w:val="24"/>
        </w:rPr>
        <w:t>board of education members</w:t>
      </w:r>
    </w:p>
    <w:p w:rsidR="005F5B20" w:rsidRPr="005F5B20" w:rsidRDefault="005F5B20" w:rsidP="005F5B20">
      <w:pPr>
        <w:numPr>
          <w:ilvl w:val="0"/>
          <w:numId w:val="19"/>
        </w:numPr>
        <w:tabs>
          <w:tab w:val="clear" w:pos="1080"/>
          <w:tab w:val="num" w:pos="720"/>
        </w:tabs>
        <w:ind w:left="720"/>
        <w:rPr>
          <w:rFonts w:ascii="Arial" w:hAnsi="Arial" w:cs="Arial"/>
          <w:sz w:val="24"/>
          <w:szCs w:val="24"/>
        </w:rPr>
      </w:pPr>
      <w:r w:rsidRPr="005F5B20">
        <w:rPr>
          <w:rFonts w:ascii="Arial" w:hAnsi="Arial" w:cs="Arial"/>
          <w:sz w:val="24"/>
          <w:szCs w:val="24"/>
        </w:rPr>
        <w:t xml:space="preserve">adult education teachers </w:t>
      </w:r>
    </w:p>
    <w:p w:rsidR="005F5B20" w:rsidRPr="005F5B20" w:rsidRDefault="005F5B20" w:rsidP="005F5B20">
      <w:pPr>
        <w:numPr>
          <w:ilvl w:val="0"/>
          <w:numId w:val="19"/>
        </w:numPr>
        <w:tabs>
          <w:tab w:val="clear" w:pos="1080"/>
          <w:tab w:val="num" w:pos="720"/>
        </w:tabs>
        <w:ind w:left="720"/>
        <w:rPr>
          <w:rFonts w:ascii="Arial" w:hAnsi="Arial" w:cs="Arial"/>
          <w:sz w:val="24"/>
          <w:szCs w:val="24"/>
        </w:rPr>
      </w:pPr>
      <w:r w:rsidRPr="005F5B20">
        <w:rPr>
          <w:rFonts w:ascii="Arial" w:hAnsi="Arial" w:cs="Arial"/>
          <w:sz w:val="24"/>
          <w:szCs w:val="24"/>
        </w:rPr>
        <w:t>game officials, ticket takers</w:t>
      </w:r>
    </w:p>
    <w:p w:rsidR="005F5B20" w:rsidRPr="005F5B20" w:rsidRDefault="005F5B20" w:rsidP="005F5B20">
      <w:pPr>
        <w:numPr>
          <w:ilvl w:val="0"/>
          <w:numId w:val="19"/>
        </w:numPr>
        <w:tabs>
          <w:tab w:val="clear" w:pos="1080"/>
          <w:tab w:val="num" w:pos="720"/>
        </w:tabs>
        <w:ind w:left="720"/>
        <w:rPr>
          <w:rFonts w:ascii="Arial" w:hAnsi="Arial" w:cs="Arial"/>
          <w:sz w:val="24"/>
          <w:szCs w:val="24"/>
        </w:rPr>
      </w:pPr>
      <w:r w:rsidRPr="005F5B20">
        <w:rPr>
          <w:rFonts w:ascii="Arial" w:hAnsi="Arial" w:cs="Arial"/>
          <w:sz w:val="24"/>
          <w:szCs w:val="24"/>
        </w:rPr>
        <w:t>part-time help</w:t>
      </w:r>
    </w:p>
    <w:p w:rsidR="005F5B20" w:rsidRDefault="005F5B20" w:rsidP="005F5B20">
      <w:pPr>
        <w:numPr>
          <w:ilvl w:val="0"/>
          <w:numId w:val="19"/>
        </w:numPr>
        <w:tabs>
          <w:tab w:val="clear" w:pos="1080"/>
          <w:tab w:val="num" w:pos="720"/>
        </w:tabs>
        <w:ind w:left="720"/>
        <w:rPr>
          <w:rFonts w:ascii="Arial" w:hAnsi="Arial" w:cs="Arial"/>
          <w:sz w:val="24"/>
          <w:szCs w:val="24"/>
        </w:rPr>
      </w:pPr>
      <w:r w:rsidRPr="005F5B20">
        <w:rPr>
          <w:rFonts w:ascii="Arial" w:hAnsi="Arial" w:cs="Arial"/>
          <w:sz w:val="24"/>
          <w:szCs w:val="24"/>
        </w:rPr>
        <w:t>volunteers serving in the district</w:t>
      </w:r>
    </w:p>
    <w:p w:rsidR="005F5B20" w:rsidRDefault="005F5B20" w:rsidP="005F5B20">
      <w:pPr>
        <w:tabs>
          <w:tab w:val="num" w:pos="720"/>
        </w:tabs>
        <w:rPr>
          <w:rFonts w:ascii="Arial" w:hAnsi="Arial" w:cs="Arial"/>
          <w:sz w:val="24"/>
          <w:szCs w:val="24"/>
        </w:rPr>
      </w:pPr>
    </w:p>
    <w:p w:rsidR="005F5B20" w:rsidRDefault="005F5B20" w:rsidP="005F5B20">
      <w:pPr>
        <w:tabs>
          <w:tab w:val="num" w:pos="720"/>
        </w:tabs>
        <w:rPr>
          <w:rFonts w:ascii="Arial" w:hAnsi="Arial" w:cs="Arial"/>
          <w:sz w:val="24"/>
          <w:szCs w:val="24"/>
        </w:rPr>
      </w:pPr>
    </w:p>
    <w:p w:rsidR="005F5B20" w:rsidRDefault="005F5B20" w:rsidP="005F5B20">
      <w:pPr>
        <w:tabs>
          <w:tab w:val="num" w:pos="720"/>
        </w:tabs>
        <w:rPr>
          <w:rFonts w:ascii="Arial" w:hAnsi="Arial" w:cs="Arial"/>
          <w:sz w:val="24"/>
          <w:szCs w:val="24"/>
        </w:rPr>
      </w:pPr>
    </w:p>
    <w:p w:rsidR="005F5B20" w:rsidRDefault="005F5B20">
      <w:pPr>
        <w:pStyle w:val="Title"/>
        <w:rPr>
          <w:b/>
          <w:sz w:val="52"/>
          <w:szCs w:val="52"/>
          <w:u w:val="single"/>
        </w:rPr>
      </w:pPr>
    </w:p>
    <w:p w:rsidR="000F42C2" w:rsidRDefault="000F42C2">
      <w:pPr>
        <w:pStyle w:val="Title"/>
        <w:rPr>
          <w:b/>
          <w:sz w:val="52"/>
          <w:szCs w:val="52"/>
          <w:u w:val="single"/>
        </w:rPr>
      </w:pPr>
    </w:p>
    <w:p w:rsidR="000F42C2" w:rsidRDefault="000F42C2">
      <w:pPr>
        <w:pStyle w:val="Title"/>
        <w:rPr>
          <w:b/>
          <w:sz w:val="52"/>
          <w:szCs w:val="52"/>
          <w:u w:val="single"/>
        </w:rPr>
      </w:pPr>
    </w:p>
    <w:p w:rsidR="000F42C2" w:rsidRDefault="000F42C2">
      <w:pPr>
        <w:pStyle w:val="Title"/>
        <w:rPr>
          <w:b/>
          <w:sz w:val="52"/>
          <w:szCs w:val="52"/>
          <w:u w:val="single"/>
        </w:rPr>
      </w:pPr>
    </w:p>
    <w:p w:rsidR="000F42C2" w:rsidRDefault="000F42C2">
      <w:pPr>
        <w:pStyle w:val="Title"/>
        <w:rPr>
          <w:b/>
          <w:sz w:val="52"/>
          <w:szCs w:val="52"/>
          <w:u w:val="single"/>
        </w:rPr>
      </w:pPr>
    </w:p>
    <w:p w:rsidR="00AC108B" w:rsidRDefault="00AC108B">
      <w:pPr>
        <w:rPr>
          <w:rFonts w:ascii="Arial" w:hAnsi="Arial"/>
          <w:b/>
          <w:sz w:val="52"/>
          <w:szCs w:val="52"/>
          <w:u w:val="single"/>
        </w:rPr>
      </w:pPr>
      <w:r>
        <w:rPr>
          <w:b/>
          <w:sz w:val="52"/>
          <w:szCs w:val="52"/>
          <w:u w:val="single"/>
        </w:rPr>
        <w:br w:type="page"/>
      </w:r>
    </w:p>
    <w:p w:rsidR="002E1A94" w:rsidRPr="002E1A94" w:rsidRDefault="00E8159B">
      <w:pPr>
        <w:pStyle w:val="Title"/>
        <w:rPr>
          <w:b/>
          <w:sz w:val="52"/>
          <w:szCs w:val="52"/>
          <w:u w:val="single"/>
        </w:rPr>
      </w:pPr>
      <w:r w:rsidRPr="002E1A94">
        <w:rPr>
          <w:b/>
          <w:sz w:val="52"/>
          <w:szCs w:val="52"/>
          <w:u w:val="single"/>
        </w:rPr>
        <w:lastRenderedPageBreak/>
        <w:t xml:space="preserve">MVECA </w:t>
      </w:r>
    </w:p>
    <w:p w:rsidR="00E8159B" w:rsidRDefault="004438EE">
      <w:pPr>
        <w:pStyle w:val="Title"/>
        <w:rPr>
          <w:b/>
          <w:sz w:val="44"/>
          <w:szCs w:val="44"/>
          <w:u w:val="single"/>
        </w:rPr>
      </w:pPr>
      <w:r>
        <w:rPr>
          <w:b/>
          <w:sz w:val="44"/>
          <w:szCs w:val="44"/>
          <w:u w:val="single"/>
        </w:rPr>
        <w:t>2015</w:t>
      </w:r>
      <w:r w:rsidR="00E8159B" w:rsidRPr="004F4A50">
        <w:rPr>
          <w:b/>
          <w:sz w:val="44"/>
          <w:szCs w:val="44"/>
          <w:u w:val="single"/>
        </w:rPr>
        <w:t xml:space="preserve"> “</w:t>
      </w:r>
      <w:r>
        <w:rPr>
          <w:b/>
          <w:sz w:val="44"/>
          <w:szCs w:val="44"/>
          <w:u w:val="single"/>
        </w:rPr>
        <w:t>L</w:t>
      </w:r>
      <w:r w:rsidR="00E8159B" w:rsidRPr="004F4A50">
        <w:rPr>
          <w:b/>
          <w:sz w:val="44"/>
          <w:szCs w:val="44"/>
          <w:u w:val="single"/>
        </w:rPr>
        <w:t>” EMIS INSTRUCTIONS</w:t>
      </w:r>
    </w:p>
    <w:p w:rsidR="00165EEC" w:rsidRPr="004F4A50" w:rsidRDefault="00165EEC">
      <w:pPr>
        <w:pStyle w:val="Title"/>
        <w:rPr>
          <w:b/>
          <w:sz w:val="44"/>
          <w:szCs w:val="44"/>
          <w:u w:val="single"/>
        </w:rPr>
      </w:pPr>
      <w:r>
        <w:rPr>
          <w:b/>
          <w:sz w:val="44"/>
          <w:szCs w:val="44"/>
          <w:u w:val="single"/>
        </w:rPr>
        <w:t>IMPORTANT</w:t>
      </w:r>
    </w:p>
    <w:p w:rsidR="005E7354" w:rsidRDefault="005E7354" w:rsidP="005E7354">
      <w:pPr>
        <w:pStyle w:val="Title"/>
        <w:ind w:left="720"/>
        <w:jc w:val="left"/>
        <w:rPr>
          <w:b/>
          <w:color w:val="FF0000"/>
        </w:rPr>
      </w:pPr>
    </w:p>
    <w:p w:rsidR="000F5D6F" w:rsidRDefault="000F5D6F" w:rsidP="000F5D6F">
      <w:pPr>
        <w:pStyle w:val="Title"/>
        <w:jc w:val="left"/>
        <w:rPr>
          <w:b/>
          <w:color w:val="FF0000"/>
        </w:rPr>
      </w:pPr>
      <w:r>
        <w:rPr>
          <w:b/>
          <w:color w:val="FF0000"/>
        </w:rPr>
        <w:t xml:space="preserve">NOTE: When adding new staff, leave the State Assigned ID blank for classified staff and the Data Collector will fill in the blank </w:t>
      </w:r>
      <w:r w:rsidR="004F4DF0">
        <w:rPr>
          <w:b/>
          <w:color w:val="FF0000"/>
        </w:rPr>
        <w:t xml:space="preserve">with a Z-ID </w:t>
      </w:r>
      <w:r>
        <w:rPr>
          <w:b/>
          <w:color w:val="FF0000"/>
        </w:rPr>
        <w:t>when a collection is done.  If the field is blank for a certified staff member; the</w:t>
      </w:r>
      <w:r w:rsidR="004F4DF0">
        <w:rPr>
          <w:b/>
          <w:color w:val="FF0000"/>
        </w:rPr>
        <w:t xml:space="preserve"> DC</w:t>
      </w:r>
      <w:r>
        <w:rPr>
          <w:b/>
          <w:color w:val="FF0000"/>
        </w:rPr>
        <w:t xml:space="preserve"> will, also, </w:t>
      </w:r>
      <w:r w:rsidR="004F4DF0">
        <w:rPr>
          <w:b/>
          <w:color w:val="FF0000"/>
        </w:rPr>
        <w:t>assign that employee</w:t>
      </w:r>
      <w:r>
        <w:rPr>
          <w:b/>
          <w:color w:val="FF0000"/>
        </w:rPr>
        <w:t xml:space="preserve"> a Z-ID.  If a Z-ID is assigned it will not match up with the courses.  Best practice is to add the credential ID in the biographical record prior to a collection.</w:t>
      </w:r>
    </w:p>
    <w:p w:rsidR="000F5D6F" w:rsidRPr="005E7354" w:rsidRDefault="000F5D6F" w:rsidP="005E7354">
      <w:pPr>
        <w:pStyle w:val="Title"/>
        <w:ind w:left="720"/>
        <w:jc w:val="left"/>
        <w:rPr>
          <w:b/>
          <w:color w:val="FF0000"/>
        </w:rPr>
      </w:pPr>
    </w:p>
    <w:p w:rsidR="004A4742" w:rsidRDefault="00DA4EAE">
      <w:pPr>
        <w:rPr>
          <w:rFonts w:ascii="Arial" w:hAnsi="Arial"/>
          <w:sz w:val="24"/>
          <w:szCs w:val="24"/>
        </w:rPr>
      </w:pPr>
      <w:r>
        <w:rPr>
          <w:rFonts w:ascii="Arial" w:hAnsi="Arial"/>
          <w:sz w:val="24"/>
          <w:szCs w:val="24"/>
        </w:rPr>
        <w:t>___1</w:t>
      </w:r>
      <w:r w:rsidR="009168A0">
        <w:rPr>
          <w:rFonts w:ascii="Arial" w:hAnsi="Arial"/>
          <w:sz w:val="24"/>
          <w:szCs w:val="24"/>
        </w:rPr>
        <w:t xml:space="preserve">.  </w:t>
      </w:r>
      <w:r w:rsidR="004A4742">
        <w:rPr>
          <w:rFonts w:ascii="Arial" w:hAnsi="Arial"/>
          <w:sz w:val="24"/>
          <w:szCs w:val="24"/>
        </w:rPr>
        <w:t xml:space="preserve"> </w:t>
      </w:r>
      <w:r w:rsidR="000A7D2B">
        <w:rPr>
          <w:rFonts w:ascii="Arial" w:hAnsi="Arial"/>
          <w:sz w:val="24"/>
          <w:szCs w:val="24"/>
        </w:rPr>
        <w:t xml:space="preserve">Optional: </w:t>
      </w:r>
      <w:r w:rsidR="009168A0">
        <w:rPr>
          <w:rFonts w:ascii="Arial" w:hAnsi="Arial"/>
          <w:sz w:val="24"/>
          <w:szCs w:val="24"/>
        </w:rPr>
        <w:t xml:space="preserve">Run USPCHG to </w:t>
      </w:r>
      <w:r w:rsidR="00A06FD8">
        <w:rPr>
          <w:rFonts w:ascii="Arial" w:hAnsi="Arial"/>
          <w:sz w:val="24"/>
          <w:szCs w:val="24"/>
        </w:rPr>
        <w:t>mass change REPORT TO EMIS flag to N</w:t>
      </w:r>
      <w:r w:rsidR="000A7D2B">
        <w:rPr>
          <w:rFonts w:ascii="Arial" w:hAnsi="Arial"/>
          <w:sz w:val="24"/>
          <w:szCs w:val="24"/>
        </w:rPr>
        <w:t xml:space="preserve"> for staff with separation date</w:t>
      </w:r>
      <w:r w:rsidR="00A06FD8">
        <w:rPr>
          <w:rFonts w:ascii="Arial" w:hAnsi="Arial"/>
          <w:sz w:val="24"/>
          <w:szCs w:val="24"/>
        </w:rPr>
        <w:t xml:space="preserve">. </w:t>
      </w:r>
      <w:r w:rsidR="000A7D2B">
        <w:rPr>
          <w:rFonts w:ascii="Arial" w:hAnsi="Arial"/>
          <w:sz w:val="24"/>
          <w:szCs w:val="24"/>
        </w:rPr>
        <w:t xml:space="preserve"> It will allow you to add a separation date and will look for any date greater than or equal to that date.</w:t>
      </w:r>
      <w:r w:rsidR="00A06FD8">
        <w:rPr>
          <w:rFonts w:ascii="Arial" w:hAnsi="Arial"/>
          <w:sz w:val="24"/>
          <w:szCs w:val="24"/>
        </w:rPr>
        <w:t xml:space="preserve"> </w:t>
      </w:r>
      <w:r w:rsidR="00B36305">
        <w:rPr>
          <w:rFonts w:ascii="Arial" w:hAnsi="Arial"/>
          <w:sz w:val="24"/>
          <w:szCs w:val="24"/>
        </w:rPr>
        <w:t>Use this option with caution.  If you do not have many records to change; modify the records individually.</w:t>
      </w:r>
      <w:r w:rsidR="00C41885">
        <w:rPr>
          <w:rFonts w:ascii="Arial" w:hAnsi="Arial"/>
          <w:sz w:val="24"/>
          <w:szCs w:val="24"/>
        </w:rPr>
        <w:t xml:space="preserve"> </w:t>
      </w:r>
    </w:p>
    <w:p w:rsidR="001F354A" w:rsidRDefault="00B36305" w:rsidP="003E2C95">
      <w:pPr>
        <w:rPr>
          <w:rFonts w:ascii="Arial" w:hAnsi="Arial"/>
          <w:sz w:val="24"/>
          <w:szCs w:val="24"/>
        </w:rPr>
      </w:pPr>
      <w:r w:rsidRPr="00B36305">
        <w:rPr>
          <w:noProof/>
        </w:rPr>
        <w:t xml:space="preserve"> </w:t>
      </w:r>
    </w:p>
    <w:p w:rsidR="003E2C95" w:rsidRDefault="00DA4EAE" w:rsidP="003E2C95">
      <w:pPr>
        <w:rPr>
          <w:rFonts w:ascii="Arial" w:hAnsi="Arial"/>
          <w:sz w:val="24"/>
          <w:szCs w:val="24"/>
        </w:rPr>
      </w:pPr>
      <w:r>
        <w:rPr>
          <w:rFonts w:ascii="Arial" w:hAnsi="Arial"/>
          <w:noProof/>
          <w:sz w:val="24"/>
          <w:szCs w:val="24"/>
        </w:rPr>
        <mc:AlternateContent>
          <mc:Choice Requires="wps">
            <w:drawing>
              <wp:anchor distT="0" distB="0" distL="114300" distR="114300" simplePos="0" relativeHeight="251659776" behindDoc="0" locked="0" layoutInCell="1" allowOverlap="1" wp14:anchorId="20DAF286" wp14:editId="0A96CFAE">
                <wp:simplePos x="0" y="0"/>
                <wp:positionH relativeFrom="column">
                  <wp:posOffset>194310</wp:posOffset>
                </wp:positionH>
                <wp:positionV relativeFrom="paragraph">
                  <wp:posOffset>2483485</wp:posOffset>
                </wp:positionV>
                <wp:extent cx="1143000" cy="342900"/>
                <wp:effectExtent l="0" t="0" r="0" b="0"/>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DA657" id="Rectangle 48" o:spid="_x0000_s1026" style="position:absolute;margin-left:15.3pt;margin-top:195.55pt;width:90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" filled="f"/>
            </w:pict>
          </mc:Fallback>
        </mc:AlternateContent>
      </w:r>
      <w:r w:rsidR="00144262">
        <w:rPr>
          <w:rFonts w:ascii="Arial" w:hAnsi="Arial"/>
          <w:noProof/>
          <w:sz w:val="24"/>
          <w:szCs w:val="24"/>
        </w:rPr>
        <mc:AlternateContent>
          <mc:Choice Requires="wps">
            <w:drawing>
              <wp:anchor distT="0" distB="0" distL="114300" distR="114300" simplePos="0" relativeHeight="251660800" behindDoc="0" locked="0" layoutInCell="1" allowOverlap="1" wp14:anchorId="0BBA110C" wp14:editId="7C2CA4AA">
                <wp:simplePos x="0" y="0"/>
                <wp:positionH relativeFrom="column">
                  <wp:posOffset>5080635</wp:posOffset>
                </wp:positionH>
                <wp:positionV relativeFrom="paragraph">
                  <wp:posOffset>2616835</wp:posOffset>
                </wp:positionV>
                <wp:extent cx="342900" cy="114300"/>
                <wp:effectExtent l="0" t="0" r="0" b="0"/>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D1918" id="Line 5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206.05pt" to="427.05pt,2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">
                <v:stroke endarrow="block"/>
              </v:line>
            </w:pict>
          </mc:Fallback>
        </mc:AlternateContent>
      </w:r>
      <w:r w:rsidR="00144262">
        <w:rPr>
          <w:rFonts w:ascii="Arial" w:hAnsi="Arial"/>
          <w:noProof/>
          <w:sz w:val="24"/>
          <w:szCs w:val="24"/>
        </w:rPr>
        <mc:AlternateContent>
          <mc:Choice Requires="wps">
            <w:drawing>
              <wp:anchor distT="0" distB="0" distL="114300" distR="114300" simplePos="0" relativeHeight="251658752" behindDoc="0" locked="0" layoutInCell="1" allowOverlap="1">
                <wp:simplePos x="0" y="0"/>
                <wp:positionH relativeFrom="column">
                  <wp:posOffset>5423535</wp:posOffset>
                </wp:positionH>
                <wp:positionV relativeFrom="paragraph">
                  <wp:posOffset>2159635</wp:posOffset>
                </wp:positionV>
                <wp:extent cx="914400" cy="1143000"/>
                <wp:effectExtent l="0" t="0" r="0" b="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solidFill>
                          <a:srgbClr val="FFFFFF"/>
                        </a:solidFill>
                        <a:ln w="9525">
                          <a:solidFill>
                            <a:srgbClr val="000000"/>
                          </a:solidFill>
                          <a:miter lim="800000"/>
                          <a:headEnd/>
                          <a:tailEnd/>
                        </a:ln>
                      </wps:spPr>
                      <wps:txbx>
                        <w:txbxContent>
                          <w:p w:rsidR="00634686" w:rsidRDefault="00634686">
                            <w:r>
                              <w:t>Not EMIS elements.  District may elect to maintain this 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427.05pt;margin-top:170.05pt;width:1in;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">
                <v:textbox>
                  <w:txbxContent>
                    <w:p w:rsidR="00634686" w:rsidRDefault="00634686">
                      <w:r>
                        <w:t>Not EMIS elements.  District may elect to maintain this info</w:t>
                      </w:r>
                    </w:p>
                  </w:txbxContent>
                </v:textbox>
              </v:shape>
            </w:pict>
          </mc:Fallback>
        </mc:AlternateContent>
      </w:r>
      <w:r w:rsidR="00144262">
        <w:rPr>
          <w:rFonts w:ascii="Arial" w:hAnsi="Arial"/>
          <w:noProof/>
          <w:sz w:val="24"/>
          <w:szCs w:val="24"/>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1816735</wp:posOffset>
                </wp:positionV>
                <wp:extent cx="228600" cy="114300"/>
                <wp:effectExtent l="0" t="0" r="0" b="0"/>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2C5B8" id="Line 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3.05pt" to="13.05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">
                <v:stroke endarrow="block"/>
              </v:line>
            </w:pict>
          </mc:Fallback>
        </mc:AlternateContent>
      </w:r>
      <w:r w:rsidR="00144262">
        <w:rPr>
          <w:rFonts w:ascii="Arial" w:hAnsi="Arial"/>
          <w:noProof/>
          <w:sz w:val="24"/>
          <w:szCs w:val="24"/>
        </w:rPr>
        <mc:AlternateContent>
          <mc:Choice Requires="wps">
            <w:drawing>
              <wp:anchor distT="0" distB="0" distL="114300" distR="114300" simplePos="0" relativeHeight="251656704" behindDoc="0" locked="0" layoutInCell="1" allowOverlap="1">
                <wp:simplePos x="0" y="0"/>
                <wp:positionH relativeFrom="column">
                  <wp:posOffset>1423035</wp:posOffset>
                </wp:positionH>
                <wp:positionV relativeFrom="paragraph">
                  <wp:posOffset>2502535</wp:posOffset>
                </wp:positionV>
                <wp:extent cx="3657600" cy="685800"/>
                <wp:effectExtent l="0" t="0" r="0" b="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B6138" id="Rectangle 37" o:spid="_x0000_s1026" style="position:absolute;margin-left:112.05pt;margin-top:197.05pt;width:4in;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" filled="f"/>
            </w:pict>
          </mc:Fallback>
        </mc:AlternateContent>
      </w:r>
      <w:r w:rsidR="00144262">
        <w:rPr>
          <w:rFonts w:ascii="Arial" w:hAnsi="Arial"/>
          <w:noProof/>
          <w:sz w:val="24"/>
          <w:szCs w:val="24"/>
        </w:rPr>
        <mc:AlternateContent>
          <mc:Choice Requires="wps">
            <w:drawing>
              <wp:anchor distT="0" distB="0" distL="114300" distR="114300" simplePos="0" relativeHeight="251655680" behindDoc="0" locked="0" layoutInCell="1" allowOverlap="1">
                <wp:simplePos x="0" y="0"/>
                <wp:positionH relativeFrom="column">
                  <wp:posOffset>-977265</wp:posOffset>
                </wp:positionH>
                <wp:positionV relativeFrom="paragraph">
                  <wp:posOffset>1588135</wp:posOffset>
                </wp:positionV>
                <wp:extent cx="914400" cy="1028700"/>
                <wp:effectExtent l="0" t="0" r="0" b="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txbx>
                        <w:txbxContent>
                          <w:p w:rsidR="00634686" w:rsidRDefault="00634686">
                            <w:r>
                              <w:t xml:space="preserve">District may opt to only increment Active and/or Appt Type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76.95pt;margin-top:125.05pt;width:1in;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">
                <v:textbox>
                  <w:txbxContent>
                    <w:p w:rsidR="00634686" w:rsidRDefault="00634686">
                      <w:r>
                        <w:t xml:space="preserve">District may opt to only increment Active and/or Appt Type =1 </w:t>
                      </w:r>
                    </w:p>
                  </w:txbxContent>
                </v:textbox>
              </v:shape>
            </w:pict>
          </mc:Fallback>
        </mc:AlternateContent>
      </w:r>
      <w:r w:rsidR="00144262">
        <w:rPr>
          <w:rFonts w:ascii="Arial" w:hAnsi="Arial"/>
          <w:noProof/>
          <w:sz w:val="24"/>
          <w:szCs w:val="24"/>
        </w:rPr>
        <mc:AlternateContent>
          <mc:Choice Requires="wps">
            <w:drawing>
              <wp:anchor distT="0" distB="0" distL="114300" distR="114300" simplePos="0" relativeHeight="251654656" behindDoc="0" locked="0" layoutInCell="1" allowOverlap="1">
                <wp:simplePos x="0" y="0"/>
                <wp:positionH relativeFrom="column">
                  <wp:posOffset>2680335</wp:posOffset>
                </wp:positionH>
                <wp:positionV relativeFrom="paragraph">
                  <wp:posOffset>1359535</wp:posOffset>
                </wp:positionV>
                <wp:extent cx="2057400" cy="457200"/>
                <wp:effectExtent l="0" t="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4BACC6"/>
                        </a:solidFill>
                        <a:ln w="9525">
                          <a:solidFill>
                            <a:srgbClr val="000000"/>
                          </a:solidFill>
                          <a:miter lim="800000"/>
                          <a:headEnd/>
                          <a:tailEnd/>
                        </a:ln>
                      </wps:spPr>
                      <wps:txbx>
                        <w:txbxContent>
                          <w:p w:rsidR="00634686" w:rsidRDefault="00634686">
                            <w:r>
                              <w:t>Run as a projection first; review MASINC.TXT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margin-left:211.05pt;margin-top:107.05pt;width:16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" fillcolor="#4bacc6">
                <v:textbox>
                  <w:txbxContent>
                    <w:p w:rsidR="00634686" w:rsidRDefault="00634686">
                      <w:r>
                        <w:t>Run as a projection first; review MASINC.TXT</w:t>
                      </w:r>
                    </w:p>
                  </w:txbxContent>
                </v:textbox>
              </v:shape>
            </w:pict>
          </mc:Fallback>
        </mc:AlternateContent>
      </w:r>
      <w:r>
        <w:rPr>
          <w:rFonts w:ascii="Arial" w:hAnsi="Arial"/>
          <w:sz w:val="24"/>
          <w:szCs w:val="24"/>
        </w:rPr>
        <w:t>___2</w:t>
      </w:r>
      <w:r w:rsidR="003E2C95">
        <w:rPr>
          <w:rFonts w:ascii="Arial" w:hAnsi="Arial"/>
          <w:sz w:val="24"/>
          <w:szCs w:val="24"/>
        </w:rPr>
        <w:t>.  Run MASCHG/</w:t>
      </w:r>
      <w:proofErr w:type="gramStart"/>
      <w:r w:rsidR="003E2C95">
        <w:rPr>
          <w:rFonts w:ascii="Arial" w:hAnsi="Arial"/>
          <w:sz w:val="24"/>
          <w:szCs w:val="24"/>
        </w:rPr>
        <w:t>MASINC  to</w:t>
      </w:r>
      <w:proofErr w:type="gramEnd"/>
      <w:r w:rsidR="003E2C95">
        <w:rPr>
          <w:rFonts w:ascii="Arial" w:hAnsi="Arial"/>
          <w:sz w:val="24"/>
          <w:szCs w:val="24"/>
        </w:rPr>
        <w:t xml:space="preserve"> increment employee’s years of experience (total and authorized).  </w:t>
      </w:r>
      <w:r w:rsidR="00144262">
        <w:rPr>
          <w:rFonts w:ascii="Arial" w:hAnsi="Arial"/>
          <w:noProof/>
          <w:sz w:val="24"/>
          <w:szCs w:val="24"/>
        </w:rPr>
        <w:drawing>
          <wp:inline distT="0" distB="0" distL="0" distR="0">
            <wp:extent cx="5476875" cy="39624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3703"/>
                    <a:stretch>
                      <a:fillRect/>
                    </a:stretch>
                  </pic:blipFill>
                  <pic:spPr bwMode="auto">
                    <a:xfrm>
                      <a:off x="0" y="0"/>
                      <a:ext cx="5476875" cy="3962400"/>
                    </a:xfrm>
                    <a:prstGeom prst="rect">
                      <a:avLst/>
                    </a:prstGeom>
                    <a:noFill/>
                    <a:ln>
                      <a:noFill/>
                    </a:ln>
                  </pic:spPr>
                </pic:pic>
              </a:graphicData>
            </a:graphic>
          </wp:inline>
        </w:drawing>
      </w:r>
    </w:p>
    <w:p w:rsidR="003E2C95" w:rsidRDefault="003E2C95" w:rsidP="003E2C95">
      <w:pPr>
        <w:rPr>
          <w:rFonts w:ascii="Arial" w:hAnsi="Arial"/>
          <w:sz w:val="24"/>
          <w:szCs w:val="24"/>
        </w:rPr>
      </w:pPr>
    </w:p>
    <w:p w:rsidR="00634686" w:rsidRDefault="003E2C95">
      <w:pPr>
        <w:rPr>
          <w:rFonts w:ascii="Arial" w:hAnsi="Arial"/>
          <w:sz w:val="24"/>
          <w:szCs w:val="24"/>
        </w:rPr>
      </w:pPr>
      <w:r>
        <w:rPr>
          <w:rFonts w:ascii="Arial" w:hAnsi="Arial"/>
          <w:sz w:val="24"/>
          <w:szCs w:val="24"/>
        </w:rPr>
        <w:t>This can be run as a pr</w:t>
      </w:r>
      <w:r w:rsidR="000A7D2B">
        <w:rPr>
          <w:rFonts w:ascii="Arial" w:hAnsi="Arial"/>
          <w:sz w:val="24"/>
          <w:szCs w:val="24"/>
        </w:rPr>
        <w:t>ojection or actual</w:t>
      </w:r>
      <w:r w:rsidR="00634686">
        <w:rPr>
          <w:rFonts w:ascii="Arial" w:hAnsi="Arial"/>
          <w:sz w:val="24"/>
          <w:szCs w:val="24"/>
        </w:rPr>
        <w:br w:type="page"/>
      </w:r>
    </w:p>
    <w:p w:rsidR="003E2C95" w:rsidRDefault="003E2C95" w:rsidP="003E2C95">
      <w:pPr>
        <w:rPr>
          <w:rFonts w:ascii="Arial" w:hAnsi="Arial"/>
          <w:sz w:val="24"/>
          <w:szCs w:val="24"/>
        </w:rPr>
      </w:pPr>
      <w:r w:rsidRPr="00A06FD8">
        <w:rPr>
          <w:rFonts w:ascii="Arial" w:hAnsi="Arial"/>
          <w:sz w:val="24"/>
          <w:szCs w:val="24"/>
        </w:rPr>
        <w:lastRenderedPageBreak/>
        <w:t>___</w:t>
      </w:r>
      <w:r w:rsidR="00CB72D9">
        <w:rPr>
          <w:rFonts w:ascii="Arial" w:hAnsi="Arial"/>
          <w:sz w:val="24"/>
          <w:szCs w:val="24"/>
        </w:rPr>
        <w:t>3</w:t>
      </w:r>
      <w:r w:rsidR="00A06FD8">
        <w:rPr>
          <w:rFonts w:ascii="Arial" w:hAnsi="Arial"/>
          <w:sz w:val="24"/>
          <w:szCs w:val="24"/>
        </w:rPr>
        <w:t>.</w:t>
      </w:r>
      <w:r w:rsidR="005E7354">
        <w:rPr>
          <w:rFonts w:ascii="Arial" w:hAnsi="Arial"/>
          <w:sz w:val="24"/>
          <w:szCs w:val="24"/>
        </w:rPr>
        <w:t xml:space="preserve"> </w:t>
      </w:r>
      <w:r w:rsidR="00A06FD8">
        <w:rPr>
          <w:rFonts w:ascii="Arial" w:hAnsi="Arial"/>
          <w:sz w:val="24"/>
          <w:szCs w:val="24"/>
        </w:rPr>
        <w:t xml:space="preserve"> </w:t>
      </w:r>
      <w:r w:rsidRPr="004A4742">
        <w:rPr>
          <w:rFonts w:ascii="Arial" w:hAnsi="Arial"/>
          <w:sz w:val="24"/>
          <w:szCs w:val="24"/>
          <w:u w:val="single"/>
        </w:rPr>
        <w:t>IMPORTANT</w:t>
      </w:r>
      <w:r w:rsidRPr="004A4742">
        <w:rPr>
          <w:rFonts w:ascii="Arial" w:hAnsi="Arial"/>
          <w:sz w:val="24"/>
          <w:szCs w:val="24"/>
        </w:rPr>
        <w:t xml:space="preserve"> – VERIFY that the CLRATD program was completed at Fiscal Year End</w:t>
      </w:r>
      <w:r w:rsidR="00634686">
        <w:rPr>
          <w:rFonts w:ascii="Arial" w:hAnsi="Arial"/>
          <w:sz w:val="24"/>
          <w:szCs w:val="24"/>
        </w:rPr>
        <w:t xml:space="preserve"> by chec</w:t>
      </w:r>
      <w:r w:rsidR="004438EE">
        <w:rPr>
          <w:rFonts w:ascii="Arial" w:hAnsi="Arial"/>
          <w:sz w:val="24"/>
          <w:szCs w:val="24"/>
        </w:rPr>
        <w:t>k</w:t>
      </w:r>
      <w:r w:rsidR="00634686">
        <w:rPr>
          <w:rFonts w:ascii="Arial" w:hAnsi="Arial"/>
          <w:sz w:val="24"/>
          <w:szCs w:val="24"/>
        </w:rPr>
        <w:t>ing the EMIS Entry screen in USPSWEB</w:t>
      </w:r>
      <w:r w:rsidRPr="004A4742">
        <w:rPr>
          <w:rFonts w:ascii="Arial" w:hAnsi="Arial"/>
          <w:sz w:val="24"/>
          <w:szCs w:val="24"/>
        </w:rPr>
        <w:t xml:space="preserve">.  </w:t>
      </w:r>
      <w:r w:rsidR="00634686">
        <w:rPr>
          <w:rFonts w:ascii="Arial" w:hAnsi="Arial"/>
          <w:sz w:val="24"/>
          <w:szCs w:val="24"/>
        </w:rPr>
        <w:t>If there are values in the attendance days and absences then run CLRATD.  This pro</w:t>
      </w:r>
      <w:r w:rsidRPr="004A4742">
        <w:rPr>
          <w:rFonts w:ascii="Arial" w:hAnsi="Arial"/>
          <w:sz w:val="24"/>
          <w:szCs w:val="24"/>
        </w:rPr>
        <w:t>gram will clear</w:t>
      </w:r>
      <w:r w:rsidR="00081147">
        <w:rPr>
          <w:rFonts w:ascii="Arial" w:hAnsi="Arial"/>
          <w:sz w:val="24"/>
          <w:szCs w:val="24"/>
        </w:rPr>
        <w:t xml:space="preserve"> long term illness on demographic record</w:t>
      </w:r>
      <w:r w:rsidRPr="004A4742">
        <w:rPr>
          <w:rFonts w:ascii="Arial" w:hAnsi="Arial"/>
          <w:sz w:val="24"/>
          <w:szCs w:val="24"/>
        </w:rPr>
        <w:t xml:space="preserve">. </w:t>
      </w:r>
      <w:r>
        <w:rPr>
          <w:rFonts w:ascii="Arial" w:hAnsi="Arial"/>
          <w:sz w:val="24"/>
          <w:szCs w:val="24"/>
        </w:rPr>
        <w:t xml:space="preserve"> (</w:t>
      </w:r>
      <w:r w:rsidR="00DA4EAE">
        <w:rPr>
          <w:rFonts w:ascii="Arial" w:hAnsi="Arial"/>
          <w:sz w:val="24"/>
          <w:szCs w:val="24"/>
        </w:rPr>
        <w:t>LTI and attendance are reported at the end of the year</w:t>
      </w:r>
      <w:r w:rsidR="00A06FD8">
        <w:rPr>
          <w:rFonts w:ascii="Arial" w:hAnsi="Arial"/>
          <w:sz w:val="24"/>
          <w:szCs w:val="24"/>
        </w:rPr>
        <w:t>.)</w:t>
      </w:r>
    </w:p>
    <w:p w:rsidR="005A5357" w:rsidRDefault="005A5357" w:rsidP="003E2C95">
      <w:pPr>
        <w:rPr>
          <w:rFonts w:ascii="Arial" w:hAnsi="Arial"/>
          <w:sz w:val="24"/>
          <w:szCs w:val="24"/>
        </w:rPr>
      </w:pPr>
    </w:p>
    <w:p w:rsidR="005A5357" w:rsidRPr="004A4742" w:rsidRDefault="00634686" w:rsidP="003E2C95">
      <w:pPr>
        <w:rPr>
          <w:rFonts w:ascii="Arial" w:hAnsi="Arial"/>
          <w:sz w:val="24"/>
          <w:szCs w:val="24"/>
        </w:rPr>
      </w:pPr>
      <w:r>
        <w:rPr>
          <w:noProof/>
        </w:rPr>
        <mc:AlternateContent>
          <mc:Choice Requires="wps">
            <w:drawing>
              <wp:anchor distT="0" distB="0" distL="114300" distR="114300" simplePos="0" relativeHeight="251664896" behindDoc="0" locked="0" layoutInCell="1" allowOverlap="1">
                <wp:simplePos x="0" y="0"/>
                <wp:positionH relativeFrom="column">
                  <wp:posOffset>2019300</wp:posOffset>
                </wp:positionH>
                <wp:positionV relativeFrom="paragraph">
                  <wp:posOffset>393700</wp:posOffset>
                </wp:positionV>
                <wp:extent cx="390525" cy="571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9052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0253E" id="Rectangle 14" o:spid="_x0000_s1026" style="position:absolute;margin-left:159pt;margin-top:31pt;width:30.75pt;height:4.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" fillcolor="#4f81bd [3204]" strokecolor="#243f60 [1604]" strokeweight="2p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2771774</wp:posOffset>
                </wp:positionH>
                <wp:positionV relativeFrom="paragraph">
                  <wp:posOffset>555625</wp:posOffset>
                </wp:positionV>
                <wp:extent cx="1343025" cy="266700"/>
                <wp:effectExtent l="0" t="0" r="28575" b="19050"/>
                <wp:wrapNone/>
                <wp:docPr id="13" name="Oval 13"/>
                <wp:cNvGraphicFramePr/>
                <a:graphic xmlns:a="http://schemas.openxmlformats.org/drawingml/2006/main">
                  <a:graphicData uri="http://schemas.microsoft.com/office/word/2010/wordprocessingShape">
                    <wps:wsp>
                      <wps:cNvSpPr/>
                      <wps:spPr>
                        <a:xfrm>
                          <a:off x="0" y="0"/>
                          <a:ext cx="13430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D13998" id="Oval 13" o:spid="_x0000_s1026" style="position:absolute;margin-left:218.25pt;margin-top:43.75pt;width:105.75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" filled="f" strokecolor="red" strokeweight="2pt"/>
            </w:pict>
          </mc:Fallback>
        </mc:AlternateContent>
      </w:r>
      <w:r w:rsidR="00081147">
        <w:rPr>
          <w:noProof/>
        </w:rPr>
        <mc:AlternateContent>
          <mc:Choice Requires="wps">
            <w:drawing>
              <wp:anchor distT="0" distB="0" distL="114300" distR="114300" simplePos="0" relativeHeight="251662848" behindDoc="0" locked="0" layoutInCell="1" allowOverlap="1">
                <wp:simplePos x="0" y="0"/>
                <wp:positionH relativeFrom="column">
                  <wp:posOffset>1133475</wp:posOffset>
                </wp:positionH>
                <wp:positionV relativeFrom="paragraph">
                  <wp:posOffset>965200</wp:posOffset>
                </wp:positionV>
                <wp:extent cx="1390650" cy="361950"/>
                <wp:effectExtent l="0" t="0" r="19050" b="19050"/>
                <wp:wrapNone/>
                <wp:docPr id="12" name="Oval 12"/>
                <wp:cNvGraphicFramePr/>
                <a:graphic xmlns:a="http://schemas.openxmlformats.org/drawingml/2006/main">
                  <a:graphicData uri="http://schemas.microsoft.com/office/word/2010/wordprocessingShape">
                    <wps:wsp>
                      <wps:cNvSpPr/>
                      <wps:spPr>
                        <a:xfrm>
                          <a:off x="0" y="0"/>
                          <a:ext cx="1390650" cy="3619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854EB54" id="Oval 12" o:spid="_x0000_s1026" style="position:absolute;margin-left:89.25pt;margin-top:76pt;width:109.5pt;height:28.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" filled="f" strokecolor="red" strokeweight="2pt"/>
            </w:pict>
          </mc:Fallback>
        </mc:AlternateContent>
      </w:r>
      <w:r w:rsidR="00081147">
        <w:rPr>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450850</wp:posOffset>
                </wp:positionV>
                <wp:extent cx="1000125" cy="323850"/>
                <wp:effectExtent l="0" t="0" r="28575" b="19050"/>
                <wp:wrapNone/>
                <wp:docPr id="11" name="Oval 11"/>
                <wp:cNvGraphicFramePr/>
                <a:graphic xmlns:a="http://schemas.openxmlformats.org/drawingml/2006/main">
                  <a:graphicData uri="http://schemas.microsoft.com/office/word/2010/wordprocessingShape">
                    <wps:wsp>
                      <wps:cNvSpPr/>
                      <wps:spPr>
                        <a:xfrm>
                          <a:off x="0" y="0"/>
                          <a:ext cx="1000125" cy="323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522B1" id="Oval 11" o:spid="_x0000_s1026" style="position:absolute;margin-left:0;margin-top:35.5pt;width:78.7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" filled="f" strokecolor="red" strokeweight="2pt"/>
            </w:pict>
          </mc:Fallback>
        </mc:AlternateContent>
      </w:r>
      <w:r w:rsidR="00144262">
        <w:rPr>
          <w:noProof/>
        </w:rPr>
        <w:drawing>
          <wp:inline distT="0" distB="0" distL="0" distR="0">
            <wp:extent cx="5943600" cy="13239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1923" b="18376"/>
                    <a:stretch/>
                  </pic:blipFill>
                  <pic:spPr bwMode="auto">
                    <a:xfrm>
                      <a:off x="0" y="0"/>
                      <a:ext cx="5943600" cy="1323975"/>
                    </a:xfrm>
                    <a:prstGeom prst="rect">
                      <a:avLst/>
                    </a:prstGeom>
                    <a:noFill/>
                    <a:ln>
                      <a:noFill/>
                    </a:ln>
                    <a:extLst>
                      <a:ext uri="{53640926-AAD7-44D8-BBD7-CCE9431645EC}">
                        <a14:shadowObscured xmlns:a14="http://schemas.microsoft.com/office/drawing/2010/main"/>
                      </a:ext>
                    </a:extLst>
                  </pic:spPr>
                </pic:pic>
              </a:graphicData>
            </a:graphic>
          </wp:inline>
        </w:drawing>
      </w:r>
    </w:p>
    <w:p w:rsidR="003E2C95" w:rsidRDefault="003E2C95">
      <w:pPr>
        <w:rPr>
          <w:rFonts w:ascii="Arial" w:hAnsi="Arial"/>
          <w:sz w:val="24"/>
          <w:szCs w:val="24"/>
        </w:rPr>
      </w:pPr>
    </w:p>
    <w:p w:rsidR="00675B79" w:rsidRDefault="005E7354">
      <w:pPr>
        <w:rPr>
          <w:rFonts w:ascii="Arial" w:hAnsi="Arial"/>
          <w:sz w:val="24"/>
          <w:szCs w:val="24"/>
        </w:rPr>
      </w:pPr>
      <w:r>
        <w:rPr>
          <w:rFonts w:ascii="Arial" w:hAnsi="Arial"/>
          <w:sz w:val="24"/>
          <w:szCs w:val="24"/>
        </w:rPr>
        <w:t>_</w:t>
      </w:r>
      <w:r w:rsidR="00E8159B" w:rsidRPr="00A06FD8">
        <w:rPr>
          <w:rFonts w:ascii="Arial" w:hAnsi="Arial"/>
          <w:sz w:val="24"/>
          <w:szCs w:val="24"/>
        </w:rPr>
        <w:t>__</w:t>
      </w:r>
      <w:r w:rsidR="00CB72D9">
        <w:rPr>
          <w:rFonts w:ascii="Arial" w:hAnsi="Arial"/>
          <w:sz w:val="24"/>
          <w:szCs w:val="24"/>
        </w:rPr>
        <w:t>4</w:t>
      </w:r>
      <w:r w:rsidR="00E8159B" w:rsidRPr="004A4742">
        <w:rPr>
          <w:rFonts w:ascii="Arial" w:hAnsi="Arial"/>
          <w:sz w:val="24"/>
          <w:szCs w:val="24"/>
        </w:rPr>
        <w:t xml:space="preserve">.  </w:t>
      </w:r>
      <w:r w:rsidR="00742E86">
        <w:rPr>
          <w:rFonts w:ascii="Arial" w:hAnsi="Arial"/>
          <w:sz w:val="24"/>
          <w:szCs w:val="24"/>
        </w:rPr>
        <w:t>Run USPEMS/</w:t>
      </w:r>
      <w:r w:rsidR="00675B79">
        <w:rPr>
          <w:rFonts w:ascii="Arial" w:hAnsi="Arial"/>
          <w:sz w:val="24"/>
          <w:szCs w:val="24"/>
        </w:rPr>
        <w:t>PERDET to review any errors or missing data.  Make corrections</w:t>
      </w:r>
      <w:r w:rsidR="00DA4EAE">
        <w:rPr>
          <w:rFonts w:ascii="Arial" w:hAnsi="Arial"/>
          <w:sz w:val="24"/>
          <w:szCs w:val="24"/>
        </w:rPr>
        <w:t xml:space="preserve"> in USPSWEB or the alpha</w:t>
      </w:r>
      <w:r w:rsidR="00675B79">
        <w:rPr>
          <w:rFonts w:ascii="Arial" w:hAnsi="Arial"/>
          <w:sz w:val="24"/>
          <w:szCs w:val="24"/>
        </w:rPr>
        <w:t xml:space="preserve">.  </w:t>
      </w:r>
    </w:p>
    <w:p w:rsidR="00675B79" w:rsidRDefault="00675B79">
      <w:pPr>
        <w:rPr>
          <w:rFonts w:ascii="Arial" w:hAnsi="Arial"/>
          <w:sz w:val="24"/>
          <w:szCs w:val="24"/>
        </w:rPr>
      </w:pPr>
    </w:p>
    <w:p w:rsidR="000C4B85" w:rsidRDefault="000C4B85">
      <w:pPr>
        <w:rPr>
          <w:rFonts w:ascii="Arial" w:hAnsi="Arial"/>
          <w:sz w:val="24"/>
          <w:szCs w:val="24"/>
        </w:rPr>
      </w:pPr>
      <w:r>
        <w:rPr>
          <w:rFonts w:ascii="Arial" w:hAnsi="Arial"/>
          <w:sz w:val="24"/>
          <w:szCs w:val="24"/>
        </w:rPr>
        <w:t>___</w:t>
      </w:r>
      <w:r w:rsidR="00CB72D9">
        <w:rPr>
          <w:rFonts w:ascii="Arial" w:hAnsi="Arial"/>
          <w:sz w:val="24"/>
          <w:szCs w:val="24"/>
        </w:rPr>
        <w:t>5</w:t>
      </w:r>
      <w:r>
        <w:rPr>
          <w:rFonts w:ascii="Arial" w:hAnsi="Arial"/>
          <w:sz w:val="24"/>
          <w:szCs w:val="24"/>
        </w:rPr>
        <w:t>.</w:t>
      </w:r>
      <w:r w:rsidR="0092156F">
        <w:rPr>
          <w:rFonts w:ascii="Arial" w:hAnsi="Arial"/>
          <w:sz w:val="24"/>
          <w:szCs w:val="24"/>
        </w:rPr>
        <w:t xml:space="preserve">  Update Summer Separations</w:t>
      </w:r>
      <w:r>
        <w:rPr>
          <w:rFonts w:ascii="Arial" w:hAnsi="Arial"/>
          <w:sz w:val="24"/>
          <w:szCs w:val="24"/>
        </w:rPr>
        <w:t xml:space="preserve"> – Change the position status to U and add a separation reason and date to the job records for anyone that was not reported as left the district in yearend, N, reporting that did not return to the district this school year.  These records </w:t>
      </w:r>
      <w:proofErr w:type="spellStart"/>
      <w:r>
        <w:rPr>
          <w:rFonts w:ascii="Arial" w:hAnsi="Arial"/>
          <w:sz w:val="24"/>
          <w:szCs w:val="24"/>
        </w:rPr>
        <w:t>can not</w:t>
      </w:r>
      <w:proofErr w:type="spellEnd"/>
      <w:r>
        <w:rPr>
          <w:rFonts w:ascii="Arial" w:hAnsi="Arial"/>
          <w:sz w:val="24"/>
          <w:szCs w:val="24"/>
        </w:rPr>
        <w:t xml:space="preserve"> have attendance for the current school year.</w:t>
      </w:r>
      <w:r w:rsidR="001105EE">
        <w:rPr>
          <w:rFonts w:ascii="Arial" w:hAnsi="Arial"/>
          <w:sz w:val="24"/>
          <w:szCs w:val="24"/>
        </w:rPr>
        <w:t xml:space="preserve">  Add a calendar stop date that is after the last day of school last year and prior to the first day of school of the current year</w:t>
      </w:r>
      <w:r w:rsidR="0092156F">
        <w:rPr>
          <w:rFonts w:ascii="Arial" w:hAnsi="Arial"/>
          <w:sz w:val="24"/>
          <w:szCs w:val="24"/>
        </w:rPr>
        <w:t xml:space="preserve"> </w:t>
      </w:r>
      <w:r w:rsidR="0092156F" w:rsidRPr="00C90BB0">
        <w:rPr>
          <w:rFonts w:ascii="Arial" w:hAnsi="Arial"/>
          <w:sz w:val="24"/>
          <w:szCs w:val="24"/>
          <w:highlight w:val="yellow"/>
        </w:rPr>
        <w:t>FOR ALL JOBS in USPS for this employee</w:t>
      </w:r>
      <w:r w:rsidR="001105EE" w:rsidRPr="00C90BB0">
        <w:rPr>
          <w:rFonts w:ascii="Arial" w:hAnsi="Arial"/>
          <w:sz w:val="24"/>
          <w:szCs w:val="24"/>
          <w:highlight w:val="yellow"/>
        </w:rPr>
        <w:t>.</w:t>
      </w:r>
      <w:r w:rsidR="0092156F" w:rsidRPr="00C90BB0">
        <w:rPr>
          <w:rFonts w:ascii="Arial" w:hAnsi="Arial"/>
          <w:sz w:val="24"/>
          <w:szCs w:val="24"/>
          <w:highlight w:val="yellow"/>
        </w:rPr>
        <w:t xml:space="preserve">  </w:t>
      </w:r>
      <w:r w:rsidR="0092156F" w:rsidRPr="00C90BB0">
        <w:rPr>
          <w:rFonts w:ascii="Arial" w:hAnsi="Arial"/>
          <w:sz w:val="24"/>
          <w:szCs w:val="24"/>
        </w:rPr>
        <w:t>Summer separations are collected by the SIF agent and will be listed on the CI and CK preview/review reports in the Data Collector. (If using the FFE for reporting staff, add the CL record and do not report a CI or CK record.)</w:t>
      </w:r>
    </w:p>
    <w:p w:rsidR="000C4B85" w:rsidRDefault="000C4B85">
      <w:pPr>
        <w:rPr>
          <w:rFonts w:ascii="Arial" w:hAnsi="Arial"/>
          <w:sz w:val="24"/>
          <w:szCs w:val="24"/>
        </w:rPr>
      </w:pPr>
    </w:p>
    <w:p w:rsidR="00675B79" w:rsidRDefault="00675B79">
      <w:pPr>
        <w:rPr>
          <w:rFonts w:ascii="Arial" w:hAnsi="Arial"/>
          <w:sz w:val="24"/>
          <w:szCs w:val="24"/>
        </w:rPr>
      </w:pPr>
      <w:r>
        <w:rPr>
          <w:rFonts w:ascii="Arial" w:hAnsi="Arial"/>
          <w:sz w:val="24"/>
          <w:szCs w:val="24"/>
        </w:rPr>
        <w:t>___</w:t>
      </w:r>
      <w:r w:rsidR="00CB72D9">
        <w:rPr>
          <w:rFonts w:ascii="Arial" w:hAnsi="Arial"/>
          <w:sz w:val="24"/>
          <w:szCs w:val="24"/>
        </w:rPr>
        <w:t>6</w:t>
      </w:r>
      <w:r>
        <w:rPr>
          <w:rFonts w:ascii="Arial" w:hAnsi="Arial"/>
          <w:sz w:val="24"/>
          <w:szCs w:val="24"/>
        </w:rPr>
        <w:t xml:space="preserve">.  Add Contract </w:t>
      </w:r>
      <w:proofErr w:type="gramStart"/>
      <w:r>
        <w:rPr>
          <w:rFonts w:ascii="Arial" w:hAnsi="Arial"/>
          <w:sz w:val="24"/>
          <w:szCs w:val="24"/>
        </w:rPr>
        <w:t>Only</w:t>
      </w:r>
      <w:proofErr w:type="gramEnd"/>
      <w:r>
        <w:rPr>
          <w:rFonts w:ascii="Arial" w:hAnsi="Arial"/>
          <w:sz w:val="24"/>
          <w:szCs w:val="24"/>
        </w:rPr>
        <w:t xml:space="preserve"> records in USPSWEB</w:t>
      </w:r>
      <w:r w:rsidR="005F05AF">
        <w:rPr>
          <w:rFonts w:ascii="Arial" w:hAnsi="Arial"/>
          <w:sz w:val="24"/>
          <w:szCs w:val="24"/>
        </w:rPr>
        <w:t xml:space="preserve"> for any out-sourced school positions</w:t>
      </w:r>
    </w:p>
    <w:p w:rsidR="00675B79" w:rsidRDefault="00675B79">
      <w:pPr>
        <w:rPr>
          <w:rFonts w:ascii="Arial" w:hAnsi="Arial"/>
          <w:sz w:val="24"/>
          <w:szCs w:val="24"/>
        </w:rPr>
      </w:pPr>
    </w:p>
    <w:p w:rsidR="00675B79" w:rsidRDefault="00675B79">
      <w:pPr>
        <w:rPr>
          <w:rFonts w:ascii="Arial" w:hAnsi="Arial"/>
          <w:sz w:val="24"/>
          <w:szCs w:val="24"/>
        </w:rPr>
      </w:pPr>
      <w:r>
        <w:rPr>
          <w:noProof/>
        </w:rPr>
        <mc:AlternateContent>
          <mc:Choice Requires="wps">
            <w:drawing>
              <wp:anchor distT="0" distB="0" distL="114300" distR="114300" simplePos="0" relativeHeight="251665920" behindDoc="0" locked="0" layoutInCell="1" allowOverlap="1">
                <wp:simplePos x="0" y="0"/>
                <wp:positionH relativeFrom="column">
                  <wp:posOffset>171450</wp:posOffset>
                </wp:positionH>
                <wp:positionV relativeFrom="paragraph">
                  <wp:posOffset>1554480</wp:posOffset>
                </wp:positionV>
                <wp:extent cx="600075" cy="85725"/>
                <wp:effectExtent l="0" t="0" r="28575" b="28575"/>
                <wp:wrapNone/>
                <wp:docPr id="15" name="Oval 15"/>
                <wp:cNvGraphicFramePr/>
                <a:graphic xmlns:a="http://schemas.openxmlformats.org/drawingml/2006/main">
                  <a:graphicData uri="http://schemas.microsoft.com/office/word/2010/wordprocessingShape">
                    <wps:wsp>
                      <wps:cNvSpPr/>
                      <wps:spPr>
                        <a:xfrm>
                          <a:off x="0" y="0"/>
                          <a:ext cx="600075" cy="857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00DC21" id="Oval 15" o:spid="_x0000_s1026" style="position:absolute;margin-left:13.5pt;margin-top:122.4pt;width:47.25pt;height:6.7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" filled="f" strokecolor="red" strokeweight="2pt"/>
            </w:pict>
          </mc:Fallback>
        </mc:AlternateContent>
      </w:r>
      <w:r>
        <w:rPr>
          <w:noProof/>
        </w:rPr>
        <w:drawing>
          <wp:inline distT="0" distB="0" distL="0" distR="0" wp14:anchorId="3E01641E" wp14:editId="55AB1DBF">
            <wp:extent cx="548640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28935" b="18287"/>
                    <a:stretch/>
                  </pic:blipFill>
                  <pic:spPr bwMode="auto">
                    <a:xfrm>
                      <a:off x="0" y="0"/>
                      <a:ext cx="5486400" cy="2171700"/>
                    </a:xfrm>
                    <a:prstGeom prst="rect">
                      <a:avLst/>
                    </a:prstGeom>
                    <a:ln>
                      <a:noFill/>
                    </a:ln>
                    <a:extLst>
                      <a:ext uri="{53640926-AAD7-44D8-BBD7-CCE9431645EC}">
                        <a14:shadowObscured xmlns:a14="http://schemas.microsoft.com/office/drawing/2010/main"/>
                      </a:ext>
                    </a:extLst>
                  </pic:spPr>
                </pic:pic>
              </a:graphicData>
            </a:graphic>
          </wp:inline>
        </w:drawing>
      </w:r>
    </w:p>
    <w:p w:rsidR="00675B79" w:rsidRDefault="00675B79">
      <w:pPr>
        <w:rPr>
          <w:rFonts w:ascii="Arial" w:hAnsi="Arial"/>
          <w:sz w:val="24"/>
          <w:szCs w:val="24"/>
        </w:rPr>
      </w:pPr>
    </w:p>
    <w:p w:rsidR="000C4B85" w:rsidRDefault="000C4B85">
      <w:pPr>
        <w:rPr>
          <w:rFonts w:ascii="Arial" w:hAnsi="Arial"/>
          <w:sz w:val="24"/>
          <w:szCs w:val="24"/>
        </w:rPr>
      </w:pPr>
      <w:r>
        <w:rPr>
          <w:rFonts w:ascii="Arial" w:hAnsi="Arial"/>
          <w:sz w:val="24"/>
          <w:szCs w:val="24"/>
        </w:rPr>
        <w:br w:type="page"/>
      </w:r>
    </w:p>
    <w:p w:rsidR="00675B79" w:rsidRDefault="000C4B85">
      <w:pPr>
        <w:rPr>
          <w:rFonts w:ascii="Arial" w:hAnsi="Arial"/>
          <w:sz w:val="24"/>
          <w:szCs w:val="24"/>
        </w:rPr>
      </w:pPr>
      <w:r>
        <w:rPr>
          <w:rFonts w:ascii="Arial" w:hAnsi="Arial"/>
          <w:sz w:val="24"/>
          <w:szCs w:val="24"/>
        </w:rPr>
        <w:lastRenderedPageBreak/>
        <w:t>___</w:t>
      </w:r>
      <w:r w:rsidR="00CB72D9">
        <w:rPr>
          <w:rFonts w:ascii="Arial" w:hAnsi="Arial"/>
          <w:sz w:val="24"/>
          <w:szCs w:val="24"/>
        </w:rPr>
        <w:t>7</w:t>
      </w:r>
      <w:r w:rsidR="00675B79">
        <w:rPr>
          <w:rFonts w:ascii="Arial" w:hAnsi="Arial"/>
          <w:sz w:val="24"/>
          <w:szCs w:val="24"/>
        </w:rPr>
        <w:t>.  Update</w:t>
      </w:r>
      <w:r>
        <w:rPr>
          <w:rFonts w:ascii="Arial" w:hAnsi="Arial"/>
          <w:sz w:val="24"/>
          <w:szCs w:val="24"/>
        </w:rPr>
        <w:t>/Add</w:t>
      </w:r>
      <w:r w:rsidR="00675B79">
        <w:rPr>
          <w:rFonts w:ascii="Arial" w:hAnsi="Arial"/>
          <w:sz w:val="24"/>
          <w:szCs w:val="24"/>
        </w:rPr>
        <w:t xml:space="preserve"> Contractor Staff Employment Records</w:t>
      </w:r>
      <w:r w:rsidR="00DA4EAE">
        <w:rPr>
          <w:rFonts w:ascii="Arial" w:hAnsi="Arial"/>
          <w:sz w:val="24"/>
          <w:szCs w:val="24"/>
        </w:rPr>
        <w:t xml:space="preserve"> (See EMIS Manual Chapter 3.2</w:t>
      </w:r>
      <w:r>
        <w:rPr>
          <w:rFonts w:ascii="Arial" w:hAnsi="Arial"/>
          <w:sz w:val="24"/>
          <w:szCs w:val="24"/>
        </w:rPr>
        <w:t>) in the EMIS Entry screens in USPSWEB</w:t>
      </w:r>
    </w:p>
    <w:p w:rsidR="00675B79" w:rsidRDefault="00675B79">
      <w:pPr>
        <w:rPr>
          <w:rFonts w:ascii="Arial" w:hAnsi="Arial"/>
          <w:sz w:val="24"/>
          <w:szCs w:val="24"/>
        </w:rPr>
      </w:pPr>
    </w:p>
    <w:p w:rsidR="00675B79" w:rsidRDefault="000C4B85">
      <w:pPr>
        <w:rPr>
          <w:rFonts w:ascii="Arial" w:hAnsi="Arial"/>
          <w:sz w:val="24"/>
          <w:szCs w:val="24"/>
        </w:rPr>
      </w:pPr>
      <w:r>
        <w:rPr>
          <w:noProof/>
        </w:rPr>
        <w:drawing>
          <wp:inline distT="0" distB="0" distL="0" distR="0" wp14:anchorId="7A18C2CC" wp14:editId="55D2B8E8">
            <wp:extent cx="5486400" cy="2857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8519" b="12037"/>
                    <a:stretch/>
                  </pic:blipFill>
                  <pic:spPr bwMode="auto">
                    <a:xfrm>
                      <a:off x="0" y="0"/>
                      <a:ext cx="5486400" cy="2857500"/>
                    </a:xfrm>
                    <a:prstGeom prst="rect">
                      <a:avLst/>
                    </a:prstGeom>
                    <a:ln>
                      <a:noFill/>
                    </a:ln>
                    <a:extLst>
                      <a:ext uri="{53640926-AAD7-44D8-BBD7-CCE9431645EC}">
                        <a14:shadowObscured xmlns:a14="http://schemas.microsoft.com/office/drawing/2010/main"/>
                      </a:ext>
                    </a:extLst>
                  </pic:spPr>
                </pic:pic>
              </a:graphicData>
            </a:graphic>
          </wp:inline>
        </w:drawing>
      </w:r>
    </w:p>
    <w:p w:rsidR="000C4B85" w:rsidRDefault="000C4B85">
      <w:pPr>
        <w:rPr>
          <w:rFonts w:ascii="Arial" w:hAnsi="Arial"/>
          <w:sz w:val="24"/>
          <w:szCs w:val="24"/>
        </w:rPr>
      </w:pPr>
    </w:p>
    <w:p w:rsidR="00CB72D9" w:rsidRDefault="00675B79">
      <w:pPr>
        <w:rPr>
          <w:rFonts w:ascii="Arial" w:hAnsi="Arial"/>
          <w:sz w:val="24"/>
          <w:szCs w:val="24"/>
        </w:rPr>
      </w:pPr>
      <w:r>
        <w:rPr>
          <w:rFonts w:ascii="Arial" w:hAnsi="Arial"/>
          <w:sz w:val="24"/>
          <w:szCs w:val="24"/>
        </w:rPr>
        <w:t>___</w:t>
      </w:r>
      <w:r w:rsidR="00CB72D9">
        <w:rPr>
          <w:rFonts w:ascii="Arial" w:hAnsi="Arial"/>
          <w:sz w:val="24"/>
          <w:szCs w:val="24"/>
        </w:rPr>
        <w:t>8</w:t>
      </w:r>
      <w:r>
        <w:rPr>
          <w:rFonts w:ascii="Arial" w:hAnsi="Arial"/>
          <w:sz w:val="24"/>
          <w:szCs w:val="24"/>
        </w:rPr>
        <w:t>.  Run USPEMS/</w:t>
      </w:r>
      <w:r w:rsidR="00742E86">
        <w:rPr>
          <w:rFonts w:ascii="Arial" w:hAnsi="Arial"/>
          <w:sz w:val="24"/>
          <w:szCs w:val="24"/>
        </w:rPr>
        <w:t>USPEMX if you have CC</w:t>
      </w:r>
      <w:r w:rsidR="005F05AF">
        <w:rPr>
          <w:rFonts w:ascii="Arial" w:hAnsi="Arial"/>
          <w:sz w:val="24"/>
          <w:szCs w:val="24"/>
        </w:rPr>
        <w:t xml:space="preserve"> (Contract Only</w:t>
      </w:r>
      <w:r w:rsidR="00DA4EAE">
        <w:rPr>
          <w:rFonts w:ascii="Arial" w:hAnsi="Arial"/>
          <w:sz w:val="24"/>
          <w:szCs w:val="24"/>
        </w:rPr>
        <w:t xml:space="preserve">) </w:t>
      </w:r>
      <w:r w:rsidR="00742E86">
        <w:rPr>
          <w:rFonts w:ascii="Arial" w:hAnsi="Arial"/>
          <w:sz w:val="24"/>
          <w:szCs w:val="24"/>
        </w:rPr>
        <w:t>or CJ</w:t>
      </w:r>
      <w:r w:rsidR="00A06FD8">
        <w:rPr>
          <w:rFonts w:ascii="Arial" w:hAnsi="Arial"/>
          <w:sz w:val="24"/>
          <w:szCs w:val="24"/>
        </w:rPr>
        <w:t xml:space="preserve"> </w:t>
      </w:r>
      <w:r w:rsidR="005F05AF">
        <w:rPr>
          <w:rFonts w:ascii="Arial" w:hAnsi="Arial"/>
          <w:sz w:val="24"/>
          <w:szCs w:val="24"/>
        </w:rPr>
        <w:t xml:space="preserve">(Contractor Staff Employment) </w:t>
      </w:r>
      <w:r w:rsidR="00A06FD8">
        <w:rPr>
          <w:rFonts w:ascii="Arial" w:hAnsi="Arial"/>
          <w:sz w:val="24"/>
          <w:szCs w:val="24"/>
        </w:rPr>
        <w:t>records to create a file to load into the Data Collector</w:t>
      </w:r>
      <w:r w:rsidR="005E7354">
        <w:rPr>
          <w:rFonts w:ascii="Arial" w:hAnsi="Arial"/>
          <w:sz w:val="24"/>
          <w:szCs w:val="24"/>
        </w:rPr>
        <w:t xml:space="preserve"> </w:t>
      </w:r>
      <w:r w:rsidR="005E7354" w:rsidRPr="0092156F">
        <w:rPr>
          <w:rFonts w:ascii="Arial" w:hAnsi="Arial"/>
          <w:sz w:val="24"/>
          <w:szCs w:val="24"/>
          <w:highlight w:val="lightGray"/>
        </w:rPr>
        <w:t>(</w:t>
      </w:r>
      <w:r w:rsidR="00CB72D9">
        <w:rPr>
          <w:rFonts w:ascii="Arial" w:hAnsi="Arial"/>
          <w:sz w:val="24"/>
          <w:szCs w:val="24"/>
          <w:highlight w:val="lightGray"/>
        </w:rPr>
        <w:t>USPEMX will assign Z-IDs to any blank STATE_ASSIGNED_ID field for records flagged “Y” to report to EMIS)</w:t>
      </w:r>
    </w:p>
    <w:p w:rsidR="00A06FD8" w:rsidRDefault="00CB72D9">
      <w:pPr>
        <w:rPr>
          <w:rFonts w:ascii="Arial" w:hAnsi="Arial"/>
          <w:sz w:val="24"/>
          <w:szCs w:val="24"/>
        </w:rPr>
      </w:pPr>
      <w:r>
        <w:rPr>
          <w:rFonts w:ascii="Arial" w:hAnsi="Arial"/>
          <w:sz w:val="24"/>
          <w:szCs w:val="24"/>
        </w:rPr>
        <w:t xml:space="preserve"> </w:t>
      </w:r>
    </w:p>
    <w:p w:rsidR="001105EE" w:rsidRDefault="00B36305">
      <w:pPr>
        <w:rPr>
          <w:rFonts w:ascii="Arial" w:hAnsi="Arial"/>
          <w:sz w:val="24"/>
          <w:szCs w:val="24"/>
        </w:rPr>
      </w:pPr>
      <w:r w:rsidRPr="00A06FD8">
        <w:rPr>
          <w:rFonts w:ascii="Arial" w:hAnsi="Arial"/>
          <w:sz w:val="24"/>
          <w:szCs w:val="24"/>
        </w:rPr>
        <w:t>__</w:t>
      </w:r>
      <w:r w:rsidR="00A06FD8" w:rsidRPr="00A06FD8">
        <w:rPr>
          <w:rFonts w:ascii="Arial" w:hAnsi="Arial"/>
          <w:sz w:val="24"/>
          <w:szCs w:val="24"/>
        </w:rPr>
        <w:t>_</w:t>
      </w:r>
      <w:r w:rsidR="00CB72D9">
        <w:rPr>
          <w:rFonts w:ascii="Arial" w:hAnsi="Arial"/>
          <w:sz w:val="24"/>
          <w:szCs w:val="24"/>
        </w:rPr>
        <w:t>9</w:t>
      </w:r>
      <w:r w:rsidR="000C4B85">
        <w:rPr>
          <w:rFonts w:ascii="Arial" w:hAnsi="Arial"/>
          <w:sz w:val="24"/>
          <w:szCs w:val="24"/>
        </w:rPr>
        <w:t>.</w:t>
      </w:r>
      <w:r>
        <w:rPr>
          <w:rFonts w:ascii="Arial" w:hAnsi="Arial"/>
          <w:sz w:val="24"/>
          <w:szCs w:val="24"/>
        </w:rPr>
        <w:t xml:space="preserve"> </w:t>
      </w:r>
      <w:r w:rsidR="000C4B85">
        <w:rPr>
          <w:rFonts w:ascii="Arial" w:hAnsi="Arial"/>
          <w:sz w:val="24"/>
          <w:szCs w:val="24"/>
        </w:rPr>
        <w:t xml:space="preserve"> </w:t>
      </w:r>
      <w:r w:rsidR="00165EEC" w:rsidRPr="00CB72D9">
        <w:rPr>
          <w:rFonts w:ascii="Arial" w:hAnsi="Arial"/>
          <w:sz w:val="24"/>
          <w:szCs w:val="24"/>
        </w:rPr>
        <w:t xml:space="preserve">If step </w:t>
      </w:r>
      <w:r w:rsidR="005E7354" w:rsidRPr="00CB72D9">
        <w:rPr>
          <w:rFonts w:ascii="Arial" w:hAnsi="Arial"/>
          <w:sz w:val="24"/>
          <w:szCs w:val="24"/>
        </w:rPr>
        <w:t>9</w:t>
      </w:r>
      <w:r w:rsidR="00165EEC" w:rsidRPr="00CB72D9">
        <w:rPr>
          <w:rFonts w:ascii="Arial" w:hAnsi="Arial"/>
          <w:sz w:val="24"/>
          <w:szCs w:val="24"/>
        </w:rPr>
        <w:t xml:space="preserve"> performed, execute EMISRSTAFF to transfer the file to the Data Collector.</w:t>
      </w:r>
      <w:r w:rsidR="00806262" w:rsidRPr="00CB72D9">
        <w:rPr>
          <w:rFonts w:ascii="Arial" w:hAnsi="Arial"/>
          <w:sz w:val="24"/>
          <w:szCs w:val="24"/>
        </w:rPr>
        <w:t xml:space="preserve"> </w:t>
      </w:r>
      <w:r w:rsidR="001105EE" w:rsidRPr="00CB72D9">
        <w:rPr>
          <w:rFonts w:ascii="Arial" w:hAnsi="Arial"/>
          <w:sz w:val="24"/>
          <w:szCs w:val="24"/>
        </w:rPr>
        <w:t>Inform</w:t>
      </w:r>
      <w:r w:rsidR="001105EE" w:rsidRPr="001105EE">
        <w:rPr>
          <w:rFonts w:ascii="Arial" w:hAnsi="Arial"/>
          <w:sz w:val="24"/>
          <w:szCs w:val="24"/>
        </w:rPr>
        <w:t xml:space="preserve"> the LEA Collector that Staff flat file was loaded so that they can include this in the collection</w:t>
      </w:r>
    </w:p>
    <w:p w:rsidR="001105EE" w:rsidRDefault="001105EE">
      <w:pPr>
        <w:rPr>
          <w:rFonts w:ascii="Arial" w:hAnsi="Arial"/>
          <w:sz w:val="24"/>
          <w:szCs w:val="24"/>
        </w:rPr>
      </w:pPr>
    </w:p>
    <w:p w:rsidR="004A4742" w:rsidRDefault="000A7D2B">
      <w:pPr>
        <w:rPr>
          <w:rFonts w:ascii="Arial" w:hAnsi="Arial"/>
          <w:sz w:val="24"/>
          <w:szCs w:val="24"/>
        </w:rPr>
      </w:pPr>
      <w:r>
        <w:rPr>
          <w:rFonts w:ascii="Arial" w:hAnsi="Arial"/>
          <w:sz w:val="24"/>
          <w:szCs w:val="24"/>
        </w:rPr>
        <w:t>___1</w:t>
      </w:r>
      <w:r w:rsidR="00CB72D9">
        <w:rPr>
          <w:rFonts w:ascii="Arial" w:hAnsi="Arial"/>
          <w:sz w:val="24"/>
          <w:szCs w:val="24"/>
        </w:rPr>
        <w:t>0</w:t>
      </w:r>
      <w:r>
        <w:rPr>
          <w:rFonts w:ascii="Arial" w:hAnsi="Arial"/>
          <w:sz w:val="24"/>
          <w:szCs w:val="24"/>
        </w:rPr>
        <w:t>.  Complete Collection, Prepare, Preview, Certify and Submit in Data Collector</w:t>
      </w:r>
    </w:p>
    <w:sectPr w:rsidR="004A4742" w:rsidSect="001F354A">
      <w:footerReference w:type="even" r:id="rId11"/>
      <w:footerReference w:type="default" r:id="rId12"/>
      <w:pgSz w:w="12240" w:h="15840" w:code="1"/>
      <w:pgMar w:top="72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686" w:rsidRDefault="00634686">
      <w:r>
        <w:separator/>
      </w:r>
    </w:p>
  </w:endnote>
  <w:endnote w:type="continuationSeparator" w:id="0">
    <w:p w:rsidR="00634686" w:rsidRDefault="0063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686" w:rsidRDefault="00634686" w:rsidP="006A7F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4686" w:rsidRDefault="00634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686" w:rsidRDefault="00634686" w:rsidP="006A7F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519">
      <w:rPr>
        <w:rStyle w:val="PageNumber"/>
        <w:noProof/>
      </w:rPr>
      <w:t>1</w:t>
    </w:r>
    <w:r>
      <w:rPr>
        <w:rStyle w:val="PageNumber"/>
      </w:rPr>
      <w:fldChar w:fldCharType="end"/>
    </w:r>
  </w:p>
  <w:p w:rsidR="00634686" w:rsidRDefault="00634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686" w:rsidRDefault="00634686">
      <w:r>
        <w:separator/>
      </w:r>
    </w:p>
  </w:footnote>
  <w:footnote w:type="continuationSeparator" w:id="0">
    <w:p w:rsidR="00634686" w:rsidRDefault="00634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F4B6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4228B9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124A79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E0249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CB85A3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C9A771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766FD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A1C1B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DF4E2BC"/>
    <w:lvl w:ilvl="0">
      <w:start w:val="1"/>
      <w:numFmt w:val="decimal"/>
      <w:pStyle w:val="ListNumber"/>
      <w:lvlText w:val="%1."/>
      <w:lvlJc w:val="left"/>
      <w:pPr>
        <w:tabs>
          <w:tab w:val="num" w:pos="360"/>
        </w:tabs>
        <w:ind w:left="360" w:hanging="360"/>
      </w:pPr>
    </w:lvl>
  </w:abstractNum>
  <w:abstractNum w:abstractNumId="9">
    <w:nsid w:val="FFFFFF89"/>
    <w:multiLevelType w:val="singleLevel"/>
    <w:tmpl w:val="6DBC5E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A9153B"/>
    <w:multiLevelType w:val="hybridMultilevel"/>
    <w:tmpl w:val="E102B2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BDD477B"/>
    <w:multiLevelType w:val="singleLevel"/>
    <w:tmpl w:val="EFAACDA4"/>
    <w:lvl w:ilvl="0">
      <w:start w:val="1"/>
      <w:numFmt w:val="decimal"/>
      <w:lvlText w:val="%1."/>
      <w:lvlJc w:val="left"/>
      <w:pPr>
        <w:tabs>
          <w:tab w:val="num" w:pos="480"/>
        </w:tabs>
        <w:ind w:left="480" w:hanging="480"/>
      </w:pPr>
      <w:rPr>
        <w:rFonts w:hint="default"/>
      </w:rPr>
    </w:lvl>
  </w:abstractNum>
  <w:abstractNum w:abstractNumId="12">
    <w:nsid w:val="20087DCE"/>
    <w:multiLevelType w:val="singleLevel"/>
    <w:tmpl w:val="366AE3F0"/>
    <w:lvl w:ilvl="0">
      <w:start w:val="1"/>
      <w:numFmt w:val="decimal"/>
      <w:lvlText w:val="%1."/>
      <w:lvlJc w:val="left"/>
      <w:pPr>
        <w:tabs>
          <w:tab w:val="num" w:pos="1080"/>
        </w:tabs>
        <w:ind w:left="1080" w:hanging="360"/>
      </w:pPr>
      <w:rPr>
        <w:rFonts w:hint="default"/>
      </w:rPr>
    </w:lvl>
  </w:abstractNum>
  <w:abstractNum w:abstractNumId="13">
    <w:nsid w:val="206B6CF5"/>
    <w:multiLevelType w:val="hybridMultilevel"/>
    <w:tmpl w:val="90FED2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150005B"/>
    <w:multiLevelType w:val="hybridMultilevel"/>
    <w:tmpl w:val="CF92D218"/>
    <w:lvl w:ilvl="0" w:tplc="BCDE325C">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BF0010"/>
    <w:multiLevelType w:val="singleLevel"/>
    <w:tmpl w:val="40A6B4A8"/>
    <w:lvl w:ilvl="0">
      <w:start w:val="1"/>
      <w:numFmt w:val="decimal"/>
      <w:lvlText w:val="%1."/>
      <w:lvlJc w:val="left"/>
      <w:pPr>
        <w:tabs>
          <w:tab w:val="num" w:pos="1080"/>
        </w:tabs>
        <w:ind w:left="1080" w:hanging="360"/>
      </w:pPr>
      <w:rPr>
        <w:rFonts w:hint="default"/>
      </w:rPr>
    </w:lvl>
  </w:abstractNum>
  <w:abstractNum w:abstractNumId="16">
    <w:nsid w:val="3FE56E91"/>
    <w:multiLevelType w:val="singleLevel"/>
    <w:tmpl w:val="FAB0EE36"/>
    <w:lvl w:ilvl="0">
      <w:start w:val="1"/>
      <w:numFmt w:val="decimal"/>
      <w:lvlText w:val="%1."/>
      <w:lvlJc w:val="left"/>
      <w:pPr>
        <w:tabs>
          <w:tab w:val="num" w:pos="360"/>
        </w:tabs>
        <w:ind w:left="360" w:hanging="360"/>
      </w:pPr>
      <w:rPr>
        <w:rFonts w:hint="default"/>
      </w:rPr>
    </w:lvl>
  </w:abstractNum>
  <w:abstractNum w:abstractNumId="17">
    <w:nsid w:val="3FF54BD7"/>
    <w:multiLevelType w:val="singleLevel"/>
    <w:tmpl w:val="B9F477D4"/>
    <w:lvl w:ilvl="0">
      <w:start w:val="1"/>
      <w:numFmt w:val="decimal"/>
      <w:pStyle w:val="NumberedList"/>
      <w:lvlText w:val="%1."/>
      <w:lvlJc w:val="left"/>
      <w:pPr>
        <w:tabs>
          <w:tab w:val="num" w:pos="1080"/>
        </w:tabs>
        <w:ind w:left="1080" w:hanging="360"/>
      </w:pPr>
    </w:lvl>
  </w:abstractNum>
  <w:abstractNum w:abstractNumId="18">
    <w:nsid w:val="56937BC0"/>
    <w:multiLevelType w:val="singleLevel"/>
    <w:tmpl w:val="96FCC7F6"/>
    <w:lvl w:ilvl="0">
      <w:start w:val="1"/>
      <w:numFmt w:val="lowerLetter"/>
      <w:lvlText w:val="%1."/>
      <w:lvlJc w:val="left"/>
      <w:pPr>
        <w:tabs>
          <w:tab w:val="num" w:pos="1095"/>
        </w:tabs>
        <w:ind w:left="1095" w:hanging="375"/>
      </w:pPr>
      <w:rPr>
        <w:rFonts w:hint="default"/>
      </w:rPr>
    </w:lvl>
  </w:abstractNum>
  <w:abstractNum w:abstractNumId="19">
    <w:nsid w:val="63DC30D7"/>
    <w:multiLevelType w:val="singleLevel"/>
    <w:tmpl w:val="C9D6A82A"/>
    <w:lvl w:ilvl="0">
      <w:start w:val="1"/>
      <w:numFmt w:val="decimal"/>
      <w:lvlText w:val="%1."/>
      <w:lvlJc w:val="left"/>
      <w:pPr>
        <w:tabs>
          <w:tab w:val="num" w:pos="2550"/>
        </w:tabs>
        <w:ind w:left="2550" w:hanging="390"/>
      </w:pPr>
      <w:rPr>
        <w:rFonts w:hint="default"/>
      </w:rPr>
    </w:lvl>
  </w:abstractNum>
  <w:abstractNum w:abstractNumId="20">
    <w:nsid w:val="6D72099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9"/>
  </w:num>
  <w:num w:numId="3">
    <w:abstractNumId w:val="16"/>
  </w:num>
  <w:num w:numId="4">
    <w:abstractNumId w:val="12"/>
  </w:num>
  <w:num w:numId="5">
    <w:abstractNumId w:val="17"/>
  </w:num>
  <w:num w:numId="6">
    <w:abstractNumId w:val="20"/>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4"/>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6D"/>
    <w:rsid w:val="00055BE4"/>
    <w:rsid w:val="00061366"/>
    <w:rsid w:val="00061700"/>
    <w:rsid w:val="00071163"/>
    <w:rsid w:val="00081147"/>
    <w:rsid w:val="000A7D2B"/>
    <w:rsid w:val="000C4B85"/>
    <w:rsid w:val="000F42C2"/>
    <w:rsid w:val="000F5D6F"/>
    <w:rsid w:val="001105EE"/>
    <w:rsid w:val="00144262"/>
    <w:rsid w:val="00165EEC"/>
    <w:rsid w:val="00190633"/>
    <w:rsid w:val="001B37DC"/>
    <w:rsid w:val="001C55F2"/>
    <w:rsid w:val="001F354A"/>
    <w:rsid w:val="00251AF9"/>
    <w:rsid w:val="0025351F"/>
    <w:rsid w:val="00256CC1"/>
    <w:rsid w:val="00263B78"/>
    <w:rsid w:val="002D61B4"/>
    <w:rsid w:val="002E1A94"/>
    <w:rsid w:val="0031386D"/>
    <w:rsid w:val="00381475"/>
    <w:rsid w:val="0038718D"/>
    <w:rsid w:val="00392853"/>
    <w:rsid w:val="003A1162"/>
    <w:rsid w:val="003E2C95"/>
    <w:rsid w:val="0040568E"/>
    <w:rsid w:val="004164FF"/>
    <w:rsid w:val="00430B8F"/>
    <w:rsid w:val="00434685"/>
    <w:rsid w:val="004438EE"/>
    <w:rsid w:val="0047457F"/>
    <w:rsid w:val="00486B17"/>
    <w:rsid w:val="0049642A"/>
    <w:rsid w:val="00496519"/>
    <w:rsid w:val="004A4742"/>
    <w:rsid w:val="004B641A"/>
    <w:rsid w:val="004D4D47"/>
    <w:rsid w:val="004F4A50"/>
    <w:rsid w:val="004F4DF0"/>
    <w:rsid w:val="00512740"/>
    <w:rsid w:val="00557909"/>
    <w:rsid w:val="0058680D"/>
    <w:rsid w:val="00592E09"/>
    <w:rsid w:val="00593799"/>
    <w:rsid w:val="005A3D71"/>
    <w:rsid w:val="005A5357"/>
    <w:rsid w:val="005B1202"/>
    <w:rsid w:val="005C1642"/>
    <w:rsid w:val="005D1304"/>
    <w:rsid w:val="005D72F0"/>
    <w:rsid w:val="005E0626"/>
    <w:rsid w:val="005E7354"/>
    <w:rsid w:val="005F05AF"/>
    <w:rsid w:val="005F5819"/>
    <w:rsid w:val="005F5B20"/>
    <w:rsid w:val="0062185A"/>
    <w:rsid w:val="00623DDE"/>
    <w:rsid w:val="00634686"/>
    <w:rsid w:val="0064068B"/>
    <w:rsid w:val="00640DA3"/>
    <w:rsid w:val="00675B79"/>
    <w:rsid w:val="006A7FE1"/>
    <w:rsid w:val="006B3F5E"/>
    <w:rsid w:val="006D0631"/>
    <w:rsid w:val="006F553E"/>
    <w:rsid w:val="00742E86"/>
    <w:rsid w:val="00746AC4"/>
    <w:rsid w:val="00770472"/>
    <w:rsid w:val="007779DD"/>
    <w:rsid w:val="00806262"/>
    <w:rsid w:val="00816815"/>
    <w:rsid w:val="00842725"/>
    <w:rsid w:val="008849ED"/>
    <w:rsid w:val="00891064"/>
    <w:rsid w:val="008E11A0"/>
    <w:rsid w:val="008F6479"/>
    <w:rsid w:val="00904D34"/>
    <w:rsid w:val="009168A0"/>
    <w:rsid w:val="0092156F"/>
    <w:rsid w:val="00923EE9"/>
    <w:rsid w:val="0092640D"/>
    <w:rsid w:val="00937A00"/>
    <w:rsid w:val="009804B5"/>
    <w:rsid w:val="0098353D"/>
    <w:rsid w:val="0099534E"/>
    <w:rsid w:val="009B673B"/>
    <w:rsid w:val="009C0154"/>
    <w:rsid w:val="009E52B1"/>
    <w:rsid w:val="00A06FD8"/>
    <w:rsid w:val="00A25B4A"/>
    <w:rsid w:val="00A61765"/>
    <w:rsid w:val="00A73225"/>
    <w:rsid w:val="00A804E0"/>
    <w:rsid w:val="00A8609B"/>
    <w:rsid w:val="00AC108B"/>
    <w:rsid w:val="00B1332E"/>
    <w:rsid w:val="00B17CC2"/>
    <w:rsid w:val="00B33729"/>
    <w:rsid w:val="00B36305"/>
    <w:rsid w:val="00B667A6"/>
    <w:rsid w:val="00C41885"/>
    <w:rsid w:val="00C5519C"/>
    <w:rsid w:val="00C77E80"/>
    <w:rsid w:val="00C90BB0"/>
    <w:rsid w:val="00CB72D9"/>
    <w:rsid w:val="00D32041"/>
    <w:rsid w:val="00D90F7D"/>
    <w:rsid w:val="00D95C17"/>
    <w:rsid w:val="00DA4EAE"/>
    <w:rsid w:val="00DB4A1B"/>
    <w:rsid w:val="00DD4110"/>
    <w:rsid w:val="00DF67A4"/>
    <w:rsid w:val="00E14E35"/>
    <w:rsid w:val="00E40C1C"/>
    <w:rsid w:val="00E441BC"/>
    <w:rsid w:val="00E64552"/>
    <w:rsid w:val="00E76C75"/>
    <w:rsid w:val="00E8159B"/>
    <w:rsid w:val="00EA04E4"/>
    <w:rsid w:val="00EF2C8C"/>
    <w:rsid w:val="00F343AB"/>
    <w:rsid w:val="00F35F30"/>
    <w:rsid w:val="00F54846"/>
    <w:rsid w:val="00FA6FB5"/>
    <w:rsid w:val="00FC4B37"/>
    <w:rsid w:val="00FF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D39577-AA8A-4A01-9315-98A9144F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2"/>
    </w:rPr>
  </w:style>
  <w:style w:type="paragraph" w:styleId="Heading3">
    <w:name w:val="heading 3"/>
    <w:basedOn w:val="Normal"/>
    <w:next w:val="Normal"/>
    <w:qFormat/>
    <w:rsid w:val="008F6479"/>
    <w:pPr>
      <w:keepNext/>
      <w:spacing w:before="240" w:after="60"/>
      <w:outlineLvl w:val="2"/>
    </w:pPr>
    <w:rPr>
      <w:rFonts w:ascii="Arial" w:hAnsi="Arial" w:cs="Arial"/>
      <w:b/>
      <w:bCs/>
      <w:sz w:val="26"/>
      <w:szCs w:val="26"/>
    </w:rPr>
  </w:style>
  <w:style w:type="paragraph" w:styleId="Heading5">
    <w:name w:val="heading 5"/>
    <w:basedOn w:val="Normal"/>
    <w:next w:val="Normal"/>
    <w:qFormat/>
    <w:pPr>
      <w:keepNext/>
      <w:tabs>
        <w:tab w:val="left" w:pos="792"/>
        <w:tab w:val="left" w:pos="1080"/>
      </w:tabs>
      <w:spacing w:after="120"/>
      <w:outlineLvl w:val="4"/>
    </w:pPr>
    <w:rPr>
      <w:rFonts w:ascii="Arial" w:hAnsi="Arial"/>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8"/>
    </w:rPr>
  </w:style>
  <w:style w:type="paragraph" w:customStyle="1" w:styleId="NumberedList">
    <w:name w:val="Numbered List"/>
    <w:basedOn w:val="Normal"/>
    <w:autoRedefine/>
    <w:pPr>
      <w:numPr>
        <w:numId w:val="5"/>
      </w:numPr>
      <w:tabs>
        <w:tab w:val="left" w:pos="792"/>
      </w:tabs>
      <w:spacing w:after="120"/>
    </w:pPr>
    <w:rPr>
      <w:rFonts w:ascii="Arial" w:hAnsi="Arial"/>
      <w:snapToGrid w:val="0"/>
      <w:color w:val="000000"/>
      <w:sz w:val="24"/>
    </w:rPr>
  </w:style>
  <w:style w:type="paragraph" w:customStyle="1" w:styleId="smallletterlist">
    <w:name w:val="small letter list"/>
    <w:basedOn w:val="Normal"/>
    <w:autoRedefine/>
    <w:pPr>
      <w:tabs>
        <w:tab w:val="left" w:pos="792"/>
        <w:tab w:val="left" w:pos="1080"/>
        <w:tab w:val="left" w:pos="1656"/>
        <w:tab w:val="left" w:pos="1800"/>
      </w:tabs>
      <w:spacing w:before="100" w:after="100"/>
      <w:ind w:left="1440" w:right="720"/>
    </w:pPr>
    <w:rPr>
      <w:rFonts w:ascii="Arial" w:hAnsi="Arial"/>
      <w:snapToGrid w:val="0"/>
      <w:color w:val="000000"/>
      <w:sz w:val="24"/>
    </w:rPr>
  </w:style>
  <w:style w:type="paragraph" w:customStyle="1" w:styleId="Table">
    <w:name w:val="Table"/>
    <w:basedOn w:val="Normal"/>
    <w:pPr>
      <w:tabs>
        <w:tab w:val="left" w:pos="792"/>
        <w:tab w:val="left" w:pos="1080"/>
      </w:tabs>
      <w:spacing w:after="120"/>
    </w:pPr>
    <w:rPr>
      <w:rFonts w:ascii="Arial" w:hAnsi="Arial"/>
      <w:b/>
      <w:snapToGrid w:val="0"/>
      <w:color w:val="000000"/>
      <w:sz w:val="24"/>
    </w:rPr>
  </w:style>
  <w:style w:type="paragraph" w:styleId="ListBullet">
    <w:name w:val="List Bullet"/>
    <w:basedOn w:val="Normal"/>
    <w:autoRedefine/>
    <w:pPr>
      <w:numPr>
        <w:numId w:val="8"/>
      </w:numPr>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pPr>
      <w:numPr>
        <w:numId w:val="17"/>
      </w:numPr>
    </w:pPr>
  </w:style>
  <w:style w:type="paragraph" w:styleId="BodyText">
    <w:name w:val="Body Text"/>
    <w:basedOn w:val="Normal"/>
    <w:rPr>
      <w:rFonts w:ascii="Arial" w:hAnsi="Arial"/>
      <w:sz w:val="28"/>
    </w:rPr>
  </w:style>
  <w:style w:type="paragraph" w:styleId="Footer">
    <w:name w:val="footer"/>
    <w:basedOn w:val="Normal"/>
    <w:rsid w:val="004164FF"/>
    <w:pPr>
      <w:tabs>
        <w:tab w:val="center" w:pos="4320"/>
        <w:tab w:val="right" w:pos="8640"/>
      </w:tabs>
    </w:pPr>
  </w:style>
  <w:style w:type="character" w:styleId="PageNumber">
    <w:name w:val="page number"/>
    <w:basedOn w:val="DefaultParagraphFont"/>
    <w:rsid w:val="004164FF"/>
  </w:style>
  <w:style w:type="paragraph" w:styleId="NormalWeb">
    <w:name w:val="Normal (Web)"/>
    <w:basedOn w:val="Normal"/>
    <w:uiPriority w:val="99"/>
    <w:rsid w:val="005C1642"/>
    <w:pPr>
      <w:spacing w:before="100" w:beforeAutospacing="1" w:after="100" w:afterAutospacing="1"/>
    </w:pPr>
    <w:rPr>
      <w:sz w:val="24"/>
      <w:szCs w:val="24"/>
    </w:rPr>
  </w:style>
  <w:style w:type="character" w:styleId="Hyperlink">
    <w:name w:val="Hyperlink"/>
    <w:rsid w:val="009B673B"/>
    <w:rPr>
      <w:color w:val="0000FF"/>
      <w:u w:val="single"/>
    </w:rPr>
  </w:style>
  <w:style w:type="table" w:styleId="TableGrid5">
    <w:name w:val="Table Grid 5"/>
    <w:basedOn w:val="TableNormal"/>
    <w:rsid w:val="000617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FootnoteText">
    <w:name w:val="footnote text"/>
    <w:basedOn w:val="Normal"/>
    <w:semiHidden/>
    <w:rsid w:val="008F6479"/>
  </w:style>
  <w:style w:type="character" w:styleId="FootnoteReference">
    <w:name w:val="footnote reference"/>
    <w:semiHidden/>
    <w:rsid w:val="008F6479"/>
    <w:rPr>
      <w:vertAlign w:val="superscript"/>
    </w:rPr>
  </w:style>
  <w:style w:type="paragraph" w:styleId="BalloonText">
    <w:name w:val="Balloon Text"/>
    <w:basedOn w:val="Normal"/>
    <w:link w:val="BalloonTextChar"/>
    <w:uiPriority w:val="99"/>
    <w:semiHidden/>
    <w:unhideWhenUsed/>
    <w:rsid w:val="00081147"/>
    <w:rPr>
      <w:rFonts w:ascii="Tahoma" w:hAnsi="Tahoma" w:cs="Tahoma"/>
      <w:sz w:val="16"/>
      <w:szCs w:val="16"/>
    </w:rPr>
  </w:style>
  <w:style w:type="character" w:customStyle="1" w:styleId="BalloonTextChar">
    <w:name w:val="Balloon Text Char"/>
    <w:basedOn w:val="DefaultParagraphFont"/>
    <w:link w:val="BalloonText"/>
    <w:uiPriority w:val="99"/>
    <w:semiHidden/>
    <w:rsid w:val="0008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02530">
      <w:bodyDiv w:val="1"/>
      <w:marLeft w:val="0"/>
      <w:marRight w:val="0"/>
      <w:marTop w:val="0"/>
      <w:marBottom w:val="0"/>
      <w:divBdr>
        <w:top w:val="none" w:sz="0" w:space="0" w:color="auto"/>
        <w:left w:val="none" w:sz="0" w:space="0" w:color="auto"/>
        <w:bottom w:val="none" w:sz="0" w:space="0" w:color="auto"/>
        <w:right w:val="none" w:sz="0" w:space="0" w:color="auto"/>
      </w:divBdr>
    </w:div>
    <w:div w:id="11600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Pages>
  <Words>641</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 ______ 1</vt:lpstr>
    </vt:vector>
  </TitlesOfParts>
  <Company>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 1</dc:title>
  <dc:subject/>
  <dc:creator>Michelle Powers</dc:creator>
  <cp:keywords/>
  <cp:lastModifiedBy>Deb Dinnen</cp:lastModifiedBy>
  <cp:revision>10</cp:revision>
  <cp:lastPrinted>2014-11-04T20:21:00Z</cp:lastPrinted>
  <dcterms:created xsi:type="dcterms:W3CDTF">2014-10-30T15:38:00Z</dcterms:created>
  <dcterms:modified xsi:type="dcterms:W3CDTF">2014-11-10T16:58:00Z</dcterms:modified>
</cp:coreProperties>
</file>