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576" w:rsidRPr="00C36B85" w:rsidRDefault="004A1576" w:rsidP="00053990">
      <w:pPr>
        <w:pStyle w:val="Title"/>
        <w:rPr>
          <w:szCs w:val="84"/>
        </w:rPr>
      </w:pPr>
      <w:r w:rsidRPr="00C36B85">
        <w:rPr>
          <w:szCs w:val="84"/>
        </w:rPr>
        <w:t>Technical Specifications Manual for Online Testing</w:t>
      </w:r>
    </w:p>
    <w:p w:rsidR="004A1576" w:rsidRPr="00C36B85" w:rsidRDefault="004A1576" w:rsidP="00FD3CBD">
      <w:pPr>
        <w:pStyle w:val="Subtitle"/>
      </w:pPr>
      <w:r w:rsidRPr="00C36B85">
        <w:t>For Technology Coordinators</w:t>
      </w:r>
    </w:p>
    <w:p w:rsidR="004A1576" w:rsidRPr="00C36B85" w:rsidRDefault="004A1576" w:rsidP="00FD3CBD">
      <w:pPr>
        <w:pStyle w:val="Date"/>
      </w:pPr>
      <w:r w:rsidRPr="00C36B85">
        <w:t>2014–2015</w:t>
      </w:r>
    </w:p>
    <w:p w:rsidR="004A1576" w:rsidRPr="00FC04BC" w:rsidRDefault="004A1576" w:rsidP="004A1576">
      <w:pPr>
        <w:rPr>
          <w:szCs w:val="28"/>
        </w:rPr>
      </w:pPr>
      <w:r>
        <w:rPr>
          <w:szCs w:val="28"/>
        </w:rPr>
        <w:t>Published</w:t>
      </w:r>
      <w:r w:rsidRPr="00FC04BC">
        <w:rPr>
          <w:szCs w:val="28"/>
        </w:rPr>
        <w:t xml:space="preserve"> </w:t>
      </w:r>
      <w:r w:rsidR="005A0F59">
        <w:rPr>
          <w:szCs w:val="28"/>
        </w:rPr>
        <w:t>February 23, 2015</w:t>
      </w:r>
      <w:bookmarkStart w:id="0" w:name="_GoBack"/>
      <w:bookmarkEnd w:id="0"/>
    </w:p>
    <w:p w:rsidR="004A1576" w:rsidRPr="00923D8C" w:rsidRDefault="004A1576" w:rsidP="00923D8C">
      <w:pPr>
        <w:rPr>
          <w:rStyle w:val="Emphasis"/>
        </w:rPr>
      </w:pPr>
      <w:r w:rsidRPr="00923D8C">
        <w:rPr>
          <w:rStyle w:val="Emphasis"/>
        </w:rPr>
        <w:t>Prepared by the American Institutes for Research®</w:t>
      </w:r>
    </w:p>
    <w:tbl>
      <w:tblPr>
        <w:tblW w:w="0" w:type="auto"/>
        <w:tblLook w:val="04A0" w:firstRow="1" w:lastRow="0" w:firstColumn="1" w:lastColumn="0" w:noHBand="0" w:noVBand="1"/>
      </w:tblPr>
      <w:tblGrid>
        <w:gridCol w:w="4788"/>
        <w:gridCol w:w="4788"/>
      </w:tblGrid>
      <w:tr w:rsidR="009E5560" w:rsidTr="009E5560">
        <w:tc>
          <w:tcPr>
            <w:tcW w:w="4788" w:type="dxa"/>
          </w:tcPr>
          <w:p w:rsidR="009E5560" w:rsidRDefault="009E5560" w:rsidP="00A01D16">
            <w:r>
              <w:rPr>
                <w:noProof/>
              </w:rPr>
              <w:drawing>
                <wp:inline distT="0" distB="0" distL="0" distR="0" wp14:anchorId="0ECFCF7B" wp14:editId="55575AEE">
                  <wp:extent cx="1202054" cy="457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2054" cy="457200"/>
                          </a:xfrm>
                          <a:prstGeom prst="rect">
                            <a:avLst/>
                          </a:prstGeom>
                        </pic:spPr>
                      </pic:pic>
                    </a:graphicData>
                  </a:graphic>
                </wp:inline>
              </w:drawing>
            </w:r>
          </w:p>
        </w:tc>
        <w:tc>
          <w:tcPr>
            <w:tcW w:w="4788" w:type="dxa"/>
          </w:tcPr>
          <w:p w:rsidR="009E5560" w:rsidRDefault="009E5560" w:rsidP="009E5560">
            <w:pPr>
              <w:pStyle w:val="ImageRight"/>
            </w:pPr>
            <w:r>
              <w:drawing>
                <wp:inline distT="0" distB="0" distL="0" distR="0" wp14:anchorId="13482D9D" wp14:editId="530A88A5">
                  <wp:extent cx="2038350" cy="457200"/>
                  <wp:effectExtent l="0" t="0" r="0" b="0"/>
                  <wp:docPr id="464" name="Picture 1" descr="http://www.ode.state.oh.us/gd/templates/images/ODE/ohio_logo.gif">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de.state.oh.us/gd/templates/images/ODE/ohio_logo.gif">
                            <a:hlinkClick r:id="rId10" tgtFrame="_blank"/>
                          </pic:cNvPr>
                          <pic:cNvPicPr>
                            <a:picLocks noChangeAspect="1" noChangeArrowheads="1"/>
                          </pic:cNvPicPr>
                        </pic:nvPicPr>
                        <pic:blipFill>
                          <a:blip r:embed="rId11" cstate="print"/>
                          <a:stretch>
                            <a:fillRect/>
                          </a:stretch>
                        </pic:blipFill>
                        <pic:spPr bwMode="auto">
                          <a:xfrm>
                            <a:off x="0" y="0"/>
                            <a:ext cx="2038350" cy="457200"/>
                          </a:xfrm>
                          <a:prstGeom prst="rect">
                            <a:avLst/>
                          </a:prstGeom>
                          <a:noFill/>
                          <a:ln w="9525">
                            <a:noFill/>
                            <a:miter lim="800000"/>
                            <a:headEnd/>
                            <a:tailEnd/>
                          </a:ln>
                        </pic:spPr>
                      </pic:pic>
                    </a:graphicData>
                  </a:graphic>
                </wp:inline>
              </w:drawing>
            </w:r>
          </w:p>
        </w:tc>
      </w:tr>
    </w:tbl>
    <w:p w:rsidR="004A1576" w:rsidRPr="009051DE" w:rsidRDefault="004A1576" w:rsidP="00A01D16"/>
    <w:p w:rsidR="00AB413C" w:rsidRDefault="00AB413C" w:rsidP="00AB413C"/>
    <w:p w:rsidR="00092EC6" w:rsidRDefault="00092EC6">
      <w:pPr>
        <w:sectPr w:rsidR="00092EC6" w:rsidSect="00510981">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docGrid w:linePitch="360"/>
        </w:sectPr>
      </w:pPr>
    </w:p>
    <w:p w:rsidR="00AB413C" w:rsidRPr="00427BE6" w:rsidRDefault="00427BE6" w:rsidP="00FD3CBD">
      <w:pPr>
        <w:pStyle w:val="TOAHeading"/>
      </w:pPr>
      <w:r>
        <w:lastRenderedPageBreak/>
        <w:t>Table of Contents</w:t>
      </w:r>
    </w:p>
    <w:p w:rsidR="005A0F59" w:rsidRDefault="00427BE6">
      <w:pPr>
        <w:pStyle w:val="TOC1"/>
        <w:rPr>
          <w:rFonts w:asciiTheme="minorHAnsi" w:eastAsiaTheme="minorEastAsia" w:hAnsiTheme="minorHAnsi" w:cstheme="minorBidi"/>
          <w:b w:val="0"/>
          <w:sz w:val="22"/>
          <w:szCs w:val="22"/>
        </w:rPr>
      </w:pPr>
      <w:r w:rsidRPr="008A4973">
        <w:fldChar w:fldCharType="begin"/>
      </w:r>
      <w:r w:rsidRPr="008A4973">
        <w:instrText xml:space="preserve"> TOC \o "1-4" \h \z \u </w:instrText>
      </w:r>
      <w:r w:rsidRPr="008A4973">
        <w:fldChar w:fldCharType="separate"/>
      </w:r>
      <w:hyperlink w:anchor="_Toc412474400" w:history="1">
        <w:r w:rsidR="005A0F59" w:rsidRPr="00571959">
          <w:rPr>
            <w:rStyle w:val="Hyperlink"/>
          </w:rPr>
          <w:t>Introduction to the Technical Specifications Manual</w:t>
        </w:r>
        <w:r w:rsidR="005A0F59">
          <w:rPr>
            <w:webHidden/>
          </w:rPr>
          <w:tab/>
        </w:r>
        <w:r w:rsidR="005A0F59">
          <w:rPr>
            <w:webHidden/>
          </w:rPr>
          <w:fldChar w:fldCharType="begin"/>
        </w:r>
        <w:r w:rsidR="005A0F59">
          <w:rPr>
            <w:webHidden/>
          </w:rPr>
          <w:instrText xml:space="preserve"> PAGEREF _Toc412474400 \h </w:instrText>
        </w:r>
        <w:r w:rsidR="005A0F59">
          <w:rPr>
            <w:webHidden/>
          </w:rPr>
        </w:r>
        <w:r w:rsidR="005A0F59">
          <w:rPr>
            <w:webHidden/>
          </w:rPr>
          <w:fldChar w:fldCharType="separate"/>
        </w:r>
        <w:r w:rsidR="005A0F59">
          <w:rPr>
            <w:webHidden/>
          </w:rPr>
          <w:t>1</w:t>
        </w:r>
        <w:r w:rsidR="005A0F59">
          <w:rPr>
            <w:webHidden/>
          </w:rPr>
          <w:fldChar w:fldCharType="end"/>
        </w:r>
      </w:hyperlink>
    </w:p>
    <w:p w:rsidR="005A0F59" w:rsidRDefault="005A0F59">
      <w:pPr>
        <w:pStyle w:val="TOC2"/>
        <w:rPr>
          <w:rFonts w:asciiTheme="minorHAnsi" w:eastAsiaTheme="minorEastAsia" w:hAnsiTheme="minorHAnsi"/>
          <w:sz w:val="22"/>
          <w:szCs w:val="22"/>
        </w:rPr>
      </w:pPr>
      <w:hyperlink w:anchor="_Toc412474401" w:history="1">
        <w:r w:rsidRPr="00571959">
          <w:rPr>
            <w:rStyle w:val="Hyperlink"/>
          </w:rPr>
          <w:t>Manual Content</w:t>
        </w:r>
        <w:r>
          <w:rPr>
            <w:webHidden/>
          </w:rPr>
          <w:tab/>
        </w:r>
        <w:r>
          <w:rPr>
            <w:webHidden/>
          </w:rPr>
          <w:fldChar w:fldCharType="begin"/>
        </w:r>
        <w:r>
          <w:rPr>
            <w:webHidden/>
          </w:rPr>
          <w:instrText xml:space="preserve"> PAGEREF _Toc412474401 \h </w:instrText>
        </w:r>
        <w:r>
          <w:rPr>
            <w:webHidden/>
          </w:rPr>
        </w:r>
        <w:r>
          <w:rPr>
            <w:webHidden/>
          </w:rPr>
          <w:fldChar w:fldCharType="separate"/>
        </w:r>
        <w:r>
          <w:rPr>
            <w:webHidden/>
          </w:rPr>
          <w:t>1</w:t>
        </w:r>
        <w:r>
          <w:rPr>
            <w:webHidden/>
          </w:rPr>
          <w:fldChar w:fldCharType="end"/>
        </w:r>
      </w:hyperlink>
    </w:p>
    <w:p w:rsidR="005A0F59" w:rsidRDefault="005A0F59">
      <w:pPr>
        <w:pStyle w:val="TOC2"/>
        <w:rPr>
          <w:rFonts w:asciiTheme="minorHAnsi" w:eastAsiaTheme="minorEastAsia" w:hAnsiTheme="minorHAnsi"/>
          <w:sz w:val="22"/>
          <w:szCs w:val="22"/>
        </w:rPr>
      </w:pPr>
      <w:hyperlink w:anchor="_Toc412474402" w:history="1">
        <w:r w:rsidRPr="00571959">
          <w:rPr>
            <w:rStyle w:val="Hyperlink"/>
          </w:rPr>
          <w:t>Other Resources</w:t>
        </w:r>
        <w:r>
          <w:rPr>
            <w:webHidden/>
          </w:rPr>
          <w:tab/>
        </w:r>
        <w:r>
          <w:rPr>
            <w:webHidden/>
          </w:rPr>
          <w:fldChar w:fldCharType="begin"/>
        </w:r>
        <w:r>
          <w:rPr>
            <w:webHidden/>
          </w:rPr>
          <w:instrText xml:space="preserve"> PAGEREF _Toc412474402 \h </w:instrText>
        </w:r>
        <w:r>
          <w:rPr>
            <w:webHidden/>
          </w:rPr>
        </w:r>
        <w:r>
          <w:rPr>
            <w:webHidden/>
          </w:rPr>
          <w:fldChar w:fldCharType="separate"/>
        </w:r>
        <w:r>
          <w:rPr>
            <w:webHidden/>
          </w:rPr>
          <w:t>1</w:t>
        </w:r>
        <w:r>
          <w:rPr>
            <w:webHidden/>
          </w:rPr>
          <w:fldChar w:fldCharType="end"/>
        </w:r>
      </w:hyperlink>
    </w:p>
    <w:p w:rsidR="005A0F59" w:rsidRDefault="005A0F59">
      <w:pPr>
        <w:pStyle w:val="TOC1"/>
        <w:rPr>
          <w:rFonts w:asciiTheme="minorHAnsi" w:eastAsiaTheme="minorEastAsia" w:hAnsiTheme="minorHAnsi" w:cstheme="minorBidi"/>
          <w:b w:val="0"/>
          <w:sz w:val="22"/>
          <w:szCs w:val="22"/>
        </w:rPr>
      </w:pPr>
      <w:hyperlink w:anchor="_Toc412474403" w:history="1">
        <w:r w:rsidRPr="00571959">
          <w:rPr>
            <w:rStyle w:val="Hyperlink"/>
          </w:rPr>
          <w:t>Section I. Network and Internet Requirements</w:t>
        </w:r>
        <w:r>
          <w:rPr>
            <w:webHidden/>
          </w:rPr>
          <w:tab/>
        </w:r>
        <w:r>
          <w:rPr>
            <w:webHidden/>
          </w:rPr>
          <w:fldChar w:fldCharType="begin"/>
        </w:r>
        <w:r>
          <w:rPr>
            <w:webHidden/>
          </w:rPr>
          <w:instrText xml:space="preserve"> PAGEREF _Toc412474403 \h </w:instrText>
        </w:r>
        <w:r>
          <w:rPr>
            <w:webHidden/>
          </w:rPr>
        </w:r>
        <w:r>
          <w:rPr>
            <w:webHidden/>
          </w:rPr>
          <w:fldChar w:fldCharType="separate"/>
        </w:r>
        <w:r>
          <w:rPr>
            <w:webHidden/>
          </w:rPr>
          <w:t>3</w:t>
        </w:r>
        <w:r>
          <w:rPr>
            <w:webHidden/>
          </w:rPr>
          <w:fldChar w:fldCharType="end"/>
        </w:r>
      </w:hyperlink>
    </w:p>
    <w:p w:rsidR="005A0F59" w:rsidRDefault="005A0F59">
      <w:pPr>
        <w:pStyle w:val="TOC2"/>
        <w:rPr>
          <w:rFonts w:asciiTheme="minorHAnsi" w:eastAsiaTheme="minorEastAsia" w:hAnsiTheme="minorHAnsi"/>
          <w:sz w:val="22"/>
          <w:szCs w:val="22"/>
        </w:rPr>
      </w:pPr>
      <w:hyperlink w:anchor="_Toc412474404" w:history="1">
        <w:r w:rsidRPr="00571959">
          <w:rPr>
            <w:rStyle w:val="Hyperlink"/>
          </w:rPr>
          <w:t>General Requirements</w:t>
        </w:r>
        <w:r>
          <w:rPr>
            <w:webHidden/>
          </w:rPr>
          <w:tab/>
        </w:r>
        <w:r>
          <w:rPr>
            <w:webHidden/>
          </w:rPr>
          <w:fldChar w:fldCharType="begin"/>
        </w:r>
        <w:r>
          <w:rPr>
            <w:webHidden/>
          </w:rPr>
          <w:instrText xml:space="preserve"> PAGEREF _Toc412474404 \h </w:instrText>
        </w:r>
        <w:r>
          <w:rPr>
            <w:webHidden/>
          </w:rPr>
        </w:r>
        <w:r>
          <w:rPr>
            <w:webHidden/>
          </w:rPr>
          <w:fldChar w:fldCharType="separate"/>
        </w:r>
        <w:r>
          <w:rPr>
            <w:webHidden/>
          </w:rPr>
          <w:t>3</w:t>
        </w:r>
        <w:r>
          <w:rPr>
            <w:webHidden/>
          </w:rPr>
          <w:fldChar w:fldCharType="end"/>
        </w:r>
      </w:hyperlink>
    </w:p>
    <w:p w:rsidR="005A0F59" w:rsidRDefault="005A0F59">
      <w:pPr>
        <w:pStyle w:val="TOC2"/>
        <w:rPr>
          <w:rFonts w:asciiTheme="minorHAnsi" w:eastAsiaTheme="minorEastAsia" w:hAnsiTheme="minorHAnsi"/>
          <w:sz w:val="22"/>
          <w:szCs w:val="22"/>
        </w:rPr>
      </w:pPr>
      <w:hyperlink w:anchor="_Toc412474405" w:history="1">
        <w:r w:rsidRPr="00571959">
          <w:rPr>
            <w:rStyle w:val="Hyperlink"/>
          </w:rPr>
          <w:t>Common Network Performance Bottlenecks</w:t>
        </w:r>
        <w:r>
          <w:rPr>
            <w:webHidden/>
          </w:rPr>
          <w:tab/>
        </w:r>
        <w:r>
          <w:rPr>
            <w:webHidden/>
          </w:rPr>
          <w:fldChar w:fldCharType="begin"/>
        </w:r>
        <w:r>
          <w:rPr>
            <w:webHidden/>
          </w:rPr>
          <w:instrText xml:space="preserve"> PAGEREF _Toc412474405 \h </w:instrText>
        </w:r>
        <w:r>
          <w:rPr>
            <w:webHidden/>
          </w:rPr>
        </w:r>
        <w:r>
          <w:rPr>
            <w:webHidden/>
          </w:rPr>
          <w:fldChar w:fldCharType="separate"/>
        </w:r>
        <w:r>
          <w:rPr>
            <w:webHidden/>
          </w:rPr>
          <w:t>3</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06" w:history="1">
        <w:r w:rsidRPr="00571959">
          <w:rPr>
            <w:rStyle w:val="Hyperlink"/>
          </w:rPr>
          <w:t>Bandwidth</w:t>
        </w:r>
        <w:r>
          <w:rPr>
            <w:webHidden/>
          </w:rPr>
          <w:tab/>
        </w:r>
        <w:r>
          <w:rPr>
            <w:webHidden/>
          </w:rPr>
          <w:fldChar w:fldCharType="begin"/>
        </w:r>
        <w:r>
          <w:rPr>
            <w:webHidden/>
          </w:rPr>
          <w:instrText xml:space="preserve"> PAGEREF _Toc412474406 \h </w:instrText>
        </w:r>
        <w:r>
          <w:rPr>
            <w:webHidden/>
          </w:rPr>
        </w:r>
        <w:r>
          <w:rPr>
            <w:webHidden/>
          </w:rPr>
          <w:fldChar w:fldCharType="separate"/>
        </w:r>
        <w:r>
          <w:rPr>
            <w:webHidden/>
          </w:rPr>
          <w:t>4</w:t>
        </w:r>
        <w:r>
          <w:rPr>
            <w:webHidden/>
          </w:rPr>
          <w:fldChar w:fldCharType="end"/>
        </w:r>
      </w:hyperlink>
    </w:p>
    <w:p w:rsidR="005A0F59" w:rsidRDefault="005A0F59">
      <w:pPr>
        <w:pStyle w:val="TOC4"/>
        <w:rPr>
          <w:rFonts w:asciiTheme="minorHAnsi" w:eastAsiaTheme="minorEastAsia" w:hAnsiTheme="minorHAnsi"/>
          <w:noProof/>
          <w:sz w:val="22"/>
          <w:szCs w:val="22"/>
        </w:rPr>
      </w:pPr>
      <w:hyperlink w:anchor="_Toc412474407" w:history="1">
        <w:r w:rsidRPr="00571959">
          <w:rPr>
            <w:rStyle w:val="Hyperlink"/>
            <w:noProof/>
          </w:rPr>
          <w:t>Determining Bandwidth Requirements</w:t>
        </w:r>
        <w:r>
          <w:rPr>
            <w:noProof/>
            <w:webHidden/>
          </w:rPr>
          <w:tab/>
        </w:r>
        <w:r>
          <w:rPr>
            <w:noProof/>
            <w:webHidden/>
          </w:rPr>
          <w:fldChar w:fldCharType="begin"/>
        </w:r>
        <w:r>
          <w:rPr>
            <w:noProof/>
            <w:webHidden/>
          </w:rPr>
          <w:instrText xml:space="preserve"> PAGEREF _Toc412474407 \h </w:instrText>
        </w:r>
        <w:r>
          <w:rPr>
            <w:noProof/>
            <w:webHidden/>
          </w:rPr>
        </w:r>
        <w:r>
          <w:rPr>
            <w:noProof/>
            <w:webHidden/>
          </w:rPr>
          <w:fldChar w:fldCharType="separate"/>
        </w:r>
        <w:r>
          <w:rPr>
            <w:noProof/>
            <w:webHidden/>
          </w:rPr>
          <w:t>5</w:t>
        </w:r>
        <w:r>
          <w:rPr>
            <w:noProof/>
            <w:webHidden/>
          </w:rPr>
          <w:fldChar w:fldCharType="end"/>
        </w:r>
      </w:hyperlink>
    </w:p>
    <w:p w:rsidR="005A0F59" w:rsidRDefault="005A0F59">
      <w:pPr>
        <w:pStyle w:val="TOC4"/>
        <w:rPr>
          <w:rFonts w:asciiTheme="minorHAnsi" w:eastAsiaTheme="minorEastAsia" w:hAnsiTheme="minorHAnsi"/>
          <w:noProof/>
          <w:sz w:val="22"/>
          <w:szCs w:val="22"/>
        </w:rPr>
      </w:pPr>
      <w:hyperlink w:anchor="_Toc412474408" w:history="1">
        <w:r w:rsidRPr="00571959">
          <w:rPr>
            <w:rStyle w:val="Hyperlink"/>
            <w:noProof/>
          </w:rPr>
          <w:t>Total Number of Students Simultaneously Testing</w:t>
        </w:r>
        <w:r>
          <w:rPr>
            <w:noProof/>
            <w:webHidden/>
          </w:rPr>
          <w:tab/>
        </w:r>
        <w:r>
          <w:rPr>
            <w:noProof/>
            <w:webHidden/>
          </w:rPr>
          <w:fldChar w:fldCharType="begin"/>
        </w:r>
        <w:r>
          <w:rPr>
            <w:noProof/>
            <w:webHidden/>
          </w:rPr>
          <w:instrText xml:space="preserve"> PAGEREF _Toc412474408 \h </w:instrText>
        </w:r>
        <w:r>
          <w:rPr>
            <w:noProof/>
            <w:webHidden/>
          </w:rPr>
        </w:r>
        <w:r>
          <w:rPr>
            <w:noProof/>
            <w:webHidden/>
          </w:rPr>
          <w:fldChar w:fldCharType="separate"/>
        </w:r>
        <w:r>
          <w:rPr>
            <w:noProof/>
            <w:webHidden/>
          </w:rPr>
          <w:t>5</w:t>
        </w:r>
        <w:r>
          <w:rPr>
            <w:noProof/>
            <w:webHidden/>
          </w:rPr>
          <w:fldChar w:fldCharType="end"/>
        </w:r>
      </w:hyperlink>
    </w:p>
    <w:p w:rsidR="005A0F59" w:rsidRDefault="005A0F59">
      <w:pPr>
        <w:pStyle w:val="TOC4"/>
        <w:rPr>
          <w:rFonts w:asciiTheme="minorHAnsi" w:eastAsiaTheme="minorEastAsia" w:hAnsiTheme="minorHAnsi"/>
          <w:noProof/>
          <w:sz w:val="22"/>
          <w:szCs w:val="22"/>
        </w:rPr>
      </w:pPr>
      <w:hyperlink w:anchor="_Toc412474409" w:history="1">
        <w:r w:rsidRPr="00571959">
          <w:rPr>
            <w:rStyle w:val="Hyperlink"/>
            <w:noProof/>
          </w:rPr>
          <w:t>Size of the Test Content</w:t>
        </w:r>
        <w:r>
          <w:rPr>
            <w:noProof/>
            <w:webHidden/>
          </w:rPr>
          <w:tab/>
        </w:r>
        <w:r>
          <w:rPr>
            <w:noProof/>
            <w:webHidden/>
          </w:rPr>
          <w:fldChar w:fldCharType="begin"/>
        </w:r>
        <w:r>
          <w:rPr>
            <w:noProof/>
            <w:webHidden/>
          </w:rPr>
          <w:instrText xml:space="preserve"> PAGEREF _Toc412474409 \h </w:instrText>
        </w:r>
        <w:r>
          <w:rPr>
            <w:noProof/>
            <w:webHidden/>
          </w:rPr>
        </w:r>
        <w:r>
          <w:rPr>
            <w:noProof/>
            <w:webHidden/>
          </w:rPr>
          <w:fldChar w:fldCharType="separate"/>
        </w:r>
        <w:r>
          <w:rPr>
            <w:noProof/>
            <w:webHidden/>
          </w:rPr>
          <w:t>5</w:t>
        </w:r>
        <w:r>
          <w:rPr>
            <w:noProof/>
            <w:webHidden/>
          </w:rPr>
          <w:fldChar w:fldCharType="end"/>
        </w:r>
      </w:hyperlink>
    </w:p>
    <w:p w:rsidR="005A0F59" w:rsidRDefault="005A0F59">
      <w:pPr>
        <w:pStyle w:val="TOC3"/>
        <w:rPr>
          <w:rFonts w:asciiTheme="minorHAnsi" w:eastAsiaTheme="minorEastAsia" w:hAnsiTheme="minorHAnsi"/>
          <w:sz w:val="22"/>
          <w:szCs w:val="22"/>
        </w:rPr>
      </w:pPr>
      <w:hyperlink w:anchor="_Toc412474410" w:history="1">
        <w:r w:rsidRPr="00571959">
          <w:rPr>
            <w:rStyle w:val="Hyperlink"/>
          </w:rPr>
          <w:t>Secure Browser Installation</w:t>
        </w:r>
        <w:r>
          <w:rPr>
            <w:webHidden/>
          </w:rPr>
          <w:tab/>
        </w:r>
        <w:r>
          <w:rPr>
            <w:webHidden/>
          </w:rPr>
          <w:fldChar w:fldCharType="begin"/>
        </w:r>
        <w:r>
          <w:rPr>
            <w:webHidden/>
          </w:rPr>
          <w:instrText xml:space="preserve"> PAGEREF _Toc412474410 \h </w:instrText>
        </w:r>
        <w:r>
          <w:rPr>
            <w:webHidden/>
          </w:rPr>
        </w:r>
        <w:r>
          <w:rPr>
            <w:webHidden/>
          </w:rPr>
          <w:fldChar w:fldCharType="separate"/>
        </w:r>
        <w:r>
          <w:rPr>
            <w:webHidden/>
          </w:rPr>
          <w:t>6</w:t>
        </w:r>
        <w:r>
          <w:rPr>
            <w:webHidden/>
          </w:rPr>
          <w:fldChar w:fldCharType="end"/>
        </w:r>
      </w:hyperlink>
    </w:p>
    <w:p w:rsidR="005A0F59" w:rsidRDefault="005A0F59">
      <w:pPr>
        <w:pStyle w:val="TOC2"/>
        <w:rPr>
          <w:rFonts w:asciiTheme="minorHAnsi" w:eastAsiaTheme="minorEastAsia" w:hAnsiTheme="minorHAnsi"/>
          <w:sz w:val="22"/>
          <w:szCs w:val="22"/>
        </w:rPr>
      </w:pPr>
      <w:hyperlink w:anchor="_Toc412474411" w:history="1">
        <w:r w:rsidRPr="00571959">
          <w:rPr>
            <w:rStyle w:val="Hyperlink"/>
          </w:rPr>
          <w:t>Network Configuration</w:t>
        </w:r>
        <w:r>
          <w:rPr>
            <w:webHidden/>
          </w:rPr>
          <w:tab/>
        </w:r>
        <w:r>
          <w:rPr>
            <w:webHidden/>
          </w:rPr>
          <w:fldChar w:fldCharType="begin"/>
        </w:r>
        <w:r>
          <w:rPr>
            <w:webHidden/>
          </w:rPr>
          <w:instrText xml:space="preserve"> PAGEREF _Toc412474411 \h </w:instrText>
        </w:r>
        <w:r>
          <w:rPr>
            <w:webHidden/>
          </w:rPr>
        </w:r>
        <w:r>
          <w:rPr>
            <w:webHidden/>
          </w:rPr>
          <w:fldChar w:fldCharType="separate"/>
        </w:r>
        <w:r>
          <w:rPr>
            <w:webHidden/>
          </w:rPr>
          <w:t>6</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12" w:history="1">
        <w:r w:rsidRPr="00571959">
          <w:rPr>
            <w:rStyle w:val="Hyperlink"/>
          </w:rPr>
          <w:t>Protocols</w:t>
        </w:r>
        <w:r>
          <w:rPr>
            <w:webHidden/>
          </w:rPr>
          <w:tab/>
        </w:r>
        <w:r>
          <w:rPr>
            <w:webHidden/>
          </w:rPr>
          <w:fldChar w:fldCharType="begin"/>
        </w:r>
        <w:r>
          <w:rPr>
            <w:webHidden/>
          </w:rPr>
          <w:instrText xml:space="preserve"> PAGEREF _Toc412474412 \h </w:instrText>
        </w:r>
        <w:r>
          <w:rPr>
            <w:webHidden/>
          </w:rPr>
        </w:r>
        <w:r>
          <w:rPr>
            <w:webHidden/>
          </w:rPr>
          <w:fldChar w:fldCharType="separate"/>
        </w:r>
        <w:r>
          <w:rPr>
            <w:webHidden/>
          </w:rPr>
          <w:t>6</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13" w:history="1">
        <w:r w:rsidRPr="00571959">
          <w:rPr>
            <w:rStyle w:val="Hyperlink"/>
          </w:rPr>
          <w:t>Domain Name Resolution</w:t>
        </w:r>
        <w:r>
          <w:rPr>
            <w:webHidden/>
          </w:rPr>
          <w:tab/>
        </w:r>
        <w:r>
          <w:rPr>
            <w:webHidden/>
          </w:rPr>
          <w:fldChar w:fldCharType="begin"/>
        </w:r>
        <w:r>
          <w:rPr>
            <w:webHidden/>
          </w:rPr>
          <w:instrText xml:space="preserve"> PAGEREF _Toc412474413 \h </w:instrText>
        </w:r>
        <w:r>
          <w:rPr>
            <w:webHidden/>
          </w:rPr>
        </w:r>
        <w:r>
          <w:rPr>
            <w:webHidden/>
          </w:rPr>
          <w:fldChar w:fldCharType="separate"/>
        </w:r>
        <w:r>
          <w:rPr>
            <w:webHidden/>
          </w:rPr>
          <w:t>6</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14" w:history="1">
        <w:r w:rsidRPr="00571959">
          <w:rPr>
            <w:rStyle w:val="Hyperlink"/>
          </w:rPr>
          <w:t>Content Filter, Firewalls, and Proxy Servers</w:t>
        </w:r>
        <w:r>
          <w:rPr>
            <w:webHidden/>
          </w:rPr>
          <w:tab/>
        </w:r>
        <w:r>
          <w:rPr>
            <w:webHidden/>
          </w:rPr>
          <w:fldChar w:fldCharType="begin"/>
        </w:r>
        <w:r>
          <w:rPr>
            <w:webHidden/>
          </w:rPr>
          <w:instrText xml:space="preserve"> PAGEREF _Toc412474414 \h </w:instrText>
        </w:r>
        <w:r>
          <w:rPr>
            <w:webHidden/>
          </w:rPr>
        </w:r>
        <w:r>
          <w:rPr>
            <w:webHidden/>
          </w:rPr>
          <w:fldChar w:fldCharType="separate"/>
        </w:r>
        <w:r>
          <w:rPr>
            <w:webHidden/>
          </w:rPr>
          <w:t>6</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15" w:history="1">
        <w:r w:rsidRPr="00571959">
          <w:rPr>
            <w:rStyle w:val="Hyperlink"/>
          </w:rPr>
          <w:t>Quality of Service (QoS)/Traffic Shaping</w:t>
        </w:r>
        <w:r>
          <w:rPr>
            <w:webHidden/>
          </w:rPr>
          <w:tab/>
        </w:r>
        <w:r>
          <w:rPr>
            <w:webHidden/>
          </w:rPr>
          <w:fldChar w:fldCharType="begin"/>
        </w:r>
        <w:r>
          <w:rPr>
            <w:webHidden/>
          </w:rPr>
          <w:instrText xml:space="preserve"> PAGEREF _Toc412474415 \h </w:instrText>
        </w:r>
        <w:r>
          <w:rPr>
            <w:webHidden/>
          </w:rPr>
        </w:r>
        <w:r>
          <w:rPr>
            <w:webHidden/>
          </w:rPr>
          <w:fldChar w:fldCharType="separate"/>
        </w:r>
        <w:r>
          <w:rPr>
            <w:webHidden/>
          </w:rPr>
          <w:t>7</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16" w:history="1">
        <w:r w:rsidRPr="00571959">
          <w:rPr>
            <w:rStyle w:val="Hyperlink"/>
          </w:rPr>
          <w:t>Certificate Revocation List</w:t>
        </w:r>
        <w:r>
          <w:rPr>
            <w:webHidden/>
          </w:rPr>
          <w:tab/>
        </w:r>
        <w:r>
          <w:rPr>
            <w:webHidden/>
          </w:rPr>
          <w:fldChar w:fldCharType="begin"/>
        </w:r>
        <w:r>
          <w:rPr>
            <w:webHidden/>
          </w:rPr>
          <w:instrText xml:space="preserve"> PAGEREF _Toc412474416 \h </w:instrText>
        </w:r>
        <w:r>
          <w:rPr>
            <w:webHidden/>
          </w:rPr>
        </w:r>
        <w:r>
          <w:rPr>
            <w:webHidden/>
          </w:rPr>
          <w:fldChar w:fldCharType="separate"/>
        </w:r>
        <w:r>
          <w:rPr>
            <w:webHidden/>
          </w:rPr>
          <w:t>7</w:t>
        </w:r>
        <w:r>
          <w:rPr>
            <w:webHidden/>
          </w:rPr>
          <w:fldChar w:fldCharType="end"/>
        </w:r>
      </w:hyperlink>
    </w:p>
    <w:p w:rsidR="005A0F59" w:rsidRDefault="005A0F59">
      <w:pPr>
        <w:pStyle w:val="TOC4"/>
        <w:rPr>
          <w:rFonts w:asciiTheme="minorHAnsi" w:eastAsiaTheme="minorEastAsia" w:hAnsiTheme="minorHAnsi"/>
          <w:noProof/>
          <w:sz w:val="22"/>
          <w:szCs w:val="22"/>
        </w:rPr>
      </w:pPr>
      <w:hyperlink w:anchor="_Toc412474417" w:history="1">
        <w:r w:rsidRPr="00571959">
          <w:rPr>
            <w:rStyle w:val="Hyperlink"/>
            <w:noProof/>
          </w:rPr>
          <w:t>Symantec Recommendations</w:t>
        </w:r>
        <w:r>
          <w:rPr>
            <w:noProof/>
            <w:webHidden/>
          </w:rPr>
          <w:tab/>
        </w:r>
        <w:r>
          <w:rPr>
            <w:noProof/>
            <w:webHidden/>
          </w:rPr>
          <w:fldChar w:fldCharType="begin"/>
        </w:r>
        <w:r>
          <w:rPr>
            <w:noProof/>
            <w:webHidden/>
          </w:rPr>
          <w:instrText xml:space="preserve"> PAGEREF _Toc412474417 \h </w:instrText>
        </w:r>
        <w:r>
          <w:rPr>
            <w:noProof/>
            <w:webHidden/>
          </w:rPr>
        </w:r>
        <w:r>
          <w:rPr>
            <w:noProof/>
            <w:webHidden/>
          </w:rPr>
          <w:fldChar w:fldCharType="separate"/>
        </w:r>
        <w:r>
          <w:rPr>
            <w:noProof/>
            <w:webHidden/>
          </w:rPr>
          <w:t>7</w:t>
        </w:r>
        <w:r>
          <w:rPr>
            <w:noProof/>
            <w:webHidden/>
          </w:rPr>
          <w:fldChar w:fldCharType="end"/>
        </w:r>
      </w:hyperlink>
    </w:p>
    <w:p w:rsidR="005A0F59" w:rsidRDefault="005A0F59">
      <w:pPr>
        <w:pStyle w:val="TOC2"/>
        <w:rPr>
          <w:rFonts w:asciiTheme="minorHAnsi" w:eastAsiaTheme="minorEastAsia" w:hAnsiTheme="minorHAnsi"/>
          <w:sz w:val="22"/>
          <w:szCs w:val="22"/>
        </w:rPr>
      </w:pPr>
      <w:hyperlink w:anchor="_Toc412474418" w:history="1">
        <w:r w:rsidRPr="00571959">
          <w:rPr>
            <w:rStyle w:val="Hyperlink"/>
          </w:rPr>
          <w:t>Wireless Networking</w:t>
        </w:r>
        <w:r>
          <w:rPr>
            <w:webHidden/>
          </w:rPr>
          <w:tab/>
        </w:r>
        <w:r>
          <w:rPr>
            <w:webHidden/>
          </w:rPr>
          <w:fldChar w:fldCharType="begin"/>
        </w:r>
        <w:r>
          <w:rPr>
            <w:webHidden/>
          </w:rPr>
          <w:instrText xml:space="preserve"> PAGEREF _Toc412474418 \h </w:instrText>
        </w:r>
        <w:r>
          <w:rPr>
            <w:webHidden/>
          </w:rPr>
        </w:r>
        <w:r>
          <w:rPr>
            <w:webHidden/>
          </w:rPr>
          <w:fldChar w:fldCharType="separate"/>
        </w:r>
        <w:r>
          <w:rPr>
            <w:webHidden/>
          </w:rPr>
          <w:t>8</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19" w:history="1">
        <w:r w:rsidRPr="00571959">
          <w:rPr>
            <w:rStyle w:val="Hyperlink"/>
          </w:rPr>
          <w:t>Wireless Access Points</w:t>
        </w:r>
        <w:r>
          <w:rPr>
            <w:webHidden/>
          </w:rPr>
          <w:tab/>
        </w:r>
        <w:r>
          <w:rPr>
            <w:webHidden/>
          </w:rPr>
          <w:fldChar w:fldCharType="begin"/>
        </w:r>
        <w:r>
          <w:rPr>
            <w:webHidden/>
          </w:rPr>
          <w:instrText xml:space="preserve"> PAGEREF _Toc412474419 \h </w:instrText>
        </w:r>
        <w:r>
          <w:rPr>
            <w:webHidden/>
          </w:rPr>
        </w:r>
        <w:r>
          <w:rPr>
            <w:webHidden/>
          </w:rPr>
          <w:fldChar w:fldCharType="separate"/>
        </w:r>
        <w:r>
          <w:rPr>
            <w:webHidden/>
          </w:rPr>
          <w:t>8</w:t>
        </w:r>
        <w:r>
          <w:rPr>
            <w:webHidden/>
          </w:rPr>
          <w:fldChar w:fldCharType="end"/>
        </w:r>
      </w:hyperlink>
    </w:p>
    <w:p w:rsidR="005A0F59" w:rsidRDefault="005A0F59">
      <w:pPr>
        <w:pStyle w:val="TOC4"/>
        <w:rPr>
          <w:rFonts w:asciiTheme="minorHAnsi" w:eastAsiaTheme="minorEastAsia" w:hAnsiTheme="minorHAnsi"/>
          <w:noProof/>
          <w:sz w:val="22"/>
          <w:szCs w:val="22"/>
        </w:rPr>
      </w:pPr>
      <w:hyperlink w:anchor="_Toc412474420" w:history="1">
        <w:r w:rsidRPr="00571959">
          <w:rPr>
            <w:rStyle w:val="Hyperlink"/>
            <w:noProof/>
          </w:rPr>
          <w:t>Recommendations on the optimal number of student workstations per wireless connection</w:t>
        </w:r>
        <w:r>
          <w:rPr>
            <w:noProof/>
            <w:webHidden/>
          </w:rPr>
          <w:tab/>
        </w:r>
        <w:r>
          <w:rPr>
            <w:noProof/>
            <w:webHidden/>
          </w:rPr>
          <w:fldChar w:fldCharType="begin"/>
        </w:r>
        <w:r>
          <w:rPr>
            <w:noProof/>
            <w:webHidden/>
          </w:rPr>
          <w:instrText xml:space="preserve"> PAGEREF _Toc412474420 \h </w:instrText>
        </w:r>
        <w:r>
          <w:rPr>
            <w:noProof/>
            <w:webHidden/>
          </w:rPr>
        </w:r>
        <w:r>
          <w:rPr>
            <w:noProof/>
            <w:webHidden/>
          </w:rPr>
          <w:fldChar w:fldCharType="separate"/>
        </w:r>
        <w:r>
          <w:rPr>
            <w:noProof/>
            <w:webHidden/>
          </w:rPr>
          <w:t>8</w:t>
        </w:r>
        <w:r>
          <w:rPr>
            <w:noProof/>
            <w:webHidden/>
          </w:rPr>
          <w:fldChar w:fldCharType="end"/>
        </w:r>
      </w:hyperlink>
    </w:p>
    <w:p w:rsidR="005A0F59" w:rsidRDefault="005A0F59">
      <w:pPr>
        <w:pStyle w:val="TOC2"/>
        <w:rPr>
          <w:rFonts w:asciiTheme="minorHAnsi" w:eastAsiaTheme="minorEastAsia" w:hAnsiTheme="minorHAnsi"/>
          <w:sz w:val="22"/>
          <w:szCs w:val="22"/>
        </w:rPr>
      </w:pPr>
      <w:hyperlink w:anchor="_Toc412474421" w:history="1">
        <w:r w:rsidRPr="00571959">
          <w:rPr>
            <w:rStyle w:val="Hyperlink"/>
          </w:rPr>
          <w:t>Network Diagnostic Tools</w:t>
        </w:r>
        <w:r>
          <w:rPr>
            <w:webHidden/>
          </w:rPr>
          <w:tab/>
        </w:r>
        <w:r>
          <w:rPr>
            <w:webHidden/>
          </w:rPr>
          <w:fldChar w:fldCharType="begin"/>
        </w:r>
        <w:r>
          <w:rPr>
            <w:webHidden/>
          </w:rPr>
          <w:instrText xml:space="preserve"> PAGEREF _Toc412474421 \h </w:instrText>
        </w:r>
        <w:r>
          <w:rPr>
            <w:webHidden/>
          </w:rPr>
        </w:r>
        <w:r>
          <w:rPr>
            <w:webHidden/>
          </w:rPr>
          <w:fldChar w:fldCharType="separate"/>
        </w:r>
        <w:r>
          <w:rPr>
            <w:webHidden/>
          </w:rPr>
          <w:t>9</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22" w:history="1">
        <w:r w:rsidRPr="00571959">
          <w:rPr>
            <w:rStyle w:val="Hyperlink"/>
          </w:rPr>
          <w:t>AIR’s Network/Bandwidth Diagnostic Tool</w:t>
        </w:r>
        <w:r>
          <w:rPr>
            <w:webHidden/>
          </w:rPr>
          <w:tab/>
        </w:r>
        <w:r>
          <w:rPr>
            <w:webHidden/>
          </w:rPr>
          <w:fldChar w:fldCharType="begin"/>
        </w:r>
        <w:r>
          <w:rPr>
            <w:webHidden/>
          </w:rPr>
          <w:instrText xml:space="preserve"> PAGEREF _Toc412474422 \h </w:instrText>
        </w:r>
        <w:r>
          <w:rPr>
            <w:webHidden/>
          </w:rPr>
        </w:r>
        <w:r>
          <w:rPr>
            <w:webHidden/>
          </w:rPr>
          <w:fldChar w:fldCharType="separate"/>
        </w:r>
        <w:r>
          <w:rPr>
            <w:webHidden/>
          </w:rPr>
          <w:t>9</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23" w:history="1">
        <w:r w:rsidRPr="00571959">
          <w:rPr>
            <w:rStyle w:val="Hyperlink"/>
          </w:rPr>
          <w:t>Microsoft Windows Specific Tools</w:t>
        </w:r>
        <w:r>
          <w:rPr>
            <w:webHidden/>
          </w:rPr>
          <w:tab/>
        </w:r>
        <w:r>
          <w:rPr>
            <w:webHidden/>
          </w:rPr>
          <w:fldChar w:fldCharType="begin"/>
        </w:r>
        <w:r>
          <w:rPr>
            <w:webHidden/>
          </w:rPr>
          <w:instrText xml:space="preserve"> PAGEREF _Toc412474423 \h </w:instrText>
        </w:r>
        <w:r>
          <w:rPr>
            <w:webHidden/>
          </w:rPr>
        </w:r>
        <w:r>
          <w:rPr>
            <w:webHidden/>
          </w:rPr>
          <w:fldChar w:fldCharType="separate"/>
        </w:r>
        <w:r>
          <w:rPr>
            <w:webHidden/>
          </w:rPr>
          <w:t>9</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24" w:history="1">
        <w:r w:rsidRPr="00571959">
          <w:rPr>
            <w:rStyle w:val="Hyperlink"/>
          </w:rPr>
          <w:t>Mac OS X Specific Tools</w:t>
        </w:r>
        <w:r>
          <w:rPr>
            <w:webHidden/>
          </w:rPr>
          <w:tab/>
        </w:r>
        <w:r>
          <w:rPr>
            <w:webHidden/>
          </w:rPr>
          <w:fldChar w:fldCharType="begin"/>
        </w:r>
        <w:r>
          <w:rPr>
            <w:webHidden/>
          </w:rPr>
          <w:instrText xml:space="preserve"> PAGEREF _Toc412474424 \h </w:instrText>
        </w:r>
        <w:r>
          <w:rPr>
            <w:webHidden/>
          </w:rPr>
        </w:r>
        <w:r>
          <w:rPr>
            <w:webHidden/>
          </w:rPr>
          <w:fldChar w:fldCharType="separate"/>
        </w:r>
        <w:r>
          <w:rPr>
            <w:webHidden/>
          </w:rPr>
          <w:t>10</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25" w:history="1">
        <w:r w:rsidRPr="00571959">
          <w:rPr>
            <w:rStyle w:val="Hyperlink"/>
          </w:rPr>
          <w:t>Multi</w:t>
        </w:r>
        <w:r w:rsidRPr="00571959">
          <w:rPr>
            <w:rStyle w:val="Hyperlink"/>
            <w:rFonts w:ascii="Cambria Math" w:hAnsi="Cambria Math" w:cs="Cambria Math"/>
          </w:rPr>
          <w:t>‐</w:t>
        </w:r>
        <w:r w:rsidRPr="00571959">
          <w:rPr>
            <w:rStyle w:val="Hyperlink"/>
          </w:rPr>
          <w:t>Platform Tools</w:t>
        </w:r>
        <w:r>
          <w:rPr>
            <w:webHidden/>
          </w:rPr>
          <w:tab/>
        </w:r>
        <w:r>
          <w:rPr>
            <w:webHidden/>
          </w:rPr>
          <w:fldChar w:fldCharType="begin"/>
        </w:r>
        <w:r>
          <w:rPr>
            <w:webHidden/>
          </w:rPr>
          <w:instrText xml:space="preserve"> PAGEREF _Toc412474425 \h </w:instrText>
        </w:r>
        <w:r>
          <w:rPr>
            <w:webHidden/>
          </w:rPr>
        </w:r>
        <w:r>
          <w:rPr>
            <w:webHidden/>
          </w:rPr>
          <w:fldChar w:fldCharType="separate"/>
        </w:r>
        <w:r>
          <w:rPr>
            <w:webHidden/>
          </w:rPr>
          <w:t>10</w:t>
        </w:r>
        <w:r>
          <w:rPr>
            <w:webHidden/>
          </w:rPr>
          <w:fldChar w:fldCharType="end"/>
        </w:r>
      </w:hyperlink>
    </w:p>
    <w:p w:rsidR="005A0F59" w:rsidRDefault="005A0F59">
      <w:pPr>
        <w:pStyle w:val="TOC1"/>
        <w:rPr>
          <w:rFonts w:asciiTheme="minorHAnsi" w:eastAsiaTheme="minorEastAsia" w:hAnsiTheme="minorHAnsi" w:cstheme="minorBidi"/>
          <w:b w:val="0"/>
          <w:sz w:val="22"/>
          <w:szCs w:val="22"/>
        </w:rPr>
      </w:pPr>
      <w:hyperlink w:anchor="_Toc412474426" w:history="1">
        <w:r w:rsidRPr="00571959">
          <w:rPr>
            <w:rStyle w:val="Hyperlink"/>
          </w:rPr>
          <w:t>Section II. General Software Requirements</w:t>
        </w:r>
        <w:r>
          <w:rPr>
            <w:webHidden/>
          </w:rPr>
          <w:tab/>
        </w:r>
        <w:r>
          <w:rPr>
            <w:webHidden/>
          </w:rPr>
          <w:fldChar w:fldCharType="begin"/>
        </w:r>
        <w:r>
          <w:rPr>
            <w:webHidden/>
          </w:rPr>
          <w:instrText xml:space="preserve"> PAGEREF _Toc412474426 \h </w:instrText>
        </w:r>
        <w:r>
          <w:rPr>
            <w:webHidden/>
          </w:rPr>
        </w:r>
        <w:r>
          <w:rPr>
            <w:webHidden/>
          </w:rPr>
          <w:fldChar w:fldCharType="separate"/>
        </w:r>
        <w:r>
          <w:rPr>
            <w:webHidden/>
          </w:rPr>
          <w:t>11</w:t>
        </w:r>
        <w:r>
          <w:rPr>
            <w:webHidden/>
          </w:rPr>
          <w:fldChar w:fldCharType="end"/>
        </w:r>
      </w:hyperlink>
    </w:p>
    <w:p w:rsidR="005A0F59" w:rsidRDefault="005A0F59">
      <w:pPr>
        <w:pStyle w:val="TOC2"/>
        <w:rPr>
          <w:rFonts w:asciiTheme="minorHAnsi" w:eastAsiaTheme="minorEastAsia" w:hAnsiTheme="minorHAnsi"/>
          <w:sz w:val="22"/>
          <w:szCs w:val="22"/>
        </w:rPr>
      </w:pPr>
      <w:hyperlink w:anchor="_Toc412474427" w:history="1">
        <w:r w:rsidRPr="00571959">
          <w:rPr>
            <w:rStyle w:val="Hyperlink"/>
          </w:rPr>
          <w:t>Requirements for All Systems</w:t>
        </w:r>
        <w:r>
          <w:rPr>
            <w:webHidden/>
          </w:rPr>
          <w:tab/>
        </w:r>
        <w:r>
          <w:rPr>
            <w:webHidden/>
          </w:rPr>
          <w:fldChar w:fldCharType="begin"/>
        </w:r>
        <w:r>
          <w:rPr>
            <w:webHidden/>
          </w:rPr>
          <w:instrText xml:space="preserve"> PAGEREF _Toc412474427 \h </w:instrText>
        </w:r>
        <w:r>
          <w:rPr>
            <w:webHidden/>
          </w:rPr>
        </w:r>
        <w:r>
          <w:rPr>
            <w:webHidden/>
          </w:rPr>
          <w:fldChar w:fldCharType="separate"/>
        </w:r>
        <w:r>
          <w:rPr>
            <w:webHidden/>
          </w:rPr>
          <w:t>11</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28" w:history="1">
        <w:r w:rsidRPr="00571959">
          <w:rPr>
            <w:rStyle w:val="Hyperlink"/>
          </w:rPr>
          <w:t>Enabling Pop-Up Windows</w:t>
        </w:r>
        <w:r>
          <w:rPr>
            <w:webHidden/>
          </w:rPr>
          <w:tab/>
        </w:r>
        <w:r>
          <w:rPr>
            <w:webHidden/>
          </w:rPr>
          <w:fldChar w:fldCharType="begin"/>
        </w:r>
        <w:r>
          <w:rPr>
            <w:webHidden/>
          </w:rPr>
          <w:instrText xml:space="preserve"> PAGEREF _Toc412474428 \h </w:instrText>
        </w:r>
        <w:r>
          <w:rPr>
            <w:webHidden/>
          </w:rPr>
        </w:r>
        <w:r>
          <w:rPr>
            <w:webHidden/>
          </w:rPr>
          <w:fldChar w:fldCharType="separate"/>
        </w:r>
        <w:r>
          <w:rPr>
            <w:webHidden/>
          </w:rPr>
          <w:t>11</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29" w:history="1">
        <w:r w:rsidRPr="00571959">
          <w:rPr>
            <w:rStyle w:val="Hyperlink"/>
          </w:rPr>
          <w:t>Flash Information</w:t>
        </w:r>
        <w:r>
          <w:rPr>
            <w:webHidden/>
          </w:rPr>
          <w:tab/>
        </w:r>
        <w:r>
          <w:rPr>
            <w:webHidden/>
          </w:rPr>
          <w:fldChar w:fldCharType="begin"/>
        </w:r>
        <w:r>
          <w:rPr>
            <w:webHidden/>
          </w:rPr>
          <w:instrText xml:space="preserve"> PAGEREF _Toc412474429 \h </w:instrText>
        </w:r>
        <w:r>
          <w:rPr>
            <w:webHidden/>
          </w:rPr>
        </w:r>
        <w:r>
          <w:rPr>
            <w:webHidden/>
          </w:rPr>
          <w:fldChar w:fldCharType="separate"/>
        </w:r>
        <w:r>
          <w:rPr>
            <w:webHidden/>
          </w:rPr>
          <w:t>12</w:t>
        </w:r>
        <w:r>
          <w:rPr>
            <w:webHidden/>
          </w:rPr>
          <w:fldChar w:fldCharType="end"/>
        </w:r>
      </w:hyperlink>
    </w:p>
    <w:p w:rsidR="005A0F59" w:rsidRDefault="005A0F59">
      <w:pPr>
        <w:pStyle w:val="TOC2"/>
        <w:rPr>
          <w:rFonts w:asciiTheme="minorHAnsi" w:eastAsiaTheme="minorEastAsia" w:hAnsiTheme="minorHAnsi"/>
          <w:sz w:val="22"/>
          <w:szCs w:val="22"/>
        </w:rPr>
      </w:pPr>
      <w:hyperlink w:anchor="_Toc412474430" w:history="1">
        <w:r w:rsidRPr="00571959">
          <w:rPr>
            <w:rStyle w:val="Hyperlink"/>
          </w:rPr>
          <w:t>Windows Requirements</w:t>
        </w:r>
        <w:r>
          <w:rPr>
            <w:webHidden/>
          </w:rPr>
          <w:tab/>
        </w:r>
        <w:r>
          <w:rPr>
            <w:webHidden/>
          </w:rPr>
          <w:fldChar w:fldCharType="begin"/>
        </w:r>
        <w:r>
          <w:rPr>
            <w:webHidden/>
          </w:rPr>
          <w:instrText xml:space="preserve"> PAGEREF _Toc412474430 \h </w:instrText>
        </w:r>
        <w:r>
          <w:rPr>
            <w:webHidden/>
          </w:rPr>
        </w:r>
        <w:r>
          <w:rPr>
            <w:webHidden/>
          </w:rPr>
          <w:fldChar w:fldCharType="separate"/>
        </w:r>
        <w:r>
          <w:rPr>
            <w:webHidden/>
          </w:rPr>
          <w:t>13</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31" w:history="1">
        <w:r w:rsidRPr="00571959">
          <w:rPr>
            <w:rStyle w:val="Hyperlink"/>
          </w:rPr>
          <w:t>Disabling Fast User Switching</w:t>
        </w:r>
        <w:r>
          <w:rPr>
            <w:webHidden/>
          </w:rPr>
          <w:tab/>
        </w:r>
        <w:r>
          <w:rPr>
            <w:webHidden/>
          </w:rPr>
          <w:fldChar w:fldCharType="begin"/>
        </w:r>
        <w:r>
          <w:rPr>
            <w:webHidden/>
          </w:rPr>
          <w:instrText xml:space="preserve"> PAGEREF _Toc412474431 \h </w:instrText>
        </w:r>
        <w:r>
          <w:rPr>
            <w:webHidden/>
          </w:rPr>
        </w:r>
        <w:r>
          <w:rPr>
            <w:webHidden/>
          </w:rPr>
          <w:fldChar w:fldCharType="separate"/>
        </w:r>
        <w:r>
          <w:rPr>
            <w:webHidden/>
          </w:rPr>
          <w:t>13</w:t>
        </w:r>
        <w:r>
          <w:rPr>
            <w:webHidden/>
          </w:rPr>
          <w:fldChar w:fldCharType="end"/>
        </w:r>
      </w:hyperlink>
    </w:p>
    <w:p w:rsidR="005A0F59" w:rsidRDefault="005A0F59">
      <w:pPr>
        <w:pStyle w:val="TOC4"/>
        <w:rPr>
          <w:rFonts w:asciiTheme="minorHAnsi" w:eastAsiaTheme="minorEastAsia" w:hAnsiTheme="minorHAnsi"/>
          <w:noProof/>
          <w:sz w:val="22"/>
          <w:szCs w:val="22"/>
        </w:rPr>
      </w:pPr>
      <w:hyperlink w:anchor="_Toc412474432" w:history="1">
        <w:r w:rsidRPr="00571959">
          <w:rPr>
            <w:rStyle w:val="Hyperlink"/>
            <w:noProof/>
          </w:rPr>
          <w:t>Disabling Fast User Switching in Windows XP</w:t>
        </w:r>
        <w:r>
          <w:rPr>
            <w:noProof/>
            <w:webHidden/>
          </w:rPr>
          <w:tab/>
        </w:r>
        <w:r>
          <w:rPr>
            <w:noProof/>
            <w:webHidden/>
          </w:rPr>
          <w:fldChar w:fldCharType="begin"/>
        </w:r>
        <w:r>
          <w:rPr>
            <w:noProof/>
            <w:webHidden/>
          </w:rPr>
          <w:instrText xml:space="preserve"> PAGEREF _Toc412474432 \h </w:instrText>
        </w:r>
        <w:r>
          <w:rPr>
            <w:noProof/>
            <w:webHidden/>
          </w:rPr>
        </w:r>
        <w:r>
          <w:rPr>
            <w:noProof/>
            <w:webHidden/>
          </w:rPr>
          <w:fldChar w:fldCharType="separate"/>
        </w:r>
        <w:r>
          <w:rPr>
            <w:noProof/>
            <w:webHidden/>
          </w:rPr>
          <w:t>13</w:t>
        </w:r>
        <w:r>
          <w:rPr>
            <w:noProof/>
            <w:webHidden/>
          </w:rPr>
          <w:fldChar w:fldCharType="end"/>
        </w:r>
      </w:hyperlink>
    </w:p>
    <w:p w:rsidR="005A0F59" w:rsidRDefault="005A0F59">
      <w:pPr>
        <w:pStyle w:val="TOC4"/>
        <w:rPr>
          <w:rFonts w:asciiTheme="minorHAnsi" w:eastAsiaTheme="minorEastAsia" w:hAnsiTheme="minorHAnsi"/>
          <w:noProof/>
          <w:sz w:val="22"/>
          <w:szCs w:val="22"/>
        </w:rPr>
      </w:pPr>
      <w:hyperlink w:anchor="_Toc412474433" w:history="1">
        <w:r w:rsidRPr="00571959">
          <w:rPr>
            <w:rStyle w:val="Hyperlink"/>
            <w:noProof/>
          </w:rPr>
          <w:t>Disabling Fast User Switching in Windows 7</w:t>
        </w:r>
        <w:r>
          <w:rPr>
            <w:noProof/>
            <w:webHidden/>
          </w:rPr>
          <w:tab/>
        </w:r>
        <w:r>
          <w:rPr>
            <w:noProof/>
            <w:webHidden/>
          </w:rPr>
          <w:fldChar w:fldCharType="begin"/>
        </w:r>
        <w:r>
          <w:rPr>
            <w:noProof/>
            <w:webHidden/>
          </w:rPr>
          <w:instrText xml:space="preserve"> PAGEREF _Toc412474433 \h </w:instrText>
        </w:r>
        <w:r>
          <w:rPr>
            <w:noProof/>
            <w:webHidden/>
          </w:rPr>
        </w:r>
        <w:r>
          <w:rPr>
            <w:noProof/>
            <w:webHidden/>
          </w:rPr>
          <w:fldChar w:fldCharType="separate"/>
        </w:r>
        <w:r>
          <w:rPr>
            <w:noProof/>
            <w:webHidden/>
          </w:rPr>
          <w:t>13</w:t>
        </w:r>
        <w:r>
          <w:rPr>
            <w:noProof/>
            <w:webHidden/>
          </w:rPr>
          <w:fldChar w:fldCharType="end"/>
        </w:r>
      </w:hyperlink>
    </w:p>
    <w:p w:rsidR="005A0F59" w:rsidRDefault="005A0F59">
      <w:pPr>
        <w:pStyle w:val="TOC4"/>
        <w:rPr>
          <w:rFonts w:asciiTheme="minorHAnsi" w:eastAsiaTheme="minorEastAsia" w:hAnsiTheme="minorHAnsi"/>
          <w:noProof/>
          <w:sz w:val="22"/>
          <w:szCs w:val="22"/>
        </w:rPr>
      </w:pPr>
      <w:hyperlink w:anchor="_Toc412474434" w:history="1">
        <w:r w:rsidRPr="00571959">
          <w:rPr>
            <w:rStyle w:val="Hyperlink"/>
            <w:noProof/>
          </w:rPr>
          <w:t>Disabling Fast User Switching in Windows 8.0 and 8.1</w:t>
        </w:r>
        <w:r>
          <w:rPr>
            <w:noProof/>
            <w:webHidden/>
          </w:rPr>
          <w:tab/>
        </w:r>
        <w:r>
          <w:rPr>
            <w:noProof/>
            <w:webHidden/>
          </w:rPr>
          <w:fldChar w:fldCharType="begin"/>
        </w:r>
        <w:r>
          <w:rPr>
            <w:noProof/>
            <w:webHidden/>
          </w:rPr>
          <w:instrText xml:space="preserve"> PAGEREF _Toc412474434 \h </w:instrText>
        </w:r>
        <w:r>
          <w:rPr>
            <w:noProof/>
            <w:webHidden/>
          </w:rPr>
        </w:r>
        <w:r>
          <w:rPr>
            <w:noProof/>
            <w:webHidden/>
          </w:rPr>
          <w:fldChar w:fldCharType="separate"/>
        </w:r>
        <w:r>
          <w:rPr>
            <w:noProof/>
            <w:webHidden/>
          </w:rPr>
          <w:t>15</w:t>
        </w:r>
        <w:r>
          <w:rPr>
            <w:noProof/>
            <w:webHidden/>
          </w:rPr>
          <w:fldChar w:fldCharType="end"/>
        </w:r>
      </w:hyperlink>
    </w:p>
    <w:p w:rsidR="005A0F59" w:rsidRDefault="005A0F59">
      <w:pPr>
        <w:pStyle w:val="TOC3"/>
        <w:rPr>
          <w:rFonts w:asciiTheme="minorHAnsi" w:eastAsiaTheme="minorEastAsia" w:hAnsiTheme="minorHAnsi"/>
          <w:sz w:val="22"/>
          <w:szCs w:val="22"/>
        </w:rPr>
      </w:pPr>
      <w:hyperlink w:anchor="_Toc412474435" w:history="1">
        <w:r w:rsidRPr="00571959">
          <w:rPr>
            <w:rStyle w:val="Hyperlink"/>
          </w:rPr>
          <w:t>Enabling Web Fonts in Internet Explorer 10 and 11</w:t>
        </w:r>
        <w:r>
          <w:rPr>
            <w:webHidden/>
          </w:rPr>
          <w:tab/>
        </w:r>
        <w:r>
          <w:rPr>
            <w:webHidden/>
          </w:rPr>
          <w:fldChar w:fldCharType="begin"/>
        </w:r>
        <w:r>
          <w:rPr>
            <w:webHidden/>
          </w:rPr>
          <w:instrText xml:space="preserve"> PAGEREF _Toc412474435 \h </w:instrText>
        </w:r>
        <w:r>
          <w:rPr>
            <w:webHidden/>
          </w:rPr>
        </w:r>
        <w:r>
          <w:rPr>
            <w:webHidden/>
          </w:rPr>
          <w:fldChar w:fldCharType="separate"/>
        </w:r>
        <w:r>
          <w:rPr>
            <w:webHidden/>
          </w:rPr>
          <w:t>17</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36" w:history="1">
        <w:r w:rsidRPr="00571959">
          <w:rPr>
            <w:rStyle w:val="Hyperlink"/>
          </w:rPr>
          <w:t>Installing Windows Media Pack for Windows 8.1 N and KN</w:t>
        </w:r>
        <w:r>
          <w:rPr>
            <w:webHidden/>
          </w:rPr>
          <w:tab/>
        </w:r>
        <w:r>
          <w:rPr>
            <w:webHidden/>
          </w:rPr>
          <w:fldChar w:fldCharType="begin"/>
        </w:r>
        <w:r>
          <w:rPr>
            <w:webHidden/>
          </w:rPr>
          <w:instrText xml:space="preserve"> PAGEREF _Toc412474436 \h </w:instrText>
        </w:r>
        <w:r>
          <w:rPr>
            <w:webHidden/>
          </w:rPr>
        </w:r>
        <w:r>
          <w:rPr>
            <w:webHidden/>
          </w:rPr>
          <w:fldChar w:fldCharType="separate"/>
        </w:r>
        <w:r>
          <w:rPr>
            <w:webHidden/>
          </w:rPr>
          <w:t>18</w:t>
        </w:r>
        <w:r>
          <w:rPr>
            <w:webHidden/>
          </w:rPr>
          <w:fldChar w:fldCharType="end"/>
        </w:r>
      </w:hyperlink>
    </w:p>
    <w:p w:rsidR="005A0F59" w:rsidRDefault="005A0F59">
      <w:pPr>
        <w:pStyle w:val="TOC2"/>
        <w:rPr>
          <w:rFonts w:asciiTheme="minorHAnsi" w:eastAsiaTheme="minorEastAsia" w:hAnsiTheme="minorHAnsi"/>
          <w:sz w:val="22"/>
          <w:szCs w:val="22"/>
        </w:rPr>
      </w:pPr>
      <w:hyperlink w:anchor="_Toc412474437" w:history="1">
        <w:r w:rsidRPr="00571959">
          <w:rPr>
            <w:rStyle w:val="Hyperlink"/>
          </w:rPr>
          <w:t>Mac OS X Requirements</w:t>
        </w:r>
        <w:r>
          <w:rPr>
            <w:webHidden/>
          </w:rPr>
          <w:tab/>
        </w:r>
        <w:r>
          <w:rPr>
            <w:webHidden/>
          </w:rPr>
          <w:fldChar w:fldCharType="begin"/>
        </w:r>
        <w:r>
          <w:rPr>
            <w:webHidden/>
          </w:rPr>
          <w:instrText xml:space="preserve"> PAGEREF _Toc412474437 \h </w:instrText>
        </w:r>
        <w:r>
          <w:rPr>
            <w:webHidden/>
          </w:rPr>
        </w:r>
        <w:r>
          <w:rPr>
            <w:webHidden/>
          </w:rPr>
          <w:fldChar w:fldCharType="separate"/>
        </w:r>
        <w:r>
          <w:rPr>
            <w:webHidden/>
          </w:rPr>
          <w:t>18</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38" w:history="1">
        <w:r w:rsidRPr="00571959">
          <w:rPr>
            <w:rStyle w:val="Hyperlink"/>
          </w:rPr>
          <w:t>Disabling Spaces</w:t>
        </w:r>
        <w:r>
          <w:rPr>
            <w:webHidden/>
          </w:rPr>
          <w:tab/>
        </w:r>
        <w:r>
          <w:rPr>
            <w:webHidden/>
          </w:rPr>
          <w:fldChar w:fldCharType="begin"/>
        </w:r>
        <w:r>
          <w:rPr>
            <w:webHidden/>
          </w:rPr>
          <w:instrText xml:space="preserve"> PAGEREF _Toc412474438 \h </w:instrText>
        </w:r>
        <w:r>
          <w:rPr>
            <w:webHidden/>
          </w:rPr>
        </w:r>
        <w:r>
          <w:rPr>
            <w:webHidden/>
          </w:rPr>
          <w:fldChar w:fldCharType="separate"/>
        </w:r>
        <w:r>
          <w:rPr>
            <w:webHidden/>
          </w:rPr>
          <w:t>19</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39" w:history="1">
        <w:r w:rsidRPr="00571959">
          <w:rPr>
            <w:rStyle w:val="Hyperlink"/>
          </w:rPr>
          <w:t>Function Keys and Application Launches</w:t>
        </w:r>
        <w:r>
          <w:rPr>
            <w:webHidden/>
          </w:rPr>
          <w:tab/>
        </w:r>
        <w:r>
          <w:rPr>
            <w:webHidden/>
          </w:rPr>
          <w:fldChar w:fldCharType="begin"/>
        </w:r>
        <w:r>
          <w:rPr>
            <w:webHidden/>
          </w:rPr>
          <w:instrText xml:space="preserve"> PAGEREF _Toc412474439 \h </w:instrText>
        </w:r>
        <w:r>
          <w:rPr>
            <w:webHidden/>
          </w:rPr>
        </w:r>
        <w:r>
          <w:rPr>
            <w:webHidden/>
          </w:rPr>
          <w:fldChar w:fldCharType="separate"/>
        </w:r>
        <w:r>
          <w:rPr>
            <w:webHidden/>
          </w:rPr>
          <w:t>20</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40" w:history="1">
        <w:r w:rsidRPr="00571959">
          <w:rPr>
            <w:rStyle w:val="Hyperlink"/>
          </w:rPr>
          <w:t>Disabling Spaces and Application Launches from the Command Line</w:t>
        </w:r>
        <w:r>
          <w:rPr>
            <w:webHidden/>
          </w:rPr>
          <w:tab/>
        </w:r>
        <w:r>
          <w:rPr>
            <w:webHidden/>
          </w:rPr>
          <w:fldChar w:fldCharType="begin"/>
        </w:r>
        <w:r>
          <w:rPr>
            <w:webHidden/>
          </w:rPr>
          <w:instrText xml:space="preserve"> PAGEREF _Toc412474440 \h </w:instrText>
        </w:r>
        <w:r>
          <w:rPr>
            <w:webHidden/>
          </w:rPr>
        </w:r>
        <w:r>
          <w:rPr>
            <w:webHidden/>
          </w:rPr>
          <w:fldChar w:fldCharType="separate"/>
        </w:r>
        <w:r>
          <w:rPr>
            <w:webHidden/>
          </w:rPr>
          <w:t>21</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41" w:history="1">
        <w:r w:rsidRPr="00571959">
          <w:rPr>
            <w:rStyle w:val="Hyperlink"/>
          </w:rPr>
          <w:t>Disabling Spaces and Application Launches on Remote Machines</w:t>
        </w:r>
        <w:r>
          <w:rPr>
            <w:webHidden/>
          </w:rPr>
          <w:tab/>
        </w:r>
        <w:r>
          <w:rPr>
            <w:webHidden/>
          </w:rPr>
          <w:fldChar w:fldCharType="begin"/>
        </w:r>
        <w:r>
          <w:rPr>
            <w:webHidden/>
          </w:rPr>
          <w:instrText xml:space="preserve"> PAGEREF _Toc412474441 \h </w:instrText>
        </w:r>
        <w:r>
          <w:rPr>
            <w:webHidden/>
          </w:rPr>
        </w:r>
        <w:r>
          <w:rPr>
            <w:webHidden/>
          </w:rPr>
          <w:fldChar w:fldCharType="separate"/>
        </w:r>
        <w:r>
          <w:rPr>
            <w:webHidden/>
          </w:rPr>
          <w:t>21</w:t>
        </w:r>
        <w:r>
          <w:rPr>
            <w:webHidden/>
          </w:rPr>
          <w:fldChar w:fldCharType="end"/>
        </w:r>
      </w:hyperlink>
    </w:p>
    <w:p w:rsidR="005A0F59" w:rsidRDefault="005A0F59">
      <w:pPr>
        <w:pStyle w:val="TOC2"/>
        <w:rPr>
          <w:rFonts w:asciiTheme="minorHAnsi" w:eastAsiaTheme="minorEastAsia" w:hAnsiTheme="minorHAnsi"/>
          <w:sz w:val="22"/>
          <w:szCs w:val="22"/>
        </w:rPr>
      </w:pPr>
      <w:hyperlink w:anchor="_Toc412474442" w:history="1">
        <w:r w:rsidRPr="00571959">
          <w:rPr>
            <w:rStyle w:val="Hyperlink"/>
          </w:rPr>
          <w:t>Linux Requirements</w:t>
        </w:r>
        <w:r>
          <w:rPr>
            <w:webHidden/>
          </w:rPr>
          <w:tab/>
        </w:r>
        <w:r>
          <w:rPr>
            <w:webHidden/>
          </w:rPr>
          <w:fldChar w:fldCharType="begin"/>
        </w:r>
        <w:r>
          <w:rPr>
            <w:webHidden/>
          </w:rPr>
          <w:instrText xml:space="preserve"> PAGEREF _Toc412474442 \h </w:instrText>
        </w:r>
        <w:r>
          <w:rPr>
            <w:webHidden/>
          </w:rPr>
        </w:r>
        <w:r>
          <w:rPr>
            <w:webHidden/>
          </w:rPr>
          <w:fldChar w:fldCharType="separate"/>
        </w:r>
        <w:r>
          <w:rPr>
            <w:webHidden/>
          </w:rPr>
          <w:t>22</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43" w:history="1">
        <w:r w:rsidRPr="00571959">
          <w:rPr>
            <w:rStyle w:val="Hyperlink"/>
          </w:rPr>
          <w:t>Installing Festival and Sound eXchange (SoX) Software</w:t>
        </w:r>
        <w:r>
          <w:rPr>
            <w:webHidden/>
          </w:rPr>
          <w:tab/>
        </w:r>
        <w:r>
          <w:rPr>
            <w:webHidden/>
          </w:rPr>
          <w:fldChar w:fldCharType="begin"/>
        </w:r>
        <w:r>
          <w:rPr>
            <w:webHidden/>
          </w:rPr>
          <w:instrText xml:space="preserve"> PAGEREF _Toc412474443 \h </w:instrText>
        </w:r>
        <w:r>
          <w:rPr>
            <w:webHidden/>
          </w:rPr>
        </w:r>
        <w:r>
          <w:rPr>
            <w:webHidden/>
          </w:rPr>
          <w:fldChar w:fldCharType="separate"/>
        </w:r>
        <w:r>
          <w:rPr>
            <w:webHidden/>
          </w:rPr>
          <w:t>22</w:t>
        </w:r>
        <w:r>
          <w:rPr>
            <w:webHidden/>
          </w:rPr>
          <w:fldChar w:fldCharType="end"/>
        </w:r>
      </w:hyperlink>
    </w:p>
    <w:p w:rsidR="005A0F59" w:rsidRDefault="005A0F59">
      <w:pPr>
        <w:pStyle w:val="TOC2"/>
        <w:rPr>
          <w:rFonts w:asciiTheme="minorHAnsi" w:eastAsiaTheme="minorEastAsia" w:hAnsiTheme="minorHAnsi"/>
          <w:sz w:val="22"/>
          <w:szCs w:val="22"/>
        </w:rPr>
      </w:pPr>
      <w:hyperlink w:anchor="_Toc412474444" w:history="1">
        <w:r w:rsidRPr="00571959">
          <w:rPr>
            <w:rStyle w:val="Hyperlink"/>
          </w:rPr>
          <w:t>Mobile Requirements</w:t>
        </w:r>
        <w:r>
          <w:rPr>
            <w:webHidden/>
          </w:rPr>
          <w:tab/>
        </w:r>
        <w:r>
          <w:rPr>
            <w:webHidden/>
          </w:rPr>
          <w:fldChar w:fldCharType="begin"/>
        </w:r>
        <w:r>
          <w:rPr>
            <w:webHidden/>
          </w:rPr>
          <w:instrText xml:space="preserve"> PAGEREF _Toc412474444 \h </w:instrText>
        </w:r>
        <w:r>
          <w:rPr>
            <w:webHidden/>
          </w:rPr>
        </w:r>
        <w:r>
          <w:rPr>
            <w:webHidden/>
          </w:rPr>
          <w:fldChar w:fldCharType="separate"/>
        </w:r>
        <w:r>
          <w:rPr>
            <w:webHidden/>
          </w:rPr>
          <w:t>22</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45" w:history="1">
        <w:r w:rsidRPr="00571959">
          <w:rPr>
            <w:rStyle w:val="Hyperlink"/>
          </w:rPr>
          <w:t>iOS Requirements</w:t>
        </w:r>
        <w:r>
          <w:rPr>
            <w:webHidden/>
          </w:rPr>
          <w:tab/>
        </w:r>
        <w:r>
          <w:rPr>
            <w:webHidden/>
          </w:rPr>
          <w:fldChar w:fldCharType="begin"/>
        </w:r>
        <w:r>
          <w:rPr>
            <w:webHidden/>
          </w:rPr>
          <w:instrText xml:space="preserve"> PAGEREF _Toc412474445 \h </w:instrText>
        </w:r>
        <w:r>
          <w:rPr>
            <w:webHidden/>
          </w:rPr>
        </w:r>
        <w:r>
          <w:rPr>
            <w:webHidden/>
          </w:rPr>
          <w:fldChar w:fldCharType="separate"/>
        </w:r>
        <w:r>
          <w:rPr>
            <w:webHidden/>
          </w:rPr>
          <w:t>23</w:t>
        </w:r>
        <w:r>
          <w:rPr>
            <w:webHidden/>
          </w:rPr>
          <w:fldChar w:fldCharType="end"/>
        </w:r>
      </w:hyperlink>
    </w:p>
    <w:p w:rsidR="005A0F59" w:rsidRDefault="005A0F59">
      <w:pPr>
        <w:pStyle w:val="TOC4"/>
        <w:rPr>
          <w:rFonts w:asciiTheme="minorHAnsi" w:eastAsiaTheme="minorEastAsia" w:hAnsiTheme="minorHAnsi"/>
          <w:noProof/>
          <w:sz w:val="22"/>
          <w:szCs w:val="22"/>
        </w:rPr>
      </w:pPr>
      <w:hyperlink w:anchor="_Toc412474446" w:history="1">
        <w:r w:rsidRPr="00571959">
          <w:rPr>
            <w:rStyle w:val="Hyperlink"/>
            <w:noProof/>
          </w:rPr>
          <w:t>Guided Access</w:t>
        </w:r>
        <w:r>
          <w:rPr>
            <w:noProof/>
            <w:webHidden/>
          </w:rPr>
          <w:tab/>
        </w:r>
        <w:r>
          <w:rPr>
            <w:noProof/>
            <w:webHidden/>
          </w:rPr>
          <w:fldChar w:fldCharType="begin"/>
        </w:r>
        <w:r>
          <w:rPr>
            <w:noProof/>
            <w:webHidden/>
          </w:rPr>
          <w:instrText xml:space="preserve"> PAGEREF _Toc412474446 \h </w:instrText>
        </w:r>
        <w:r>
          <w:rPr>
            <w:noProof/>
            <w:webHidden/>
          </w:rPr>
        </w:r>
        <w:r>
          <w:rPr>
            <w:noProof/>
            <w:webHidden/>
          </w:rPr>
          <w:fldChar w:fldCharType="separate"/>
        </w:r>
        <w:r>
          <w:rPr>
            <w:noProof/>
            <w:webHidden/>
          </w:rPr>
          <w:t>23</w:t>
        </w:r>
        <w:r>
          <w:rPr>
            <w:noProof/>
            <w:webHidden/>
          </w:rPr>
          <w:fldChar w:fldCharType="end"/>
        </w:r>
      </w:hyperlink>
    </w:p>
    <w:p w:rsidR="005A0F59" w:rsidRDefault="005A0F59">
      <w:pPr>
        <w:pStyle w:val="TOC4"/>
        <w:rPr>
          <w:rFonts w:asciiTheme="minorHAnsi" w:eastAsiaTheme="minorEastAsia" w:hAnsiTheme="minorHAnsi"/>
          <w:noProof/>
          <w:sz w:val="22"/>
          <w:szCs w:val="22"/>
        </w:rPr>
      </w:pPr>
      <w:hyperlink w:anchor="_Toc412474447" w:history="1">
        <w:r w:rsidRPr="00571959">
          <w:rPr>
            <w:rStyle w:val="Hyperlink"/>
            <w:noProof/>
          </w:rPr>
          <w:t>Enabling Guided Access</w:t>
        </w:r>
        <w:r>
          <w:rPr>
            <w:noProof/>
            <w:webHidden/>
          </w:rPr>
          <w:tab/>
        </w:r>
        <w:r>
          <w:rPr>
            <w:noProof/>
            <w:webHidden/>
          </w:rPr>
          <w:fldChar w:fldCharType="begin"/>
        </w:r>
        <w:r>
          <w:rPr>
            <w:noProof/>
            <w:webHidden/>
          </w:rPr>
          <w:instrText xml:space="preserve"> PAGEREF _Toc412474447 \h </w:instrText>
        </w:r>
        <w:r>
          <w:rPr>
            <w:noProof/>
            <w:webHidden/>
          </w:rPr>
        </w:r>
        <w:r>
          <w:rPr>
            <w:noProof/>
            <w:webHidden/>
          </w:rPr>
          <w:fldChar w:fldCharType="separate"/>
        </w:r>
        <w:r>
          <w:rPr>
            <w:noProof/>
            <w:webHidden/>
          </w:rPr>
          <w:t>23</w:t>
        </w:r>
        <w:r>
          <w:rPr>
            <w:noProof/>
            <w:webHidden/>
          </w:rPr>
          <w:fldChar w:fldCharType="end"/>
        </w:r>
      </w:hyperlink>
    </w:p>
    <w:p w:rsidR="005A0F59" w:rsidRDefault="005A0F59">
      <w:pPr>
        <w:pStyle w:val="TOC3"/>
        <w:rPr>
          <w:rFonts w:asciiTheme="minorHAnsi" w:eastAsiaTheme="minorEastAsia" w:hAnsiTheme="minorHAnsi"/>
          <w:sz w:val="22"/>
          <w:szCs w:val="22"/>
        </w:rPr>
      </w:pPr>
      <w:hyperlink w:anchor="_Toc412474448" w:history="1">
        <w:r w:rsidRPr="00571959">
          <w:rPr>
            <w:rStyle w:val="Hyperlink"/>
          </w:rPr>
          <w:t>Configuring Using Autonomous Single App Mode</w:t>
        </w:r>
        <w:r>
          <w:rPr>
            <w:webHidden/>
          </w:rPr>
          <w:tab/>
        </w:r>
        <w:r>
          <w:rPr>
            <w:webHidden/>
          </w:rPr>
          <w:fldChar w:fldCharType="begin"/>
        </w:r>
        <w:r>
          <w:rPr>
            <w:webHidden/>
          </w:rPr>
          <w:instrText xml:space="preserve"> PAGEREF _Toc412474448 \h </w:instrText>
        </w:r>
        <w:r>
          <w:rPr>
            <w:webHidden/>
          </w:rPr>
        </w:r>
        <w:r>
          <w:rPr>
            <w:webHidden/>
          </w:rPr>
          <w:fldChar w:fldCharType="separate"/>
        </w:r>
        <w:r>
          <w:rPr>
            <w:webHidden/>
          </w:rPr>
          <w:t>24</w:t>
        </w:r>
        <w:r>
          <w:rPr>
            <w:webHidden/>
          </w:rPr>
          <w:fldChar w:fldCharType="end"/>
        </w:r>
      </w:hyperlink>
    </w:p>
    <w:p w:rsidR="005A0F59" w:rsidRDefault="005A0F59">
      <w:pPr>
        <w:pStyle w:val="TOC4"/>
        <w:rPr>
          <w:rFonts w:asciiTheme="minorHAnsi" w:eastAsiaTheme="minorEastAsia" w:hAnsiTheme="minorHAnsi"/>
          <w:noProof/>
          <w:sz w:val="22"/>
          <w:szCs w:val="22"/>
        </w:rPr>
      </w:pPr>
      <w:hyperlink w:anchor="_Toc412474449" w:history="1">
        <w:r w:rsidRPr="00571959">
          <w:rPr>
            <w:rStyle w:val="Hyperlink"/>
            <w:noProof/>
          </w:rPr>
          <w:t>Overview of Autonomous Single App Mode and the Secure Testing Environment</w:t>
        </w:r>
        <w:r>
          <w:rPr>
            <w:noProof/>
            <w:webHidden/>
          </w:rPr>
          <w:tab/>
        </w:r>
        <w:r>
          <w:rPr>
            <w:noProof/>
            <w:webHidden/>
          </w:rPr>
          <w:fldChar w:fldCharType="begin"/>
        </w:r>
        <w:r>
          <w:rPr>
            <w:noProof/>
            <w:webHidden/>
          </w:rPr>
          <w:instrText xml:space="preserve"> PAGEREF _Toc412474449 \h </w:instrText>
        </w:r>
        <w:r>
          <w:rPr>
            <w:noProof/>
            <w:webHidden/>
          </w:rPr>
        </w:r>
        <w:r>
          <w:rPr>
            <w:noProof/>
            <w:webHidden/>
          </w:rPr>
          <w:fldChar w:fldCharType="separate"/>
        </w:r>
        <w:r>
          <w:rPr>
            <w:noProof/>
            <w:webHidden/>
          </w:rPr>
          <w:t>24</w:t>
        </w:r>
        <w:r>
          <w:rPr>
            <w:noProof/>
            <w:webHidden/>
          </w:rPr>
          <w:fldChar w:fldCharType="end"/>
        </w:r>
      </w:hyperlink>
    </w:p>
    <w:p w:rsidR="005A0F59" w:rsidRDefault="005A0F59">
      <w:pPr>
        <w:pStyle w:val="TOC4"/>
        <w:rPr>
          <w:rFonts w:asciiTheme="minorHAnsi" w:eastAsiaTheme="minorEastAsia" w:hAnsiTheme="minorHAnsi"/>
          <w:noProof/>
          <w:sz w:val="22"/>
          <w:szCs w:val="22"/>
        </w:rPr>
      </w:pPr>
      <w:hyperlink w:anchor="_Toc412474450" w:history="1">
        <w:r w:rsidRPr="00571959">
          <w:rPr>
            <w:rStyle w:val="Hyperlink"/>
            <w:noProof/>
          </w:rPr>
          <w:t>Step 1: Creating a Mobile Device Management Profile</w:t>
        </w:r>
        <w:r>
          <w:rPr>
            <w:noProof/>
            <w:webHidden/>
          </w:rPr>
          <w:tab/>
        </w:r>
        <w:r>
          <w:rPr>
            <w:noProof/>
            <w:webHidden/>
          </w:rPr>
          <w:fldChar w:fldCharType="begin"/>
        </w:r>
        <w:r>
          <w:rPr>
            <w:noProof/>
            <w:webHidden/>
          </w:rPr>
          <w:instrText xml:space="preserve"> PAGEREF _Toc412474450 \h </w:instrText>
        </w:r>
        <w:r>
          <w:rPr>
            <w:noProof/>
            <w:webHidden/>
          </w:rPr>
        </w:r>
        <w:r>
          <w:rPr>
            <w:noProof/>
            <w:webHidden/>
          </w:rPr>
          <w:fldChar w:fldCharType="separate"/>
        </w:r>
        <w:r>
          <w:rPr>
            <w:noProof/>
            <w:webHidden/>
          </w:rPr>
          <w:t>25</w:t>
        </w:r>
        <w:r>
          <w:rPr>
            <w:noProof/>
            <w:webHidden/>
          </w:rPr>
          <w:fldChar w:fldCharType="end"/>
        </w:r>
      </w:hyperlink>
    </w:p>
    <w:p w:rsidR="005A0F59" w:rsidRDefault="005A0F59">
      <w:pPr>
        <w:pStyle w:val="TOC4"/>
        <w:rPr>
          <w:rFonts w:asciiTheme="minorHAnsi" w:eastAsiaTheme="minorEastAsia" w:hAnsiTheme="minorHAnsi"/>
          <w:noProof/>
          <w:sz w:val="22"/>
          <w:szCs w:val="22"/>
        </w:rPr>
      </w:pPr>
      <w:hyperlink w:anchor="_Toc412474451" w:history="1">
        <w:r w:rsidRPr="00571959">
          <w:rPr>
            <w:rStyle w:val="Hyperlink"/>
            <w:noProof/>
          </w:rPr>
          <w:t>Step 1a (Optional): Restricting Features in iOS 8.1.3</w:t>
        </w:r>
        <w:r>
          <w:rPr>
            <w:noProof/>
            <w:webHidden/>
          </w:rPr>
          <w:tab/>
        </w:r>
        <w:r>
          <w:rPr>
            <w:noProof/>
            <w:webHidden/>
          </w:rPr>
          <w:fldChar w:fldCharType="begin"/>
        </w:r>
        <w:r>
          <w:rPr>
            <w:noProof/>
            <w:webHidden/>
          </w:rPr>
          <w:instrText xml:space="preserve"> PAGEREF _Toc412474451 \h </w:instrText>
        </w:r>
        <w:r>
          <w:rPr>
            <w:noProof/>
            <w:webHidden/>
          </w:rPr>
        </w:r>
        <w:r>
          <w:rPr>
            <w:noProof/>
            <w:webHidden/>
          </w:rPr>
          <w:fldChar w:fldCharType="separate"/>
        </w:r>
        <w:r>
          <w:rPr>
            <w:noProof/>
            <w:webHidden/>
          </w:rPr>
          <w:t>26</w:t>
        </w:r>
        <w:r>
          <w:rPr>
            <w:noProof/>
            <w:webHidden/>
          </w:rPr>
          <w:fldChar w:fldCharType="end"/>
        </w:r>
      </w:hyperlink>
    </w:p>
    <w:p w:rsidR="005A0F59" w:rsidRDefault="005A0F59">
      <w:pPr>
        <w:pStyle w:val="TOC4"/>
        <w:rPr>
          <w:rFonts w:asciiTheme="minorHAnsi" w:eastAsiaTheme="minorEastAsia" w:hAnsiTheme="minorHAnsi"/>
          <w:noProof/>
          <w:sz w:val="22"/>
          <w:szCs w:val="22"/>
        </w:rPr>
      </w:pPr>
      <w:hyperlink w:anchor="_Toc412474452" w:history="1">
        <w:r w:rsidRPr="00571959">
          <w:rPr>
            <w:rStyle w:val="Hyperlink"/>
            <w:noProof/>
          </w:rPr>
          <w:t>Step 2: Creating a Supervisory Profile</w:t>
        </w:r>
        <w:r>
          <w:rPr>
            <w:noProof/>
            <w:webHidden/>
          </w:rPr>
          <w:tab/>
        </w:r>
        <w:r>
          <w:rPr>
            <w:noProof/>
            <w:webHidden/>
          </w:rPr>
          <w:fldChar w:fldCharType="begin"/>
        </w:r>
        <w:r>
          <w:rPr>
            <w:noProof/>
            <w:webHidden/>
          </w:rPr>
          <w:instrText xml:space="preserve"> PAGEREF _Toc412474452 \h </w:instrText>
        </w:r>
        <w:r>
          <w:rPr>
            <w:noProof/>
            <w:webHidden/>
          </w:rPr>
        </w:r>
        <w:r>
          <w:rPr>
            <w:noProof/>
            <w:webHidden/>
          </w:rPr>
          <w:fldChar w:fldCharType="separate"/>
        </w:r>
        <w:r>
          <w:rPr>
            <w:noProof/>
            <w:webHidden/>
          </w:rPr>
          <w:t>27</w:t>
        </w:r>
        <w:r>
          <w:rPr>
            <w:noProof/>
            <w:webHidden/>
          </w:rPr>
          <w:fldChar w:fldCharType="end"/>
        </w:r>
      </w:hyperlink>
    </w:p>
    <w:p w:rsidR="005A0F59" w:rsidRDefault="005A0F59">
      <w:pPr>
        <w:pStyle w:val="TOC4"/>
        <w:rPr>
          <w:rFonts w:asciiTheme="minorHAnsi" w:eastAsiaTheme="minorEastAsia" w:hAnsiTheme="minorHAnsi"/>
          <w:noProof/>
          <w:sz w:val="22"/>
          <w:szCs w:val="22"/>
        </w:rPr>
      </w:pPr>
      <w:hyperlink w:anchor="_Toc412474453" w:history="1">
        <w:r w:rsidRPr="00571959">
          <w:rPr>
            <w:rStyle w:val="Hyperlink"/>
            <w:noProof/>
          </w:rPr>
          <w:t>Step 3: Placing iPads in Autonomous Single App Mode</w:t>
        </w:r>
        <w:r>
          <w:rPr>
            <w:noProof/>
            <w:webHidden/>
          </w:rPr>
          <w:tab/>
        </w:r>
        <w:r>
          <w:rPr>
            <w:noProof/>
            <w:webHidden/>
          </w:rPr>
          <w:fldChar w:fldCharType="begin"/>
        </w:r>
        <w:r>
          <w:rPr>
            <w:noProof/>
            <w:webHidden/>
          </w:rPr>
          <w:instrText xml:space="preserve"> PAGEREF _Toc412474453 \h </w:instrText>
        </w:r>
        <w:r>
          <w:rPr>
            <w:noProof/>
            <w:webHidden/>
          </w:rPr>
        </w:r>
        <w:r>
          <w:rPr>
            <w:noProof/>
            <w:webHidden/>
          </w:rPr>
          <w:fldChar w:fldCharType="separate"/>
        </w:r>
        <w:r>
          <w:rPr>
            <w:noProof/>
            <w:webHidden/>
          </w:rPr>
          <w:t>29</w:t>
        </w:r>
        <w:r>
          <w:rPr>
            <w:noProof/>
            <w:webHidden/>
          </w:rPr>
          <w:fldChar w:fldCharType="end"/>
        </w:r>
      </w:hyperlink>
    </w:p>
    <w:p w:rsidR="005A0F59" w:rsidRDefault="005A0F59">
      <w:pPr>
        <w:pStyle w:val="TOC3"/>
        <w:rPr>
          <w:rFonts w:asciiTheme="minorHAnsi" w:eastAsiaTheme="minorEastAsia" w:hAnsiTheme="minorHAnsi"/>
          <w:sz w:val="22"/>
          <w:szCs w:val="22"/>
        </w:rPr>
      </w:pPr>
      <w:hyperlink w:anchor="_Toc412474454" w:history="1">
        <w:r w:rsidRPr="00571959">
          <w:rPr>
            <w:rStyle w:val="Hyperlink"/>
          </w:rPr>
          <w:t>Android Requirements</w:t>
        </w:r>
        <w:r>
          <w:rPr>
            <w:webHidden/>
          </w:rPr>
          <w:tab/>
        </w:r>
        <w:r>
          <w:rPr>
            <w:webHidden/>
          </w:rPr>
          <w:fldChar w:fldCharType="begin"/>
        </w:r>
        <w:r>
          <w:rPr>
            <w:webHidden/>
          </w:rPr>
          <w:instrText xml:space="preserve"> PAGEREF _Toc412474454 \h </w:instrText>
        </w:r>
        <w:r>
          <w:rPr>
            <w:webHidden/>
          </w:rPr>
        </w:r>
        <w:r>
          <w:rPr>
            <w:webHidden/>
          </w:rPr>
          <w:fldChar w:fldCharType="separate"/>
        </w:r>
        <w:r>
          <w:rPr>
            <w:webHidden/>
          </w:rPr>
          <w:t>32</w:t>
        </w:r>
        <w:r>
          <w:rPr>
            <w:webHidden/>
          </w:rPr>
          <w:fldChar w:fldCharType="end"/>
        </w:r>
      </w:hyperlink>
    </w:p>
    <w:p w:rsidR="005A0F59" w:rsidRDefault="005A0F59">
      <w:pPr>
        <w:pStyle w:val="TOC4"/>
        <w:rPr>
          <w:rFonts w:asciiTheme="minorHAnsi" w:eastAsiaTheme="minorEastAsia" w:hAnsiTheme="minorHAnsi"/>
          <w:noProof/>
          <w:sz w:val="22"/>
          <w:szCs w:val="22"/>
        </w:rPr>
      </w:pPr>
      <w:hyperlink w:anchor="_Toc412474455" w:history="1">
        <w:r w:rsidRPr="00571959">
          <w:rPr>
            <w:rStyle w:val="Hyperlink"/>
            <w:noProof/>
          </w:rPr>
          <w:t>Enabling the Secure Browser Keyboard</w:t>
        </w:r>
        <w:r>
          <w:rPr>
            <w:noProof/>
            <w:webHidden/>
          </w:rPr>
          <w:tab/>
        </w:r>
        <w:r>
          <w:rPr>
            <w:noProof/>
            <w:webHidden/>
          </w:rPr>
          <w:fldChar w:fldCharType="begin"/>
        </w:r>
        <w:r>
          <w:rPr>
            <w:noProof/>
            <w:webHidden/>
          </w:rPr>
          <w:instrText xml:space="preserve"> PAGEREF _Toc412474455 \h </w:instrText>
        </w:r>
        <w:r>
          <w:rPr>
            <w:noProof/>
            <w:webHidden/>
          </w:rPr>
        </w:r>
        <w:r>
          <w:rPr>
            <w:noProof/>
            <w:webHidden/>
          </w:rPr>
          <w:fldChar w:fldCharType="separate"/>
        </w:r>
        <w:r>
          <w:rPr>
            <w:noProof/>
            <w:webHidden/>
          </w:rPr>
          <w:t>32</w:t>
        </w:r>
        <w:r>
          <w:rPr>
            <w:noProof/>
            <w:webHidden/>
          </w:rPr>
          <w:fldChar w:fldCharType="end"/>
        </w:r>
      </w:hyperlink>
    </w:p>
    <w:p w:rsidR="005A0F59" w:rsidRDefault="005A0F59">
      <w:pPr>
        <w:pStyle w:val="TOC3"/>
        <w:rPr>
          <w:rFonts w:asciiTheme="minorHAnsi" w:eastAsiaTheme="minorEastAsia" w:hAnsiTheme="minorHAnsi"/>
          <w:sz w:val="22"/>
          <w:szCs w:val="22"/>
        </w:rPr>
      </w:pPr>
      <w:hyperlink w:anchor="_Toc412474456" w:history="1">
        <w:r w:rsidRPr="00571959">
          <w:rPr>
            <w:rStyle w:val="Hyperlink"/>
          </w:rPr>
          <w:t>Chrome OS Requirements</w:t>
        </w:r>
        <w:r>
          <w:rPr>
            <w:webHidden/>
          </w:rPr>
          <w:tab/>
        </w:r>
        <w:r>
          <w:rPr>
            <w:webHidden/>
          </w:rPr>
          <w:fldChar w:fldCharType="begin"/>
        </w:r>
        <w:r>
          <w:rPr>
            <w:webHidden/>
          </w:rPr>
          <w:instrText xml:space="preserve"> PAGEREF _Toc412474456 \h </w:instrText>
        </w:r>
        <w:r>
          <w:rPr>
            <w:webHidden/>
          </w:rPr>
        </w:r>
        <w:r>
          <w:rPr>
            <w:webHidden/>
          </w:rPr>
          <w:fldChar w:fldCharType="separate"/>
        </w:r>
        <w:r>
          <w:rPr>
            <w:webHidden/>
          </w:rPr>
          <w:t>34</w:t>
        </w:r>
        <w:r>
          <w:rPr>
            <w:webHidden/>
          </w:rPr>
          <w:fldChar w:fldCharType="end"/>
        </w:r>
      </w:hyperlink>
    </w:p>
    <w:p w:rsidR="005A0F59" w:rsidRDefault="005A0F59">
      <w:pPr>
        <w:pStyle w:val="TOC4"/>
        <w:rPr>
          <w:rFonts w:asciiTheme="minorHAnsi" w:eastAsiaTheme="minorEastAsia" w:hAnsiTheme="minorHAnsi"/>
          <w:noProof/>
          <w:sz w:val="22"/>
          <w:szCs w:val="22"/>
        </w:rPr>
      </w:pPr>
      <w:hyperlink w:anchor="_Toc412474457" w:history="1">
        <w:r w:rsidRPr="00571959">
          <w:rPr>
            <w:rStyle w:val="Hyperlink"/>
            <w:noProof/>
          </w:rPr>
          <w:t>Google Documentation</w:t>
        </w:r>
        <w:r>
          <w:rPr>
            <w:noProof/>
            <w:webHidden/>
          </w:rPr>
          <w:tab/>
        </w:r>
        <w:r>
          <w:rPr>
            <w:noProof/>
            <w:webHidden/>
          </w:rPr>
          <w:fldChar w:fldCharType="begin"/>
        </w:r>
        <w:r>
          <w:rPr>
            <w:noProof/>
            <w:webHidden/>
          </w:rPr>
          <w:instrText xml:space="preserve"> PAGEREF _Toc412474457 \h </w:instrText>
        </w:r>
        <w:r>
          <w:rPr>
            <w:noProof/>
            <w:webHidden/>
          </w:rPr>
        </w:r>
        <w:r>
          <w:rPr>
            <w:noProof/>
            <w:webHidden/>
          </w:rPr>
          <w:fldChar w:fldCharType="separate"/>
        </w:r>
        <w:r>
          <w:rPr>
            <w:noProof/>
            <w:webHidden/>
          </w:rPr>
          <w:t>34</w:t>
        </w:r>
        <w:r>
          <w:rPr>
            <w:noProof/>
            <w:webHidden/>
          </w:rPr>
          <w:fldChar w:fldCharType="end"/>
        </w:r>
      </w:hyperlink>
    </w:p>
    <w:p w:rsidR="005A0F59" w:rsidRDefault="005A0F59">
      <w:pPr>
        <w:pStyle w:val="TOC1"/>
        <w:rPr>
          <w:rFonts w:asciiTheme="minorHAnsi" w:eastAsiaTheme="minorEastAsia" w:hAnsiTheme="minorHAnsi" w:cstheme="minorBidi"/>
          <w:b w:val="0"/>
          <w:sz w:val="22"/>
          <w:szCs w:val="22"/>
        </w:rPr>
      </w:pPr>
      <w:hyperlink w:anchor="_Toc412474458" w:history="1">
        <w:r w:rsidRPr="00571959">
          <w:rPr>
            <w:rStyle w:val="Hyperlink"/>
          </w:rPr>
          <w:t>Section III. Text-to-Speech Requirements</w:t>
        </w:r>
        <w:r>
          <w:rPr>
            <w:webHidden/>
          </w:rPr>
          <w:tab/>
        </w:r>
        <w:r>
          <w:rPr>
            <w:webHidden/>
          </w:rPr>
          <w:fldChar w:fldCharType="begin"/>
        </w:r>
        <w:r>
          <w:rPr>
            <w:webHidden/>
          </w:rPr>
          <w:instrText xml:space="preserve"> PAGEREF _Toc412474458 \h </w:instrText>
        </w:r>
        <w:r>
          <w:rPr>
            <w:webHidden/>
          </w:rPr>
        </w:r>
        <w:r>
          <w:rPr>
            <w:webHidden/>
          </w:rPr>
          <w:fldChar w:fldCharType="separate"/>
        </w:r>
        <w:r>
          <w:rPr>
            <w:webHidden/>
          </w:rPr>
          <w:t>36</w:t>
        </w:r>
        <w:r>
          <w:rPr>
            <w:webHidden/>
          </w:rPr>
          <w:fldChar w:fldCharType="end"/>
        </w:r>
      </w:hyperlink>
    </w:p>
    <w:p w:rsidR="005A0F59" w:rsidRDefault="005A0F59">
      <w:pPr>
        <w:pStyle w:val="TOC2"/>
        <w:rPr>
          <w:rFonts w:asciiTheme="minorHAnsi" w:eastAsiaTheme="minorEastAsia" w:hAnsiTheme="minorHAnsi"/>
          <w:sz w:val="22"/>
          <w:szCs w:val="22"/>
        </w:rPr>
      </w:pPr>
      <w:hyperlink w:anchor="_Toc412474459" w:history="1">
        <w:r w:rsidRPr="00571959">
          <w:rPr>
            <w:rStyle w:val="Hyperlink"/>
          </w:rPr>
          <w:t>Overview of Text-to-Speech</w:t>
        </w:r>
        <w:r>
          <w:rPr>
            <w:webHidden/>
          </w:rPr>
          <w:tab/>
        </w:r>
        <w:r>
          <w:rPr>
            <w:webHidden/>
          </w:rPr>
          <w:fldChar w:fldCharType="begin"/>
        </w:r>
        <w:r>
          <w:rPr>
            <w:webHidden/>
          </w:rPr>
          <w:instrText xml:space="preserve"> PAGEREF _Toc412474459 \h </w:instrText>
        </w:r>
        <w:r>
          <w:rPr>
            <w:webHidden/>
          </w:rPr>
        </w:r>
        <w:r>
          <w:rPr>
            <w:webHidden/>
          </w:rPr>
          <w:fldChar w:fldCharType="separate"/>
        </w:r>
        <w:r>
          <w:rPr>
            <w:webHidden/>
          </w:rPr>
          <w:t>36</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60" w:history="1">
        <w:r w:rsidRPr="00571959">
          <w:rPr>
            <w:rStyle w:val="Hyperlink"/>
          </w:rPr>
          <w:t>Using Text-to-Speech</w:t>
        </w:r>
        <w:r>
          <w:rPr>
            <w:webHidden/>
          </w:rPr>
          <w:tab/>
        </w:r>
        <w:r>
          <w:rPr>
            <w:webHidden/>
          </w:rPr>
          <w:fldChar w:fldCharType="begin"/>
        </w:r>
        <w:r>
          <w:rPr>
            <w:webHidden/>
          </w:rPr>
          <w:instrText xml:space="preserve"> PAGEREF _Toc412474460 \h </w:instrText>
        </w:r>
        <w:r>
          <w:rPr>
            <w:webHidden/>
          </w:rPr>
        </w:r>
        <w:r>
          <w:rPr>
            <w:webHidden/>
          </w:rPr>
          <w:fldChar w:fldCharType="separate"/>
        </w:r>
        <w:r>
          <w:rPr>
            <w:webHidden/>
          </w:rPr>
          <w:t>36</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61" w:history="1">
        <w:r w:rsidRPr="00571959">
          <w:rPr>
            <w:rStyle w:val="Hyperlink"/>
          </w:rPr>
          <w:t>How the Secure Browsers Work With Voice Packs</w:t>
        </w:r>
        <w:r>
          <w:rPr>
            <w:webHidden/>
          </w:rPr>
          <w:tab/>
        </w:r>
        <w:r>
          <w:rPr>
            <w:webHidden/>
          </w:rPr>
          <w:fldChar w:fldCharType="begin"/>
        </w:r>
        <w:r>
          <w:rPr>
            <w:webHidden/>
          </w:rPr>
          <w:instrText xml:space="preserve"> PAGEREF _Toc412474461 \h </w:instrText>
        </w:r>
        <w:r>
          <w:rPr>
            <w:webHidden/>
          </w:rPr>
        </w:r>
        <w:r>
          <w:rPr>
            <w:webHidden/>
          </w:rPr>
          <w:fldChar w:fldCharType="separate"/>
        </w:r>
        <w:r>
          <w:rPr>
            <w:webHidden/>
          </w:rPr>
          <w:t>36</w:t>
        </w:r>
        <w:r>
          <w:rPr>
            <w:webHidden/>
          </w:rPr>
          <w:fldChar w:fldCharType="end"/>
        </w:r>
      </w:hyperlink>
    </w:p>
    <w:p w:rsidR="005A0F59" w:rsidRDefault="005A0F59">
      <w:pPr>
        <w:pStyle w:val="TOC4"/>
        <w:rPr>
          <w:rFonts w:asciiTheme="minorHAnsi" w:eastAsiaTheme="minorEastAsia" w:hAnsiTheme="minorHAnsi"/>
          <w:noProof/>
          <w:sz w:val="22"/>
          <w:szCs w:val="22"/>
        </w:rPr>
      </w:pPr>
      <w:hyperlink w:anchor="_Toc412474462" w:history="1">
        <w:r w:rsidRPr="00571959">
          <w:rPr>
            <w:rStyle w:val="Hyperlink"/>
            <w:noProof/>
          </w:rPr>
          <w:t>Desktop Secure Browsers</w:t>
        </w:r>
        <w:r>
          <w:rPr>
            <w:noProof/>
            <w:webHidden/>
          </w:rPr>
          <w:tab/>
        </w:r>
        <w:r>
          <w:rPr>
            <w:noProof/>
            <w:webHidden/>
          </w:rPr>
          <w:fldChar w:fldCharType="begin"/>
        </w:r>
        <w:r>
          <w:rPr>
            <w:noProof/>
            <w:webHidden/>
          </w:rPr>
          <w:instrText xml:space="preserve"> PAGEREF _Toc412474462 \h </w:instrText>
        </w:r>
        <w:r>
          <w:rPr>
            <w:noProof/>
            <w:webHidden/>
          </w:rPr>
        </w:r>
        <w:r>
          <w:rPr>
            <w:noProof/>
            <w:webHidden/>
          </w:rPr>
          <w:fldChar w:fldCharType="separate"/>
        </w:r>
        <w:r>
          <w:rPr>
            <w:noProof/>
            <w:webHidden/>
          </w:rPr>
          <w:t>36</w:t>
        </w:r>
        <w:r>
          <w:rPr>
            <w:noProof/>
            <w:webHidden/>
          </w:rPr>
          <w:fldChar w:fldCharType="end"/>
        </w:r>
      </w:hyperlink>
    </w:p>
    <w:p w:rsidR="005A0F59" w:rsidRDefault="005A0F59">
      <w:pPr>
        <w:pStyle w:val="TOC4"/>
        <w:rPr>
          <w:rFonts w:asciiTheme="minorHAnsi" w:eastAsiaTheme="minorEastAsia" w:hAnsiTheme="minorHAnsi"/>
          <w:noProof/>
          <w:sz w:val="22"/>
          <w:szCs w:val="22"/>
        </w:rPr>
      </w:pPr>
      <w:hyperlink w:anchor="_Toc412474463" w:history="1">
        <w:r w:rsidRPr="00571959">
          <w:rPr>
            <w:rStyle w:val="Hyperlink"/>
            <w:noProof/>
          </w:rPr>
          <w:t>Mobile Secure Browsers</w:t>
        </w:r>
        <w:r>
          <w:rPr>
            <w:noProof/>
            <w:webHidden/>
          </w:rPr>
          <w:tab/>
        </w:r>
        <w:r>
          <w:rPr>
            <w:noProof/>
            <w:webHidden/>
          </w:rPr>
          <w:fldChar w:fldCharType="begin"/>
        </w:r>
        <w:r>
          <w:rPr>
            <w:noProof/>
            <w:webHidden/>
          </w:rPr>
          <w:instrText xml:space="preserve"> PAGEREF _Toc412474463 \h </w:instrText>
        </w:r>
        <w:r>
          <w:rPr>
            <w:noProof/>
            <w:webHidden/>
          </w:rPr>
        </w:r>
        <w:r>
          <w:rPr>
            <w:noProof/>
            <w:webHidden/>
          </w:rPr>
          <w:fldChar w:fldCharType="separate"/>
        </w:r>
        <w:r>
          <w:rPr>
            <w:noProof/>
            <w:webHidden/>
          </w:rPr>
          <w:t>37</w:t>
        </w:r>
        <w:r>
          <w:rPr>
            <w:noProof/>
            <w:webHidden/>
          </w:rPr>
          <w:fldChar w:fldCharType="end"/>
        </w:r>
      </w:hyperlink>
    </w:p>
    <w:p w:rsidR="005A0F59" w:rsidRDefault="005A0F59">
      <w:pPr>
        <w:pStyle w:val="TOC3"/>
        <w:rPr>
          <w:rFonts w:asciiTheme="minorHAnsi" w:eastAsiaTheme="minorEastAsia" w:hAnsiTheme="minorHAnsi"/>
          <w:sz w:val="22"/>
          <w:szCs w:val="22"/>
        </w:rPr>
      </w:pPr>
      <w:hyperlink w:anchor="_Toc412474464" w:history="1">
        <w:r w:rsidRPr="00571959">
          <w:rPr>
            <w:rStyle w:val="Hyperlink"/>
          </w:rPr>
          <w:t>About NeoSpeech™ Voice Packs for Windows</w:t>
        </w:r>
        <w:r>
          <w:rPr>
            <w:webHidden/>
          </w:rPr>
          <w:tab/>
        </w:r>
        <w:r>
          <w:rPr>
            <w:webHidden/>
          </w:rPr>
          <w:fldChar w:fldCharType="begin"/>
        </w:r>
        <w:r>
          <w:rPr>
            <w:webHidden/>
          </w:rPr>
          <w:instrText xml:space="preserve"> PAGEREF _Toc412474464 \h </w:instrText>
        </w:r>
        <w:r>
          <w:rPr>
            <w:webHidden/>
          </w:rPr>
        </w:r>
        <w:r>
          <w:rPr>
            <w:webHidden/>
          </w:rPr>
          <w:fldChar w:fldCharType="separate"/>
        </w:r>
        <w:r>
          <w:rPr>
            <w:webHidden/>
          </w:rPr>
          <w:t>37</w:t>
        </w:r>
        <w:r>
          <w:rPr>
            <w:webHidden/>
          </w:rPr>
          <w:fldChar w:fldCharType="end"/>
        </w:r>
      </w:hyperlink>
    </w:p>
    <w:p w:rsidR="005A0F59" w:rsidRDefault="005A0F59">
      <w:pPr>
        <w:pStyle w:val="TOC2"/>
        <w:rPr>
          <w:rFonts w:asciiTheme="minorHAnsi" w:eastAsiaTheme="minorEastAsia" w:hAnsiTheme="minorHAnsi"/>
          <w:sz w:val="22"/>
          <w:szCs w:val="22"/>
        </w:rPr>
      </w:pPr>
      <w:hyperlink w:anchor="_Toc412474465" w:history="1">
        <w:r w:rsidRPr="00571959">
          <w:rPr>
            <w:rStyle w:val="Hyperlink"/>
          </w:rPr>
          <w:t>Windows Text-to-Speech Settings</w:t>
        </w:r>
        <w:r>
          <w:rPr>
            <w:webHidden/>
          </w:rPr>
          <w:tab/>
        </w:r>
        <w:r>
          <w:rPr>
            <w:webHidden/>
          </w:rPr>
          <w:fldChar w:fldCharType="begin"/>
        </w:r>
        <w:r>
          <w:rPr>
            <w:webHidden/>
          </w:rPr>
          <w:instrText xml:space="preserve"> PAGEREF _Toc412474465 \h </w:instrText>
        </w:r>
        <w:r>
          <w:rPr>
            <w:webHidden/>
          </w:rPr>
        </w:r>
        <w:r>
          <w:rPr>
            <w:webHidden/>
          </w:rPr>
          <w:fldChar w:fldCharType="separate"/>
        </w:r>
        <w:r>
          <w:rPr>
            <w:webHidden/>
          </w:rPr>
          <w:t>38</w:t>
        </w:r>
        <w:r>
          <w:rPr>
            <w:webHidden/>
          </w:rPr>
          <w:fldChar w:fldCharType="end"/>
        </w:r>
      </w:hyperlink>
    </w:p>
    <w:p w:rsidR="005A0F59" w:rsidRDefault="005A0F59">
      <w:pPr>
        <w:pStyle w:val="TOC2"/>
        <w:rPr>
          <w:rFonts w:asciiTheme="minorHAnsi" w:eastAsiaTheme="minorEastAsia" w:hAnsiTheme="minorHAnsi"/>
          <w:sz w:val="22"/>
          <w:szCs w:val="22"/>
        </w:rPr>
      </w:pPr>
      <w:hyperlink w:anchor="_Toc412474466" w:history="1">
        <w:r w:rsidRPr="00571959">
          <w:rPr>
            <w:rStyle w:val="Hyperlink"/>
          </w:rPr>
          <w:t>Mac OS X Text-to-Speech Settings</w:t>
        </w:r>
        <w:r>
          <w:rPr>
            <w:webHidden/>
          </w:rPr>
          <w:tab/>
        </w:r>
        <w:r>
          <w:rPr>
            <w:webHidden/>
          </w:rPr>
          <w:fldChar w:fldCharType="begin"/>
        </w:r>
        <w:r>
          <w:rPr>
            <w:webHidden/>
          </w:rPr>
          <w:instrText xml:space="preserve"> PAGEREF _Toc412474466 \h </w:instrText>
        </w:r>
        <w:r>
          <w:rPr>
            <w:webHidden/>
          </w:rPr>
        </w:r>
        <w:r>
          <w:rPr>
            <w:webHidden/>
          </w:rPr>
          <w:fldChar w:fldCharType="separate"/>
        </w:r>
        <w:r>
          <w:rPr>
            <w:webHidden/>
          </w:rPr>
          <w:t>39</w:t>
        </w:r>
        <w:r>
          <w:rPr>
            <w:webHidden/>
          </w:rPr>
          <w:fldChar w:fldCharType="end"/>
        </w:r>
      </w:hyperlink>
    </w:p>
    <w:p w:rsidR="005A0F59" w:rsidRDefault="005A0F59">
      <w:pPr>
        <w:pStyle w:val="TOC2"/>
        <w:rPr>
          <w:rFonts w:asciiTheme="minorHAnsi" w:eastAsiaTheme="minorEastAsia" w:hAnsiTheme="minorHAnsi"/>
          <w:sz w:val="22"/>
          <w:szCs w:val="22"/>
        </w:rPr>
      </w:pPr>
      <w:hyperlink w:anchor="_Toc412474467" w:history="1">
        <w:r w:rsidRPr="00571959">
          <w:rPr>
            <w:rStyle w:val="Hyperlink"/>
          </w:rPr>
          <w:t>Linux Text-to-Speech Settings</w:t>
        </w:r>
        <w:r>
          <w:rPr>
            <w:webHidden/>
          </w:rPr>
          <w:tab/>
        </w:r>
        <w:r>
          <w:rPr>
            <w:webHidden/>
          </w:rPr>
          <w:fldChar w:fldCharType="begin"/>
        </w:r>
        <w:r>
          <w:rPr>
            <w:webHidden/>
          </w:rPr>
          <w:instrText xml:space="preserve"> PAGEREF _Toc412474467 \h </w:instrText>
        </w:r>
        <w:r>
          <w:rPr>
            <w:webHidden/>
          </w:rPr>
        </w:r>
        <w:r>
          <w:rPr>
            <w:webHidden/>
          </w:rPr>
          <w:fldChar w:fldCharType="separate"/>
        </w:r>
        <w:r>
          <w:rPr>
            <w:webHidden/>
          </w:rPr>
          <w:t>40</w:t>
        </w:r>
        <w:r>
          <w:rPr>
            <w:webHidden/>
          </w:rPr>
          <w:fldChar w:fldCharType="end"/>
        </w:r>
      </w:hyperlink>
    </w:p>
    <w:p w:rsidR="005A0F59" w:rsidRDefault="005A0F59">
      <w:pPr>
        <w:pStyle w:val="TOC2"/>
        <w:rPr>
          <w:rFonts w:asciiTheme="minorHAnsi" w:eastAsiaTheme="minorEastAsia" w:hAnsiTheme="minorHAnsi"/>
          <w:sz w:val="22"/>
          <w:szCs w:val="22"/>
        </w:rPr>
      </w:pPr>
      <w:hyperlink w:anchor="_Toc412474468" w:history="1">
        <w:r w:rsidRPr="00571959">
          <w:rPr>
            <w:rStyle w:val="Hyperlink"/>
          </w:rPr>
          <w:t>Voice Packs Recognized by Desktop Secure Browsers</w:t>
        </w:r>
        <w:r>
          <w:rPr>
            <w:webHidden/>
          </w:rPr>
          <w:tab/>
        </w:r>
        <w:r>
          <w:rPr>
            <w:webHidden/>
          </w:rPr>
          <w:fldChar w:fldCharType="begin"/>
        </w:r>
        <w:r>
          <w:rPr>
            <w:webHidden/>
          </w:rPr>
          <w:instrText xml:space="preserve"> PAGEREF _Toc412474468 \h </w:instrText>
        </w:r>
        <w:r>
          <w:rPr>
            <w:webHidden/>
          </w:rPr>
        </w:r>
        <w:r>
          <w:rPr>
            <w:webHidden/>
          </w:rPr>
          <w:fldChar w:fldCharType="separate"/>
        </w:r>
        <w:r>
          <w:rPr>
            <w:webHidden/>
          </w:rPr>
          <w:t>41</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69" w:history="1">
        <w:r w:rsidRPr="00571959">
          <w:rPr>
            <w:rStyle w:val="Hyperlink"/>
          </w:rPr>
          <w:t>Windows</w:t>
        </w:r>
        <w:r>
          <w:rPr>
            <w:webHidden/>
          </w:rPr>
          <w:tab/>
        </w:r>
        <w:r>
          <w:rPr>
            <w:webHidden/>
          </w:rPr>
          <w:fldChar w:fldCharType="begin"/>
        </w:r>
        <w:r>
          <w:rPr>
            <w:webHidden/>
          </w:rPr>
          <w:instrText xml:space="preserve"> PAGEREF _Toc412474469 \h </w:instrText>
        </w:r>
        <w:r>
          <w:rPr>
            <w:webHidden/>
          </w:rPr>
        </w:r>
        <w:r>
          <w:rPr>
            <w:webHidden/>
          </w:rPr>
          <w:fldChar w:fldCharType="separate"/>
        </w:r>
        <w:r>
          <w:rPr>
            <w:webHidden/>
          </w:rPr>
          <w:t>41</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70" w:history="1">
        <w:r w:rsidRPr="00571959">
          <w:rPr>
            <w:rStyle w:val="Hyperlink"/>
          </w:rPr>
          <w:t>Mac OS X</w:t>
        </w:r>
        <w:r>
          <w:rPr>
            <w:webHidden/>
          </w:rPr>
          <w:tab/>
        </w:r>
        <w:r>
          <w:rPr>
            <w:webHidden/>
          </w:rPr>
          <w:fldChar w:fldCharType="begin"/>
        </w:r>
        <w:r>
          <w:rPr>
            <w:webHidden/>
          </w:rPr>
          <w:instrText xml:space="preserve"> PAGEREF _Toc412474470 \h </w:instrText>
        </w:r>
        <w:r>
          <w:rPr>
            <w:webHidden/>
          </w:rPr>
        </w:r>
        <w:r>
          <w:rPr>
            <w:webHidden/>
          </w:rPr>
          <w:fldChar w:fldCharType="separate"/>
        </w:r>
        <w:r>
          <w:rPr>
            <w:webHidden/>
          </w:rPr>
          <w:t>42</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71" w:history="1">
        <w:r w:rsidRPr="00571959">
          <w:rPr>
            <w:rStyle w:val="Hyperlink"/>
          </w:rPr>
          <w:t>Linux</w:t>
        </w:r>
        <w:r>
          <w:rPr>
            <w:webHidden/>
          </w:rPr>
          <w:tab/>
        </w:r>
        <w:r>
          <w:rPr>
            <w:webHidden/>
          </w:rPr>
          <w:fldChar w:fldCharType="begin"/>
        </w:r>
        <w:r>
          <w:rPr>
            <w:webHidden/>
          </w:rPr>
          <w:instrText xml:space="preserve"> PAGEREF _Toc412474471 \h </w:instrText>
        </w:r>
        <w:r>
          <w:rPr>
            <w:webHidden/>
          </w:rPr>
        </w:r>
        <w:r>
          <w:rPr>
            <w:webHidden/>
          </w:rPr>
          <w:fldChar w:fldCharType="separate"/>
        </w:r>
        <w:r>
          <w:rPr>
            <w:webHidden/>
          </w:rPr>
          <w:t>43</w:t>
        </w:r>
        <w:r>
          <w:rPr>
            <w:webHidden/>
          </w:rPr>
          <w:fldChar w:fldCharType="end"/>
        </w:r>
      </w:hyperlink>
    </w:p>
    <w:p w:rsidR="005A0F59" w:rsidRDefault="005A0F59">
      <w:pPr>
        <w:pStyle w:val="TOC1"/>
        <w:rPr>
          <w:rFonts w:asciiTheme="minorHAnsi" w:eastAsiaTheme="minorEastAsia" w:hAnsiTheme="minorHAnsi" w:cstheme="minorBidi"/>
          <w:b w:val="0"/>
          <w:sz w:val="22"/>
          <w:szCs w:val="22"/>
        </w:rPr>
      </w:pPr>
      <w:hyperlink w:anchor="_Toc412474472" w:history="1">
        <w:r w:rsidRPr="00571959">
          <w:rPr>
            <w:rStyle w:val="Hyperlink"/>
          </w:rPr>
          <w:t>Appendix A. Systems and URLs Provided by AIR</w:t>
        </w:r>
        <w:r>
          <w:rPr>
            <w:webHidden/>
          </w:rPr>
          <w:tab/>
        </w:r>
        <w:r>
          <w:rPr>
            <w:webHidden/>
          </w:rPr>
          <w:fldChar w:fldCharType="begin"/>
        </w:r>
        <w:r>
          <w:rPr>
            <w:webHidden/>
          </w:rPr>
          <w:instrText xml:space="preserve"> PAGEREF _Toc412474472 \h </w:instrText>
        </w:r>
        <w:r>
          <w:rPr>
            <w:webHidden/>
          </w:rPr>
        </w:r>
        <w:r>
          <w:rPr>
            <w:webHidden/>
          </w:rPr>
          <w:fldChar w:fldCharType="separate"/>
        </w:r>
        <w:r>
          <w:rPr>
            <w:webHidden/>
          </w:rPr>
          <w:t>44</w:t>
        </w:r>
        <w:r>
          <w:rPr>
            <w:webHidden/>
          </w:rPr>
          <w:fldChar w:fldCharType="end"/>
        </w:r>
      </w:hyperlink>
    </w:p>
    <w:p w:rsidR="005A0F59" w:rsidRDefault="005A0F59">
      <w:pPr>
        <w:pStyle w:val="TOC2"/>
        <w:rPr>
          <w:rFonts w:asciiTheme="minorHAnsi" w:eastAsiaTheme="minorEastAsia" w:hAnsiTheme="minorHAnsi"/>
          <w:sz w:val="22"/>
          <w:szCs w:val="22"/>
        </w:rPr>
      </w:pPr>
      <w:hyperlink w:anchor="_Toc412474473" w:history="1">
        <w:r w:rsidRPr="00571959">
          <w:rPr>
            <w:rStyle w:val="Hyperlink"/>
          </w:rPr>
          <w:t>Non-Testing Sites</w:t>
        </w:r>
        <w:r>
          <w:rPr>
            <w:webHidden/>
          </w:rPr>
          <w:tab/>
        </w:r>
        <w:r>
          <w:rPr>
            <w:webHidden/>
          </w:rPr>
          <w:fldChar w:fldCharType="begin"/>
        </w:r>
        <w:r>
          <w:rPr>
            <w:webHidden/>
          </w:rPr>
          <w:instrText xml:space="preserve"> PAGEREF _Toc412474473 \h </w:instrText>
        </w:r>
        <w:r>
          <w:rPr>
            <w:webHidden/>
          </w:rPr>
        </w:r>
        <w:r>
          <w:rPr>
            <w:webHidden/>
          </w:rPr>
          <w:fldChar w:fldCharType="separate"/>
        </w:r>
        <w:r>
          <w:rPr>
            <w:webHidden/>
          </w:rPr>
          <w:t>44</w:t>
        </w:r>
        <w:r>
          <w:rPr>
            <w:webHidden/>
          </w:rPr>
          <w:fldChar w:fldCharType="end"/>
        </w:r>
      </w:hyperlink>
    </w:p>
    <w:p w:rsidR="005A0F59" w:rsidRDefault="005A0F59">
      <w:pPr>
        <w:pStyle w:val="TOC2"/>
        <w:rPr>
          <w:rFonts w:asciiTheme="minorHAnsi" w:eastAsiaTheme="minorEastAsia" w:hAnsiTheme="minorHAnsi"/>
          <w:sz w:val="22"/>
          <w:szCs w:val="22"/>
        </w:rPr>
      </w:pPr>
      <w:hyperlink w:anchor="_Toc412474474" w:history="1">
        <w:r w:rsidRPr="00571959">
          <w:rPr>
            <w:rStyle w:val="Hyperlink"/>
          </w:rPr>
          <w:t>Testing Sites</w:t>
        </w:r>
        <w:r>
          <w:rPr>
            <w:webHidden/>
          </w:rPr>
          <w:tab/>
        </w:r>
        <w:r>
          <w:rPr>
            <w:webHidden/>
          </w:rPr>
          <w:fldChar w:fldCharType="begin"/>
        </w:r>
        <w:r>
          <w:rPr>
            <w:webHidden/>
          </w:rPr>
          <w:instrText xml:space="preserve"> PAGEREF _Toc412474474 \h </w:instrText>
        </w:r>
        <w:r>
          <w:rPr>
            <w:webHidden/>
          </w:rPr>
        </w:r>
        <w:r>
          <w:rPr>
            <w:webHidden/>
          </w:rPr>
          <w:fldChar w:fldCharType="separate"/>
        </w:r>
        <w:r>
          <w:rPr>
            <w:webHidden/>
          </w:rPr>
          <w:t>44</w:t>
        </w:r>
        <w:r>
          <w:rPr>
            <w:webHidden/>
          </w:rPr>
          <w:fldChar w:fldCharType="end"/>
        </w:r>
      </w:hyperlink>
    </w:p>
    <w:p w:rsidR="005A0F59" w:rsidRDefault="005A0F59">
      <w:pPr>
        <w:pStyle w:val="TOC3"/>
        <w:rPr>
          <w:rFonts w:asciiTheme="minorHAnsi" w:eastAsiaTheme="minorEastAsia" w:hAnsiTheme="minorHAnsi"/>
          <w:sz w:val="22"/>
          <w:szCs w:val="22"/>
        </w:rPr>
      </w:pPr>
      <w:hyperlink w:anchor="_Toc412474475" w:history="1">
        <w:r w:rsidRPr="00571959">
          <w:rPr>
            <w:rStyle w:val="Hyperlink"/>
          </w:rPr>
          <w:t>TA and Student Testing Sites</w:t>
        </w:r>
        <w:r>
          <w:rPr>
            <w:webHidden/>
          </w:rPr>
          <w:tab/>
        </w:r>
        <w:r>
          <w:rPr>
            <w:webHidden/>
          </w:rPr>
          <w:fldChar w:fldCharType="begin"/>
        </w:r>
        <w:r>
          <w:rPr>
            <w:webHidden/>
          </w:rPr>
          <w:instrText xml:space="preserve"> PAGEREF _Toc412474475 \h </w:instrText>
        </w:r>
        <w:r>
          <w:rPr>
            <w:webHidden/>
          </w:rPr>
        </w:r>
        <w:r>
          <w:rPr>
            <w:webHidden/>
          </w:rPr>
          <w:fldChar w:fldCharType="separate"/>
        </w:r>
        <w:r>
          <w:rPr>
            <w:webHidden/>
          </w:rPr>
          <w:t>44</w:t>
        </w:r>
        <w:r>
          <w:rPr>
            <w:webHidden/>
          </w:rPr>
          <w:fldChar w:fldCharType="end"/>
        </w:r>
      </w:hyperlink>
    </w:p>
    <w:p w:rsidR="005A0F59" w:rsidRDefault="005A0F59">
      <w:pPr>
        <w:pStyle w:val="TOC1"/>
        <w:rPr>
          <w:rFonts w:asciiTheme="minorHAnsi" w:eastAsiaTheme="minorEastAsia" w:hAnsiTheme="minorHAnsi" w:cstheme="minorBidi"/>
          <w:b w:val="0"/>
          <w:sz w:val="22"/>
          <w:szCs w:val="22"/>
        </w:rPr>
      </w:pPr>
      <w:hyperlink w:anchor="_Toc412474476" w:history="1">
        <w:r w:rsidRPr="00571959">
          <w:rPr>
            <w:rStyle w:val="Hyperlink"/>
          </w:rPr>
          <w:t>Appendix B. Technology Coordinator Checklist</w:t>
        </w:r>
        <w:r>
          <w:rPr>
            <w:webHidden/>
          </w:rPr>
          <w:tab/>
        </w:r>
        <w:r>
          <w:rPr>
            <w:webHidden/>
          </w:rPr>
          <w:fldChar w:fldCharType="begin"/>
        </w:r>
        <w:r>
          <w:rPr>
            <w:webHidden/>
          </w:rPr>
          <w:instrText xml:space="preserve"> PAGEREF _Toc412474476 \h </w:instrText>
        </w:r>
        <w:r>
          <w:rPr>
            <w:webHidden/>
          </w:rPr>
        </w:r>
        <w:r>
          <w:rPr>
            <w:webHidden/>
          </w:rPr>
          <w:fldChar w:fldCharType="separate"/>
        </w:r>
        <w:r>
          <w:rPr>
            <w:webHidden/>
          </w:rPr>
          <w:t>45</w:t>
        </w:r>
        <w:r>
          <w:rPr>
            <w:webHidden/>
          </w:rPr>
          <w:fldChar w:fldCharType="end"/>
        </w:r>
      </w:hyperlink>
    </w:p>
    <w:p w:rsidR="005A0F59" w:rsidRDefault="005A0F59">
      <w:pPr>
        <w:pStyle w:val="TOC1"/>
        <w:rPr>
          <w:rFonts w:asciiTheme="minorHAnsi" w:eastAsiaTheme="minorEastAsia" w:hAnsiTheme="minorHAnsi" w:cstheme="minorBidi"/>
          <w:b w:val="0"/>
          <w:sz w:val="22"/>
          <w:szCs w:val="22"/>
        </w:rPr>
      </w:pPr>
      <w:hyperlink w:anchor="_Toc412474477" w:history="1">
        <w:r w:rsidRPr="00571959">
          <w:rPr>
            <w:rStyle w:val="Hyperlink"/>
          </w:rPr>
          <w:t>Appendix C. User Support</w:t>
        </w:r>
        <w:r>
          <w:rPr>
            <w:webHidden/>
          </w:rPr>
          <w:tab/>
        </w:r>
        <w:r>
          <w:rPr>
            <w:webHidden/>
          </w:rPr>
          <w:fldChar w:fldCharType="begin"/>
        </w:r>
        <w:r>
          <w:rPr>
            <w:webHidden/>
          </w:rPr>
          <w:instrText xml:space="preserve"> PAGEREF _Toc412474477 \h </w:instrText>
        </w:r>
        <w:r>
          <w:rPr>
            <w:webHidden/>
          </w:rPr>
        </w:r>
        <w:r>
          <w:rPr>
            <w:webHidden/>
          </w:rPr>
          <w:fldChar w:fldCharType="separate"/>
        </w:r>
        <w:r>
          <w:rPr>
            <w:webHidden/>
          </w:rPr>
          <w:t>46</w:t>
        </w:r>
        <w:r>
          <w:rPr>
            <w:webHidden/>
          </w:rPr>
          <w:fldChar w:fldCharType="end"/>
        </w:r>
      </w:hyperlink>
    </w:p>
    <w:p w:rsidR="00782D35" w:rsidRPr="008A4973" w:rsidRDefault="00427BE6" w:rsidP="008A4973">
      <w:r w:rsidRPr="008A4973">
        <w:fldChar w:fldCharType="end"/>
      </w:r>
    </w:p>
    <w:p w:rsidR="00427BE6" w:rsidRPr="00427BE6" w:rsidRDefault="00530C2E" w:rsidP="00FD3CBD">
      <w:pPr>
        <w:pStyle w:val="TOAHeading"/>
      </w:pPr>
      <w:r>
        <w:lastRenderedPageBreak/>
        <w:t>List of Tables</w:t>
      </w:r>
    </w:p>
    <w:p w:rsidR="00C23171" w:rsidRDefault="00427BE6">
      <w:pPr>
        <w:pStyle w:val="TableofFigures"/>
        <w:rPr>
          <w:rFonts w:asciiTheme="minorHAnsi" w:eastAsiaTheme="minorEastAsia" w:hAnsiTheme="minorHAnsi" w:cstheme="minorBidi"/>
          <w:sz w:val="22"/>
          <w:szCs w:val="22"/>
        </w:rPr>
      </w:pPr>
      <w:r>
        <w:fldChar w:fldCharType="begin"/>
      </w:r>
      <w:r>
        <w:instrText xml:space="preserve"> TOC \h \z \c "Table" </w:instrText>
      </w:r>
      <w:r>
        <w:fldChar w:fldCharType="separate"/>
      </w:r>
      <w:hyperlink w:anchor="_Toc410051092" w:history="1">
        <w:r w:rsidR="00C23171" w:rsidRPr="00EB64A4">
          <w:rPr>
            <w:rStyle w:val="Hyperlink"/>
          </w:rPr>
          <w:t>Table 1. Key Symbols and Elements</w:t>
        </w:r>
        <w:r w:rsidR="00C23171">
          <w:rPr>
            <w:webHidden/>
          </w:rPr>
          <w:tab/>
        </w:r>
        <w:r w:rsidR="00C23171">
          <w:rPr>
            <w:webHidden/>
          </w:rPr>
          <w:fldChar w:fldCharType="begin"/>
        </w:r>
        <w:r w:rsidR="00C23171">
          <w:rPr>
            <w:webHidden/>
          </w:rPr>
          <w:instrText xml:space="preserve"> PAGEREF _Toc410051092 \h </w:instrText>
        </w:r>
        <w:r w:rsidR="00C23171">
          <w:rPr>
            <w:webHidden/>
          </w:rPr>
        </w:r>
        <w:r w:rsidR="00C23171">
          <w:rPr>
            <w:webHidden/>
          </w:rPr>
          <w:fldChar w:fldCharType="separate"/>
        </w:r>
        <w:r w:rsidR="00C17482">
          <w:rPr>
            <w:webHidden/>
          </w:rPr>
          <w:t>1</w:t>
        </w:r>
        <w:r w:rsidR="00C23171">
          <w:rPr>
            <w:webHidden/>
          </w:rPr>
          <w:fldChar w:fldCharType="end"/>
        </w:r>
      </w:hyperlink>
    </w:p>
    <w:p w:rsidR="00C23171" w:rsidRDefault="005A0F59">
      <w:pPr>
        <w:pStyle w:val="TableofFigures"/>
        <w:rPr>
          <w:rFonts w:asciiTheme="minorHAnsi" w:eastAsiaTheme="minorEastAsia" w:hAnsiTheme="minorHAnsi" w:cstheme="minorBidi"/>
          <w:sz w:val="22"/>
          <w:szCs w:val="22"/>
        </w:rPr>
      </w:pPr>
      <w:hyperlink w:anchor="_Toc410051093" w:history="1">
        <w:r w:rsidR="00C23171" w:rsidRPr="00EB64A4">
          <w:rPr>
            <w:rStyle w:val="Hyperlink"/>
          </w:rPr>
          <w:t>Table 2. Average Bandwidth Used by Secure Browser for Testing</w:t>
        </w:r>
        <w:r w:rsidR="00C23171">
          <w:rPr>
            <w:webHidden/>
          </w:rPr>
          <w:tab/>
        </w:r>
        <w:r w:rsidR="00C23171">
          <w:rPr>
            <w:webHidden/>
          </w:rPr>
          <w:fldChar w:fldCharType="begin"/>
        </w:r>
        <w:r w:rsidR="00C23171">
          <w:rPr>
            <w:webHidden/>
          </w:rPr>
          <w:instrText xml:space="preserve"> PAGEREF _Toc410051093 \h </w:instrText>
        </w:r>
        <w:r w:rsidR="00C23171">
          <w:rPr>
            <w:webHidden/>
          </w:rPr>
        </w:r>
        <w:r w:rsidR="00C23171">
          <w:rPr>
            <w:webHidden/>
          </w:rPr>
          <w:fldChar w:fldCharType="separate"/>
        </w:r>
        <w:r w:rsidR="00C17482">
          <w:rPr>
            <w:webHidden/>
          </w:rPr>
          <w:t>4</w:t>
        </w:r>
        <w:r w:rsidR="00C23171">
          <w:rPr>
            <w:webHidden/>
          </w:rPr>
          <w:fldChar w:fldCharType="end"/>
        </w:r>
      </w:hyperlink>
    </w:p>
    <w:p w:rsidR="00C23171" w:rsidRDefault="005A0F59">
      <w:pPr>
        <w:pStyle w:val="TableofFigures"/>
        <w:rPr>
          <w:rFonts w:asciiTheme="minorHAnsi" w:eastAsiaTheme="minorEastAsia" w:hAnsiTheme="minorHAnsi" w:cstheme="minorBidi"/>
          <w:sz w:val="22"/>
          <w:szCs w:val="22"/>
        </w:rPr>
      </w:pPr>
      <w:hyperlink w:anchor="_Toc410051094" w:history="1">
        <w:r w:rsidR="00C23171" w:rsidRPr="00EB64A4">
          <w:rPr>
            <w:rStyle w:val="Hyperlink"/>
          </w:rPr>
          <w:t>Table 3. Ports for Test Delivery System</w:t>
        </w:r>
        <w:r w:rsidR="00C23171">
          <w:rPr>
            <w:webHidden/>
          </w:rPr>
          <w:tab/>
        </w:r>
        <w:r w:rsidR="00C23171">
          <w:rPr>
            <w:webHidden/>
          </w:rPr>
          <w:fldChar w:fldCharType="begin"/>
        </w:r>
        <w:r w:rsidR="00C23171">
          <w:rPr>
            <w:webHidden/>
          </w:rPr>
          <w:instrText xml:space="preserve"> PAGEREF _Toc410051094 \h </w:instrText>
        </w:r>
        <w:r w:rsidR="00C23171">
          <w:rPr>
            <w:webHidden/>
          </w:rPr>
        </w:r>
        <w:r w:rsidR="00C23171">
          <w:rPr>
            <w:webHidden/>
          </w:rPr>
          <w:fldChar w:fldCharType="separate"/>
        </w:r>
        <w:r w:rsidR="00C17482">
          <w:rPr>
            <w:webHidden/>
          </w:rPr>
          <w:t>6</w:t>
        </w:r>
        <w:r w:rsidR="00C23171">
          <w:rPr>
            <w:webHidden/>
          </w:rPr>
          <w:fldChar w:fldCharType="end"/>
        </w:r>
      </w:hyperlink>
    </w:p>
    <w:p w:rsidR="00C23171" w:rsidRDefault="005A0F59">
      <w:pPr>
        <w:pStyle w:val="TableofFigures"/>
        <w:rPr>
          <w:rFonts w:asciiTheme="minorHAnsi" w:eastAsiaTheme="minorEastAsia" w:hAnsiTheme="minorHAnsi" w:cstheme="minorBidi"/>
          <w:sz w:val="22"/>
          <w:szCs w:val="22"/>
        </w:rPr>
      </w:pPr>
      <w:hyperlink w:anchor="_Toc410051095" w:history="1">
        <w:r w:rsidR="00C23171" w:rsidRPr="00EB64A4">
          <w:rPr>
            <w:rStyle w:val="Hyperlink"/>
          </w:rPr>
          <w:t>Table 4. Wireless Access Points</w:t>
        </w:r>
        <w:r w:rsidR="00C23171">
          <w:rPr>
            <w:webHidden/>
          </w:rPr>
          <w:tab/>
        </w:r>
        <w:r w:rsidR="00C23171">
          <w:rPr>
            <w:webHidden/>
          </w:rPr>
          <w:fldChar w:fldCharType="begin"/>
        </w:r>
        <w:r w:rsidR="00C23171">
          <w:rPr>
            <w:webHidden/>
          </w:rPr>
          <w:instrText xml:space="preserve"> PAGEREF _Toc410051095 \h </w:instrText>
        </w:r>
        <w:r w:rsidR="00C23171">
          <w:rPr>
            <w:webHidden/>
          </w:rPr>
        </w:r>
        <w:r w:rsidR="00C23171">
          <w:rPr>
            <w:webHidden/>
          </w:rPr>
          <w:fldChar w:fldCharType="separate"/>
        </w:r>
        <w:r w:rsidR="00C17482">
          <w:rPr>
            <w:webHidden/>
          </w:rPr>
          <w:t>8</w:t>
        </w:r>
        <w:r w:rsidR="00C23171">
          <w:rPr>
            <w:webHidden/>
          </w:rPr>
          <w:fldChar w:fldCharType="end"/>
        </w:r>
      </w:hyperlink>
    </w:p>
    <w:p w:rsidR="00C23171" w:rsidRDefault="005A0F59">
      <w:pPr>
        <w:pStyle w:val="TableofFigures"/>
        <w:rPr>
          <w:rFonts w:asciiTheme="minorHAnsi" w:eastAsiaTheme="minorEastAsia" w:hAnsiTheme="minorHAnsi" w:cstheme="minorBidi"/>
          <w:sz w:val="22"/>
          <w:szCs w:val="22"/>
        </w:rPr>
      </w:pPr>
      <w:hyperlink w:anchor="_Toc410051096" w:history="1">
        <w:r w:rsidR="00C23171" w:rsidRPr="00EB64A4">
          <w:rPr>
            <w:rStyle w:val="Hyperlink"/>
          </w:rPr>
          <w:t>Table 5. Flash Requirements</w:t>
        </w:r>
        <w:r w:rsidR="00C23171">
          <w:rPr>
            <w:webHidden/>
          </w:rPr>
          <w:tab/>
        </w:r>
        <w:r w:rsidR="00C23171">
          <w:rPr>
            <w:webHidden/>
          </w:rPr>
          <w:fldChar w:fldCharType="begin"/>
        </w:r>
        <w:r w:rsidR="00C23171">
          <w:rPr>
            <w:webHidden/>
          </w:rPr>
          <w:instrText xml:space="preserve"> PAGEREF _Toc410051096 \h </w:instrText>
        </w:r>
        <w:r w:rsidR="00C23171">
          <w:rPr>
            <w:webHidden/>
          </w:rPr>
        </w:r>
        <w:r w:rsidR="00C23171">
          <w:rPr>
            <w:webHidden/>
          </w:rPr>
          <w:fldChar w:fldCharType="separate"/>
        </w:r>
        <w:r w:rsidR="00C17482">
          <w:rPr>
            <w:webHidden/>
          </w:rPr>
          <w:t>12</w:t>
        </w:r>
        <w:r w:rsidR="00C23171">
          <w:rPr>
            <w:webHidden/>
          </w:rPr>
          <w:fldChar w:fldCharType="end"/>
        </w:r>
      </w:hyperlink>
    </w:p>
    <w:p w:rsidR="00C23171" w:rsidRDefault="005A0F59">
      <w:pPr>
        <w:pStyle w:val="TableofFigures"/>
        <w:rPr>
          <w:rFonts w:asciiTheme="minorHAnsi" w:eastAsiaTheme="minorEastAsia" w:hAnsiTheme="minorHAnsi" w:cstheme="minorBidi"/>
          <w:sz w:val="22"/>
          <w:szCs w:val="22"/>
        </w:rPr>
      </w:pPr>
      <w:hyperlink w:anchor="_Toc410051097" w:history="1">
        <w:r w:rsidR="00C23171" w:rsidRPr="00EB64A4">
          <w:rPr>
            <w:rStyle w:val="Hyperlink"/>
          </w:rPr>
          <w:t>Table 6. Packages that Include Supported Voice Packs on Linux Distributions</w:t>
        </w:r>
        <w:r w:rsidR="00C23171">
          <w:rPr>
            <w:webHidden/>
          </w:rPr>
          <w:tab/>
        </w:r>
        <w:r w:rsidR="00C23171">
          <w:rPr>
            <w:webHidden/>
          </w:rPr>
          <w:fldChar w:fldCharType="begin"/>
        </w:r>
        <w:r w:rsidR="00C23171">
          <w:rPr>
            <w:webHidden/>
          </w:rPr>
          <w:instrText xml:space="preserve"> PAGEREF _Toc410051097 \h </w:instrText>
        </w:r>
        <w:r w:rsidR="00C23171">
          <w:rPr>
            <w:webHidden/>
          </w:rPr>
        </w:r>
        <w:r w:rsidR="00C23171">
          <w:rPr>
            <w:webHidden/>
          </w:rPr>
          <w:fldChar w:fldCharType="separate"/>
        </w:r>
        <w:r w:rsidR="00C17482">
          <w:rPr>
            <w:webHidden/>
          </w:rPr>
          <w:t>37</w:t>
        </w:r>
        <w:r w:rsidR="00C23171">
          <w:rPr>
            <w:webHidden/>
          </w:rPr>
          <w:fldChar w:fldCharType="end"/>
        </w:r>
      </w:hyperlink>
    </w:p>
    <w:p w:rsidR="00C23171" w:rsidRDefault="005A0F59">
      <w:pPr>
        <w:pStyle w:val="TableofFigures"/>
        <w:rPr>
          <w:rFonts w:asciiTheme="minorHAnsi" w:eastAsiaTheme="minorEastAsia" w:hAnsiTheme="minorHAnsi" w:cstheme="minorBidi"/>
          <w:sz w:val="22"/>
          <w:szCs w:val="22"/>
        </w:rPr>
      </w:pPr>
      <w:hyperlink w:anchor="_Toc410051098" w:history="1">
        <w:r w:rsidR="00C23171" w:rsidRPr="00EB64A4">
          <w:rPr>
            <w:rStyle w:val="Hyperlink"/>
          </w:rPr>
          <w:t>Table 7. Voice Packs Recognized by Secure Browsers—Windows</w:t>
        </w:r>
        <w:r w:rsidR="00C23171">
          <w:rPr>
            <w:webHidden/>
          </w:rPr>
          <w:tab/>
        </w:r>
        <w:r w:rsidR="00C23171">
          <w:rPr>
            <w:webHidden/>
          </w:rPr>
          <w:fldChar w:fldCharType="begin"/>
        </w:r>
        <w:r w:rsidR="00C23171">
          <w:rPr>
            <w:webHidden/>
          </w:rPr>
          <w:instrText xml:space="preserve"> PAGEREF _Toc410051098 \h </w:instrText>
        </w:r>
        <w:r w:rsidR="00C23171">
          <w:rPr>
            <w:webHidden/>
          </w:rPr>
        </w:r>
        <w:r w:rsidR="00C23171">
          <w:rPr>
            <w:webHidden/>
          </w:rPr>
          <w:fldChar w:fldCharType="separate"/>
        </w:r>
        <w:r w:rsidR="00C17482">
          <w:rPr>
            <w:webHidden/>
          </w:rPr>
          <w:t>38</w:t>
        </w:r>
        <w:r w:rsidR="00C23171">
          <w:rPr>
            <w:webHidden/>
          </w:rPr>
          <w:fldChar w:fldCharType="end"/>
        </w:r>
      </w:hyperlink>
    </w:p>
    <w:p w:rsidR="00C23171" w:rsidRDefault="005A0F59">
      <w:pPr>
        <w:pStyle w:val="TableofFigures"/>
        <w:rPr>
          <w:rFonts w:asciiTheme="minorHAnsi" w:eastAsiaTheme="minorEastAsia" w:hAnsiTheme="minorHAnsi" w:cstheme="minorBidi"/>
          <w:sz w:val="22"/>
          <w:szCs w:val="22"/>
        </w:rPr>
      </w:pPr>
      <w:hyperlink w:anchor="_Toc410051099" w:history="1">
        <w:r w:rsidR="00C23171" w:rsidRPr="00EB64A4">
          <w:rPr>
            <w:rStyle w:val="Hyperlink"/>
          </w:rPr>
          <w:t>Table 8. Voice Packs Recognized by Secure Browsers—Mac OS X</w:t>
        </w:r>
        <w:r w:rsidR="00C23171">
          <w:rPr>
            <w:webHidden/>
          </w:rPr>
          <w:tab/>
        </w:r>
        <w:r w:rsidR="00C23171">
          <w:rPr>
            <w:webHidden/>
          </w:rPr>
          <w:fldChar w:fldCharType="begin"/>
        </w:r>
        <w:r w:rsidR="00C23171">
          <w:rPr>
            <w:webHidden/>
          </w:rPr>
          <w:instrText xml:space="preserve"> PAGEREF _Toc410051099 \h </w:instrText>
        </w:r>
        <w:r w:rsidR="00C23171">
          <w:rPr>
            <w:webHidden/>
          </w:rPr>
        </w:r>
        <w:r w:rsidR="00C23171">
          <w:rPr>
            <w:webHidden/>
          </w:rPr>
          <w:fldChar w:fldCharType="separate"/>
        </w:r>
        <w:r w:rsidR="00C17482">
          <w:rPr>
            <w:webHidden/>
          </w:rPr>
          <w:t>39</w:t>
        </w:r>
        <w:r w:rsidR="00C23171">
          <w:rPr>
            <w:webHidden/>
          </w:rPr>
          <w:fldChar w:fldCharType="end"/>
        </w:r>
      </w:hyperlink>
    </w:p>
    <w:p w:rsidR="00C23171" w:rsidRDefault="005A0F59">
      <w:pPr>
        <w:pStyle w:val="TableofFigures"/>
        <w:rPr>
          <w:rFonts w:asciiTheme="minorHAnsi" w:eastAsiaTheme="minorEastAsia" w:hAnsiTheme="minorHAnsi" w:cstheme="minorBidi"/>
          <w:sz w:val="22"/>
          <w:szCs w:val="22"/>
        </w:rPr>
      </w:pPr>
      <w:hyperlink w:anchor="_Toc410051100" w:history="1">
        <w:r w:rsidR="00C23171" w:rsidRPr="00EB64A4">
          <w:rPr>
            <w:rStyle w:val="Hyperlink"/>
          </w:rPr>
          <w:t>Table 9. Voice Packs Recognized by Secure Browsers—Linux</w:t>
        </w:r>
        <w:r w:rsidR="00C23171">
          <w:rPr>
            <w:webHidden/>
          </w:rPr>
          <w:tab/>
        </w:r>
        <w:r w:rsidR="00C23171">
          <w:rPr>
            <w:webHidden/>
          </w:rPr>
          <w:fldChar w:fldCharType="begin"/>
        </w:r>
        <w:r w:rsidR="00C23171">
          <w:rPr>
            <w:webHidden/>
          </w:rPr>
          <w:instrText xml:space="preserve"> PAGEREF _Toc410051100 \h </w:instrText>
        </w:r>
        <w:r w:rsidR="00C23171">
          <w:rPr>
            <w:webHidden/>
          </w:rPr>
        </w:r>
        <w:r w:rsidR="00C23171">
          <w:rPr>
            <w:webHidden/>
          </w:rPr>
          <w:fldChar w:fldCharType="separate"/>
        </w:r>
        <w:r w:rsidR="00C17482">
          <w:rPr>
            <w:webHidden/>
          </w:rPr>
          <w:t>40</w:t>
        </w:r>
        <w:r w:rsidR="00C23171">
          <w:rPr>
            <w:webHidden/>
          </w:rPr>
          <w:fldChar w:fldCharType="end"/>
        </w:r>
      </w:hyperlink>
    </w:p>
    <w:p w:rsidR="00092EC6" w:rsidRDefault="00427BE6" w:rsidP="00092EC6">
      <w:pPr>
        <w:sectPr w:rsidR="00092EC6" w:rsidSect="00092EC6">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cols w:space="720"/>
          <w:docGrid w:linePitch="360"/>
        </w:sectPr>
      </w:pPr>
      <w:r>
        <w:fldChar w:fldCharType="end"/>
      </w:r>
    </w:p>
    <w:p w:rsidR="00AB413C" w:rsidRDefault="00AB413C" w:rsidP="00247AD8">
      <w:pPr>
        <w:pStyle w:val="Heading1NoNumber"/>
      </w:pPr>
      <w:bookmarkStart w:id="1" w:name="_Toc412474400"/>
      <w:r>
        <w:lastRenderedPageBreak/>
        <w:t>Introduction to the Technical Specifications Manual</w:t>
      </w:r>
      <w:bookmarkEnd w:id="1"/>
    </w:p>
    <w:p w:rsidR="00AB413C" w:rsidRDefault="00AB413C" w:rsidP="00AB413C">
      <w:r>
        <w:t>This manual provides information about supported operating s</w:t>
      </w:r>
      <w:r w:rsidR="008A25A4">
        <w:t>ystems and related requirements,</w:t>
      </w:r>
      <w:r>
        <w:t xml:space="preserve"> network and Internet requirements, </w:t>
      </w:r>
      <w:r w:rsidR="008A25A4">
        <w:t xml:space="preserve">general </w:t>
      </w:r>
      <w:r>
        <w:t xml:space="preserve">hardware and software requirements, and text-to-speech information. </w:t>
      </w:r>
    </w:p>
    <w:p w:rsidR="001F483A" w:rsidRDefault="001F483A" w:rsidP="001F483A">
      <w:pPr>
        <w:pStyle w:val="Heading2"/>
      </w:pPr>
      <w:bookmarkStart w:id="2" w:name="_Toc412474401"/>
      <w:r>
        <w:t>Manual Content</w:t>
      </w:r>
      <w:bookmarkEnd w:id="2"/>
    </w:p>
    <w:p w:rsidR="000C4B84" w:rsidRPr="000C4B84" w:rsidRDefault="000C4B84" w:rsidP="00923D8C">
      <w:r>
        <w:t>Below is a brief description of each section in this manual, as well as common symbols and elements used throughout the document.</w:t>
      </w:r>
    </w:p>
    <w:p w:rsidR="00BC1FFC" w:rsidRDefault="00092EC6" w:rsidP="00E4327F">
      <w:pPr>
        <w:pStyle w:val="ListBullet"/>
      </w:pPr>
      <w:r w:rsidRPr="00044931">
        <w:rPr>
          <w:rStyle w:val="CrossReference"/>
        </w:rPr>
        <w:fldChar w:fldCharType="begin"/>
      </w:r>
      <w:r w:rsidR="00FC381C" w:rsidRPr="00044931">
        <w:rPr>
          <w:rStyle w:val="CrossReference"/>
        </w:rPr>
        <w:instrText xml:space="preserve"> REF _Ref390251598  \* MERGEFORMAT \r \h </w:instrText>
      </w:r>
      <w:r w:rsidRPr="00044931">
        <w:rPr>
          <w:rStyle w:val="CrossReference"/>
        </w:rPr>
      </w:r>
      <w:r w:rsidRPr="00044931">
        <w:rPr>
          <w:rStyle w:val="CrossReference"/>
        </w:rPr>
        <w:fldChar w:fldCharType="separate"/>
      </w:r>
      <w:r w:rsidR="00C17482">
        <w:rPr>
          <w:rStyle w:val="CrossReference"/>
        </w:rPr>
        <w:t>Section I</w:t>
      </w:r>
      <w:r w:rsidRPr="00044931">
        <w:rPr>
          <w:rStyle w:val="CrossReference"/>
        </w:rPr>
        <w:fldChar w:fldCharType="end"/>
      </w:r>
      <w:r>
        <w:t xml:space="preserve">, </w:t>
      </w:r>
      <w:r w:rsidRPr="00044931">
        <w:rPr>
          <w:rStyle w:val="CrossReference"/>
        </w:rPr>
        <w:fldChar w:fldCharType="begin"/>
      </w:r>
      <w:r w:rsidR="00FC381C" w:rsidRPr="00044931">
        <w:rPr>
          <w:rStyle w:val="CrossReference"/>
        </w:rPr>
        <w:instrText xml:space="preserve"> REF _Ref390251598  \* MERGEFORMAT \h </w:instrText>
      </w:r>
      <w:r w:rsidRPr="00044931">
        <w:rPr>
          <w:rStyle w:val="CrossReference"/>
        </w:rPr>
      </w:r>
      <w:r w:rsidRPr="00044931">
        <w:rPr>
          <w:rStyle w:val="CrossReference"/>
        </w:rPr>
        <w:fldChar w:fldCharType="separate"/>
      </w:r>
      <w:r w:rsidR="00C17482" w:rsidRPr="00C17482">
        <w:rPr>
          <w:rStyle w:val="CrossReference"/>
        </w:rPr>
        <w:t>Network and Internet Requirements</w:t>
      </w:r>
      <w:r w:rsidRPr="00044931">
        <w:rPr>
          <w:rStyle w:val="CrossReference"/>
        </w:rPr>
        <w:fldChar w:fldCharType="end"/>
      </w:r>
      <w:r>
        <w:t xml:space="preserve">, </w:t>
      </w:r>
      <w:r w:rsidR="00BC1FFC">
        <w:t>provides information about bandwidth, networking, and available diagnostic tools.</w:t>
      </w:r>
    </w:p>
    <w:p w:rsidR="00BC1FFC" w:rsidRDefault="009F5D14" w:rsidP="00E4327F">
      <w:pPr>
        <w:pStyle w:val="ListBullet"/>
      </w:pPr>
      <w:r w:rsidRPr="00044931">
        <w:rPr>
          <w:rStyle w:val="CrossReference"/>
        </w:rPr>
        <w:fldChar w:fldCharType="begin"/>
      </w:r>
      <w:r w:rsidRPr="00044931">
        <w:rPr>
          <w:rStyle w:val="CrossReference"/>
        </w:rPr>
        <w:instrText xml:space="preserve"> REF _Ref390251743  \* MERGEFORMAT \r </w:instrText>
      </w:r>
      <w:r w:rsidRPr="00044931">
        <w:rPr>
          <w:rStyle w:val="CrossReference"/>
        </w:rPr>
        <w:fldChar w:fldCharType="separate"/>
      </w:r>
      <w:r w:rsidR="00C17482">
        <w:rPr>
          <w:rStyle w:val="CrossReference"/>
        </w:rPr>
        <w:t>Section II</w:t>
      </w:r>
      <w:r w:rsidRPr="00044931">
        <w:rPr>
          <w:rStyle w:val="CrossReference"/>
        </w:rPr>
        <w:fldChar w:fldCharType="end"/>
      </w:r>
      <w:r w:rsidR="00092EC6">
        <w:t xml:space="preserve">, </w:t>
      </w:r>
      <w:r w:rsidR="00092EC6" w:rsidRPr="00044931">
        <w:rPr>
          <w:rStyle w:val="CrossReference"/>
        </w:rPr>
        <w:fldChar w:fldCharType="begin"/>
      </w:r>
      <w:r w:rsidR="00FC381C" w:rsidRPr="00044931">
        <w:rPr>
          <w:rStyle w:val="CrossReference"/>
        </w:rPr>
        <w:instrText xml:space="preserve"> REF _Ref390251743  \* MERGEFORMAT \h </w:instrText>
      </w:r>
      <w:r w:rsidR="00092EC6" w:rsidRPr="00044931">
        <w:rPr>
          <w:rStyle w:val="CrossReference"/>
        </w:rPr>
      </w:r>
      <w:r w:rsidR="00092EC6" w:rsidRPr="00044931">
        <w:rPr>
          <w:rStyle w:val="CrossReference"/>
        </w:rPr>
        <w:fldChar w:fldCharType="separate"/>
      </w:r>
      <w:r w:rsidR="00C17482" w:rsidRPr="00C17482">
        <w:rPr>
          <w:rStyle w:val="CrossReference"/>
        </w:rPr>
        <w:t>General Software Requirements</w:t>
      </w:r>
      <w:r w:rsidR="00092EC6" w:rsidRPr="00044931">
        <w:rPr>
          <w:rStyle w:val="CrossReference"/>
        </w:rPr>
        <w:fldChar w:fldCharType="end"/>
      </w:r>
      <w:r w:rsidR="00BC1FFC">
        <w:t xml:space="preserve">, outlines required configurations for desktop operating systems (Windows, Mac, and Linux). </w:t>
      </w:r>
    </w:p>
    <w:p w:rsidR="000306D4" w:rsidRDefault="00092EC6" w:rsidP="00E4327F">
      <w:pPr>
        <w:pStyle w:val="ListBullet"/>
      </w:pPr>
      <w:r w:rsidRPr="00044931">
        <w:rPr>
          <w:rStyle w:val="CrossReference"/>
        </w:rPr>
        <w:fldChar w:fldCharType="begin"/>
      </w:r>
      <w:r w:rsidR="00FC381C" w:rsidRPr="00044931">
        <w:rPr>
          <w:rStyle w:val="CrossReference"/>
        </w:rPr>
        <w:instrText xml:space="preserve"> REF _Ref390251823  \* MERGEFORMAT \r \h </w:instrText>
      </w:r>
      <w:r w:rsidRPr="00044931">
        <w:rPr>
          <w:rStyle w:val="CrossReference"/>
        </w:rPr>
      </w:r>
      <w:r w:rsidRPr="00044931">
        <w:rPr>
          <w:rStyle w:val="CrossReference"/>
        </w:rPr>
        <w:fldChar w:fldCharType="separate"/>
      </w:r>
      <w:r w:rsidR="00C17482">
        <w:rPr>
          <w:rStyle w:val="CrossReference"/>
        </w:rPr>
        <w:t>Section III</w:t>
      </w:r>
      <w:r w:rsidRPr="00044931">
        <w:rPr>
          <w:rStyle w:val="CrossReference"/>
        </w:rPr>
        <w:fldChar w:fldCharType="end"/>
      </w:r>
      <w:r>
        <w:t xml:space="preserve">, </w:t>
      </w:r>
      <w:r w:rsidRPr="00044931">
        <w:rPr>
          <w:rStyle w:val="CrossReference"/>
        </w:rPr>
        <w:fldChar w:fldCharType="begin"/>
      </w:r>
      <w:r w:rsidR="00FC381C" w:rsidRPr="00044931">
        <w:rPr>
          <w:rStyle w:val="CrossReference"/>
        </w:rPr>
        <w:instrText xml:space="preserve"> REF _Ref390251823  \* MERGEFORMAT \h </w:instrText>
      </w:r>
      <w:r w:rsidRPr="00044931">
        <w:rPr>
          <w:rStyle w:val="CrossReference"/>
        </w:rPr>
      </w:r>
      <w:r w:rsidRPr="00044931">
        <w:rPr>
          <w:rStyle w:val="CrossReference"/>
        </w:rPr>
        <w:fldChar w:fldCharType="separate"/>
      </w:r>
      <w:r w:rsidR="00C17482" w:rsidRPr="00C17482">
        <w:rPr>
          <w:rStyle w:val="CrossReference"/>
        </w:rPr>
        <w:t>Text-to-Speech Requirements</w:t>
      </w:r>
      <w:r w:rsidRPr="00044931">
        <w:rPr>
          <w:rStyle w:val="CrossReference"/>
        </w:rPr>
        <w:fldChar w:fldCharType="end"/>
      </w:r>
      <w:r>
        <w:t>,</w:t>
      </w:r>
      <w:r w:rsidR="00BC1FFC">
        <w:t xml:space="preserve"> contains information for ensuring text-to-speech settings are enabled on desktop operating systems. Information </w:t>
      </w:r>
      <w:r w:rsidR="000306D4">
        <w:t>about</w:t>
      </w:r>
      <w:r w:rsidR="00BC1FFC">
        <w:t xml:space="preserve"> </w:t>
      </w:r>
      <w:r w:rsidR="00BC1FFC" w:rsidRPr="00B9348C">
        <w:t xml:space="preserve">voice packs </w:t>
      </w:r>
      <w:r w:rsidR="000306D4" w:rsidRPr="00B9348C">
        <w:t>for</w:t>
      </w:r>
      <w:r w:rsidR="00B9348C">
        <w:t xml:space="preserve"> Windows is also included.</w:t>
      </w:r>
    </w:p>
    <w:p w:rsidR="00BC1FFC" w:rsidRDefault="00BC1FFC" w:rsidP="000C4B84">
      <w:pPr>
        <w:pStyle w:val="ListBullet"/>
      </w:pPr>
      <w:r>
        <w:t>The</w:t>
      </w:r>
      <w:r w:rsidRPr="00B9348C">
        <w:t xml:space="preserve"> </w:t>
      </w:r>
      <w:hyperlink w:anchor="_Appendix_A._Systems" w:history="1">
        <w:r w:rsidR="00B9348C">
          <w:t>a</w:t>
        </w:r>
        <w:r w:rsidRPr="00B9348C">
          <w:t>ppendices</w:t>
        </w:r>
      </w:hyperlink>
      <w:r>
        <w:t xml:space="preserve"> contain URLs for systems provided by the American Institutes for Research</w:t>
      </w:r>
      <w:r w:rsidR="00365C95">
        <w:t xml:space="preserve"> and</w:t>
      </w:r>
      <w:r w:rsidR="000306D4">
        <w:t xml:space="preserve"> </w:t>
      </w:r>
      <w:r>
        <w:t>a checklist for system administrators and technology coordinators</w:t>
      </w:r>
      <w:r w:rsidR="00365C95">
        <w:t>.</w:t>
      </w:r>
    </w:p>
    <w:p w:rsidR="001F256C" w:rsidRDefault="001F256C" w:rsidP="009E5560">
      <w:pPr>
        <w:keepNext/>
      </w:pPr>
      <w:bookmarkStart w:id="3" w:name="_Toc410051092"/>
      <w:proofErr w:type="gramStart"/>
      <w:r>
        <w:t xml:space="preserve">Table </w:t>
      </w:r>
      <w:r w:rsidR="005A0F59">
        <w:fldChar w:fldCharType="begin"/>
      </w:r>
      <w:r w:rsidR="005A0F59">
        <w:instrText xml:space="preserve"> SEQ Table \* ARABIC </w:instrText>
      </w:r>
      <w:r w:rsidR="005A0F59">
        <w:fldChar w:fldCharType="separate"/>
      </w:r>
      <w:r w:rsidR="00C17482">
        <w:rPr>
          <w:noProof/>
        </w:rPr>
        <w:t>1</w:t>
      </w:r>
      <w:r w:rsidR="005A0F59">
        <w:rPr>
          <w:noProof/>
        </w:rPr>
        <w:fldChar w:fldCharType="end"/>
      </w:r>
      <w:r>
        <w:t>.</w:t>
      </w:r>
      <w:proofErr w:type="gramEnd"/>
      <w:r>
        <w:t xml:space="preserve"> Key </w:t>
      </w:r>
      <w:r w:rsidR="000C4B84">
        <w:t>Symbols</w:t>
      </w:r>
      <w:r>
        <w:t xml:space="preserve"> and Elements</w:t>
      </w:r>
      <w:bookmarkEnd w:id="3"/>
    </w:p>
    <w:tbl>
      <w:tblPr>
        <w:tblStyle w:val="TableGrid"/>
        <w:tblW w:w="0" w:type="auto"/>
        <w:tblLayout w:type="fixed"/>
        <w:tblLook w:val="04A0" w:firstRow="1" w:lastRow="0" w:firstColumn="1" w:lastColumn="0" w:noHBand="0" w:noVBand="1"/>
      </w:tblPr>
      <w:tblGrid>
        <w:gridCol w:w="1152"/>
        <w:gridCol w:w="8208"/>
      </w:tblGrid>
      <w:tr w:rsidR="001F256C" w:rsidRPr="001F256C" w:rsidTr="009E5560">
        <w:trPr>
          <w:cnfStyle w:val="100000000000" w:firstRow="1" w:lastRow="0" w:firstColumn="0" w:lastColumn="0" w:oddVBand="0" w:evenVBand="0" w:oddHBand="0" w:evenHBand="0" w:firstRowFirstColumn="0" w:firstRowLastColumn="0" w:lastRowFirstColumn="0" w:lastRowLastColumn="0"/>
          <w:tblHeader/>
        </w:trPr>
        <w:tc>
          <w:tcPr>
            <w:tcW w:w="1152" w:type="dxa"/>
          </w:tcPr>
          <w:p w:rsidR="001F256C" w:rsidRPr="001F256C" w:rsidRDefault="000C4B84" w:rsidP="009E5560">
            <w:pPr>
              <w:pStyle w:val="TableHeader"/>
            </w:pPr>
            <w:r>
              <w:t>Element</w:t>
            </w:r>
          </w:p>
        </w:tc>
        <w:tc>
          <w:tcPr>
            <w:tcW w:w="8208" w:type="dxa"/>
          </w:tcPr>
          <w:p w:rsidR="001F256C" w:rsidRPr="001F256C" w:rsidRDefault="001F256C" w:rsidP="009E5560">
            <w:pPr>
              <w:pStyle w:val="TableHeader"/>
            </w:pPr>
            <w:r>
              <w:t>Description</w:t>
            </w:r>
          </w:p>
        </w:tc>
      </w:tr>
      <w:tr w:rsidR="009E5560" w:rsidRPr="001F256C" w:rsidTr="009E5560">
        <w:tc>
          <w:tcPr>
            <w:tcW w:w="1152" w:type="dxa"/>
          </w:tcPr>
          <w:p w:rsidR="009E5560" w:rsidRPr="001F256C" w:rsidRDefault="009E5560" w:rsidP="009E5560">
            <w:pPr>
              <w:pStyle w:val="TableTextCenter"/>
              <w:keepNext/>
            </w:pPr>
            <w:r>
              <w:drawing>
                <wp:inline distT="0" distB="0" distL="0" distR="0" wp14:anchorId="30B10653" wp14:editId="124C58D3">
                  <wp:extent cx="318907" cy="262220"/>
                  <wp:effectExtent l="0" t="0" r="5080" b="508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907" cy="262220"/>
                          </a:xfrm>
                          <a:prstGeom prst="rect">
                            <a:avLst/>
                          </a:prstGeom>
                        </pic:spPr>
                      </pic:pic>
                    </a:graphicData>
                  </a:graphic>
                </wp:inline>
              </w:drawing>
            </w:r>
          </w:p>
        </w:tc>
        <w:tc>
          <w:tcPr>
            <w:tcW w:w="8208" w:type="dxa"/>
          </w:tcPr>
          <w:p w:rsidR="009E5560" w:rsidRPr="000B2C86" w:rsidRDefault="009E5560" w:rsidP="009E5560">
            <w:pPr>
              <w:pStyle w:val="TableText"/>
              <w:keepNext/>
            </w:pPr>
            <w:r>
              <w:rPr>
                <w:b/>
              </w:rPr>
              <w:t>Warning</w:t>
            </w:r>
            <w:r w:rsidRPr="000B2C86">
              <w:rPr>
                <w:b/>
              </w:rPr>
              <w:t xml:space="preserve">: </w:t>
            </w:r>
            <w:r w:rsidRPr="000B2C86">
              <w:t>This symbol accompanies important information regarding actions that may cause</w:t>
            </w:r>
            <w:r>
              <w:t xml:space="preserve"> fatal</w:t>
            </w:r>
            <w:r w:rsidRPr="000B2C86">
              <w:t xml:space="preserve"> errors.</w:t>
            </w:r>
          </w:p>
        </w:tc>
      </w:tr>
      <w:tr w:rsidR="001F256C" w:rsidRPr="001F256C" w:rsidTr="009E5560">
        <w:tc>
          <w:tcPr>
            <w:tcW w:w="1152" w:type="dxa"/>
          </w:tcPr>
          <w:p w:rsidR="001F256C" w:rsidRPr="001F256C" w:rsidRDefault="000C4B84" w:rsidP="009E5560">
            <w:pPr>
              <w:pStyle w:val="TableTextCenter"/>
              <w:keepNext/>
            </w:pPr>
            <w:r>
              <w:drawing>
                <wp:inline distT="0" distB="0" distL="0" distR="0" wp14:anchorId="15F852BF" wp14:editId="728B36C9">
                  <wp:extent cx="318907" cy="262220"/>
                  <wp:effectExtent l="0" t="0" r="5080" b="508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8907" cy="262220"/>
                          </a:xfrm>
                          <a:prstGeom prst="rect">
                            <a:avLst/>
                          </a:prstGeom>
                        </pic:spPr>
                      </pic:pic>
                    </a:graphicData>
                  </a:graphic>
                </wp:inline>
              </w:drawing>
            </w:r>
          </w:p>
        </w:tc>
        <w:tc>
          <w:tcPr>
            <w:tcW w:w="8208" w:type="dxa"/>
          </w:tcPr>
          <w:p w:rsidR="001F256C" w:rsidRPr="000B2C86" w:rsidRDefault="000C4B84" w:rsidP="009E5560">
            <w:pPr>
              <w:pStyle w:val="TableText"/>
              <w:keepNext/>
            </w:pPr>
            <w:r>
              <w:rPr>
                <w:b/>
              </w:rPr>
              <w:t>Alert</w:t>
            </w:r>
            <w:r w:rsidR="001F256C" w:rsidRPr="000B2C86">
              <w:rPr>
                <w:b/>
              </w:rPr>
              <w:t xml:space="preserve">: </w:t>
            </w:r>
            <w:r w:rsidR="001F256C" w:rsidRPr="000B2C86">
              <w:t>This symbol accompanies important information regarding a task</w:t>
            </w:r>
            <w:r w:rsidR="00752D73">
              <w:t xml:space="preserve"> that may cause </w:t>
            </w:r>
            <w:r w:rsidR="0055041A">
              <w:t xml:space="preserve">minor </w:t>
            </w:r>
            <w:r w:rsidR="00752D73">
              <w:t>errors</w:t>
            </w:r>
            <w:r w:rsidR="001F256C" w:rsidRPr="000B2C86">
              <w:t xml:space="preserve">. </w:t>
            </w:r>
          </w:p>
        </w:tc>
      </w:tr>
      <w:tr w:rsidR="001F256C" w:rsidRPr="001F256C" w:rsidTr="009E5560">
        <w:tc>
          <w:tcPr>
            <w:tcW w:w="1152" w:type="dxa"/>
          </w:tcPr>
          <w:p w:rsidR="001F256C" w:rsidRPr="001F256C" w:rsidRDefault="000C4B84" w:rsidP="009E5560">
            <w:pPr>
              <w:pStyle w:val="TableTextCenter"/>
              <w:keepNext/>
            </w:pPr>
            <w:r>
              <w:drawing>
                <wp:inline distT="0" distB="0" distL="0" distR="0" wp14:anchorId="61C1AF35" wp14:editId="5E6B7D90">
                  <wp:extent cx="320040" cy="428107"/>
                  <wp:effectExtent l="0" t="0" r="381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040" cy="428107"/>
                          </a:xfrm>
                          <a:prstGeom prst="rect">
                            <a:avLst/>
                          </a:prstGeom>
                        </pic:spPr>
                      </pic:pic>
                    </a:graphicData>
                  </a:graphic>
                </wp:inline>
              </w:drawing>
            </w:r>
          </w:p>
        </w:tc>
        <w:tc>
          <w:tcPr>
            <w:tcW w:w="8208" w:type="dxa"/>
          </w:tcPr>
          <w:p w:rsidR="001F256C" w:rsidRPr="000B2C86" w:rsidRDefault="001F256C" w:rsidP="009E5560">
            <w:pPr>
              <w:pStyle w:val="TableText"/>
              <w:keepNext/>
            </w:pPr>
            <w:r w:rsidRPr="000B2C86">
              <w:rPr>
                <w:b/>
              </w:rPr>
              <w:t>Note:</w:t>
            </w:r>
            <w:r w:rsidRPr="000B2C86">
              <w:t xml:space="preserve"> This symbol </w:t>
            </w:r>
            <w:r w:rsidR="00173098">
              <w:t>accompanies additional information that may be of interest</w:t>
            </w:r>
            <w:r w:rsidRPr="000B2C86">
              <w:t xml:space="preserve">. </w:t>
            </w:r>
          </w:p>
        </w:tc>
      </w:tr>
      <w:tr w:rsidR="000C4B84" w:rsidRPr="001F256C" w:rsidTr="009E5560">
        <w:tc>
          <w:tcPr>
            <w:tcW w:w="1152" w:type="dxa"/>
          </w:tcPr>
          <w:p w:rsidR="000C4B84" w:rsidRPr="00053990" w:rsidRDefault="000C4B84" w:rsidP="009E5560">
            <w:pPr>
              <w:pStyle w:val="TableTextCenter"/>
              <w:keepNext/>
              <w:rPr>
                <w:rStyle w:val="Strong"/>
              </w:rPr>
            </w:pPr>
            <w:r w:rsidRPr="00053990">
              <w:rPr>
                <w:rStyle w:val="Strong"/>
              </w:rPr>
              <w:t>text</w:t>
            </w:r>
          </w:p>
        </w:tc>
        <w:tc>
          <w:tcPr>
            <w:tcW w:w="8208" w:type="dxa"/>
          </w:tcPr>
          <w:p w:rsidR="000C4B84" w:rsidRPr="000B2C86" w:rsidRDefault="000C4B84" w:rsidP="009E5560">
            <w:pPr>
              <w:pStyle w:val="TableText"/>
              <w:keepNext/>
            </w:pPr>
            <w:r>
              <w:t>Bold t</w:t>
            </w:r>
            <w:r w:rsidRPr="000B2C86">
              <w:t>ext indicate</w:t>
            </w:r>
            <w:r w:rsidR="00CB7D82">
              <w:t>s</w:t>
            </w:r>
            <w:r w:rsidRPr="000B2C86">
              <w:t xml:space="preserve"> a link or button that is clickable. </w:t>
            </w:r>
          </w:p>
        </w:tc>
      </w:tr>
      <w:tr w:rsidR="000C4B84" w:rsidRPr="001F256C" w:rsidTr="009E5560">
        <w:tc>
          <w:tcPr>
            <w:tcW w:w="1152" w:type="dxa"/>
          </w:tcPr>
          <w:p w:rsidR="000C4B84" w:rsidRPr="000B2C86" w:rsidRDefault="000C4B84" w:rsidP="006C6CEF">
            <w:pPr>
              <w:pStyle w:val="TableTextCenter"/>
            </w:pPr>
            <w:r>
              <w:drawing>
                <wp:inline distT="0" distB="0" distL="0" distR="0" wp14:anchorId="5CBCDA13" wp14:editId="5406DFCC">
                  <wp:extent cx="320040" cy="279944"/>
                  <wp:effectExtent l="0" t="0" r="3810" b="635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040" cy="279944"/>
                          </a:xfrm>
                          <a:prstGeom prst="rect">
                            <a:avLst/>
                          </a:prstGeom>
                        </pic:spPr>
                      </pic:pic>
                    </a:graphicData>
                  </a:graphic>
                </wp:inline>
              </w:drawing>
            </w:r>
          </w:p>
        </w:tc>
        <w:tc>
          <w:tcPr>
            <w:tcW w:w="8208" w:type="dxa"/>
          </w:tcPr>
          <w:p w:rsidR="000C4B84" w:rsidRPr="000B2C86" w:rsidRDefault="000C4B84" w:rsidP="006C6CEF">
            <w:pPr>
              <w:pStyle w:val="TableText"/>
            </w:pPr>
            <w:r w:rsidRPr="000C4B84">
              <w:rPr>
                <w:b/>
              </w:rPr>
              <w:t>Tip:</w:t>
            </w:r>
            <w:r>
              <w:t xml:space="preserve"> This symbol accompanies suggestions that may be useful.</w:t>
            </w:r>
          </w:p>
        </w:tc>
      </w:tr>
    </w:tbl>
    <w:p w:rsidR="00EC63F4" w:rsidRDefault="00EC63F4" w:rsidP="00EC63F4">
      <w:pPr>
        <w:pStyle w:val="Heading2"/>
      </w:pPr>
      <w:bookmarkStart w:id="4" w:name="_Toc412474402"/>
      <w:r>
        <w:t xml:space="preserve">Other </w:t>
      </w:r>
      <w:r w:rsidRPr="00EF2F86">
        <w:t>Resources</w:t>
      </w:r>
      <w:bookmarkEnd w:id="4"/>
    </w:p>
    <w:p w:rsidR="00BC1FFC" w:rsidRDefault="00BC1FFC" w:rsidP="006C6CEF">
      <w:pPr>
        <w:pStyle w:val="ListBullet"/>
      </w:pPr>
      <w:r>
        <w:t xml:space="preserve">For information about </w:t>
      </w:r>
      <w:r w:rsidR="004B4AA4">
        <w:t xml:space="preserve">installing </w:t>
      </w:r>
      <w:r>
        <w:t>secure browsers, r</w:t>
      </w:r>
      <w:r w:rsidR="00AB413C">
        <w:t xml:space="preserve">efer to the </w:t>
      </w:r>
      <w:r w:rsidR="00AB413C" w:rsidRPr="009160CA">
        <w:rPr>
          <w:rStyle w:val="Emphasis"/>
        </w:rPr>
        <w:t xml:space="preserve">Secure Browser Installation </w:t>
      </w:r>
      <w:r w:rsidRPr="009160CA">
        <w:rPr>
          <w:rStyle w:val="Emphasis"/>
        </w:rPr>
        <w:t>Manual</w:t>
      </w:r>
      <w:r>
        <w:t xml:space="preserve">. </w:t>
      </w:r>
    </w:p>
    <w:p w:rsidR="004C479F" w:rsidRDefault="004C479F" w:rsidP="006C6CEF">
      <w:pPr>
        <w:pStyle w:val="ListBullet"/>
      </w:pPr>
      <w:r>
        <w:lastRenderedPageBreak/>
        <w:t xml:space="preserve">For information about </w:t>
      </w:r>
      <w:r w:rsidR="006670EF">
        <w:t xml:space="preserve">operating system and </w:t>
      </w:r>
      <w:r>
        <w:t xml:space="preserve">general hardware requirements, refer to the </w:t>
      </w:r>
      <w:r w:rsidRPr="00A770EA">
        <w:rPr>
          <w:rStyle w:val="Emphasis"/>
        </w:rPr>
        <w:t>Online System Requirements for Ohio Science and Social Studies Tests</w:t>
      </w:r>
      <w:r w:rsidR="006670EF">
        <w:rPr>
          <w:rStyle w:val="Emphasis"/>
        </w:rPr>
        <w:t>.</w:t>
      </w:r>
    </w:p>
    <w:p w:rsidR="00C85773" w:rsidRPr="00C85773" w:rsidRDefault="00912767" w:rsidP="00C85773">
      <w:r>
        <w:t xml:space="preserve">The </w:t>
      </w:r>
      <w:r w:rsidR="00990CB8">
        <w:t>above resource</w:t>
      </w:r>
      <w:r w:rsidR="00A63A25">
        <w:t>s</w:t>
      </w:r>
      <w:r w:rsidR="00990CB8">
        <w:t xml:space="preserve"> as well as test administ</w:t>
      </w:r>
      <w:r>
        <w:t>ration manuals and user guides</w:t>
      </w:r>
      <w:r w:rsidR="008A25A4">
        <w:t xml:space="preserve"> for other systems</w:t>
      </w:r>
      <w:r>
        <w:t xml:space="preserve"> are available on the</w:t>
      </w:r>
      <w:r w:rsidR="00B05FDA">
        <w:t xml:space="preserve"> </w:t>
      </w:r>
      <w:r w:rsidR="006073E4">
        <w:t>OCBA (Ohio Computer Based Assessments)</w:t>
      </w:r>
      <w:r w:rsidR="00B05FDA">
        <w:t xml:space="preserve"> portal (</w:t>
      </w:r>
      <w:r w:rsidR="005A0F59">
        <w:fldChar w:fldCharType="begin"/>
      </w:r>
      <w:r w:rsidR="005A0F59">
        <w:instrText xml:space="preserve"> DOCPROPERTY  aPortalAddress  \* MERGEFORMAT </w:instrText>
      </w:r>
      <w:r w:rsidR="005A0F59">
        <w:fldChar w:fldCharType="separate"/>
      </w:r>
      <w:r w:rsidR="00C23171">
        <w:t>http://oh.portal.airast.org/ocba/</w:t>
      </w:r>
      <w:r w:rsidR="005A0F59">
        <w:fldChar w:fldCharType="end"/>
      </w:r>
      <w:r w:rsidR="00CF59CF" w:rsidRPr="00B05FDA">
        <w:t>).</w:t>
      </w:r>
      <w:bookmarkStart w:id="5" w:name="_Section_I._Supported"/>
      <w:bookmarkEnd w:id="5"/>
    </w:p>
    <w:p w:rsidR="0084319B" w:rsidRPr="00770BCD" w:rsidRDefault="0084319B" w:rsidP="007C1E33">
      <w:pPr>
        <w:pStyle w:val="Heading1"/>
      </w:pPr>
      <w:bookmarkStart w:id="6" w:name="_Section_II._Network"/>
      <w:bookmarkStart w:id="7" w:name="_Ref390251598"/>
      <w:bookmarkStart w:id="8" w:name="_Ref390251613"/>
      <w:bookmarkStart w:id="9" w:name="_Ref390251624"/>
      <w:bookmarkStart w:id="10" w:name="_Ref390251904"/>
      <w:bookmarkStart w:id="11" w:name="_Toc412474403"/>
      <w:bookmarkEnd w:id="6"/>
      <w:r w:rsidRPr="00770BCD">
        <w:lastRenderedPageBreak/>
        <w:t>Network and Internet Requirements</w:t>
      </w:r>
      <w:bookmarkEnd w:id="7"/>
      <w:bookmarkEnd w:id="8"/>
      <w:bookmarkEnd w:id="9"/>
      <w:bookmarkEnd w:id="10"/>
      <w:bookmarkEnd w:id="11"/>
    </w:p>
    <w:p w:rsidR="00DB6ACA" w:rsidRPr="00B871E7" w:rsidRDefault="00DB6ACA" w:rsidP="00B871E7">
      <w:r>
        <w:t>The information in this section provides an overview of network and Internet configuration requirements and available diagnostic tools.</w:t>
      </w:r>
    </w:p>
    <w:p w:rsidR="00DB6ACA" w:rsidRDefault="00DB6ACA" w:rsidP="00DB6ACA">
      <w:pPr>
        <w:pStyle w:val="Heading2"/>
      </w:pPr>
      <w:bookmarkStart w:id="12" w:name="_Toc412474404"/>
      <w:r>
        <w:t xml:space="preserve">General </w:t>
      </w:r>
      <w:r w:rsidR="0034197B">
        <w:t>Requirements</w:t>
      </w:r>
      <w:bookmarkEnd w:id="12"/>
    </w:p>
    <w:p w:rsidR="00FD5329" w:rsidRDefault="00FD5329" w:rsidP="00FD5329">
      <w:r>
        <w:t xml:space="preserve">A stable, high-speed (wired or wireless) Internet connection is required for online testing. The response time for each assessment depends on the reliability and speed of your school’s Internet network. </w:t>
      </w:r>
    </w:p>
    <w:p w:rsidR="00FD5329" w:rsidRDefault="00FD5329" w:rsidP="00FD5329">
      <w:r>
        <w:t>If your Internet connection is not working or stops working, students will need to complete their tests at a later time or on another day. Any answers they have already submitted will be saved, and students will resume their tests where they left off.</w:t>
      </w:r>
    </w:p>
    <w:p w:rsidR="00FD5329" w:rsidRDefault="00FD5329" w:rsidP="00FD5329">
      <w:r>
        <w:t xml:space="preserve">For the online testing applications to work properly, you may need to verify your network settings. If you are not sure whether your network is properly configured or you have questions, contact your network administrator or technology specialist to find the right contact person in your area. You may also contact the </w:t>
      </w:r>
      <w:r w:rsidR="005A0F59">
        <w:fldChar w:fldCharType="begin"/>
      </w:r>
      <w:r w:rsidR="005A0F59">
        <w:instrText xml:space="preserve"> DOCPROPERTY  aAssessmentProgramLong  \* MERGEFORMAT </w:instrText>
      </w:r>
      <w:r w:rsidR="005A0F59">
        <w:fldChar w:fldCharType="separate"/>
      </w:r>
      <w:r w:rsidR="00C23171">
        <w:t>Ohio</w:t>
      </w:r>
      <w:r w:rsidR="005A0F59">
        <w:fldChar w:fldCharType="end"/>
      </w:r>
      <w:r>
        <w:t xml:space="preserve"> Help Desk.</w:t>
      </w:r>
    </w:p>
    <w:p w:rsidR="00923D8C" w:rsidRPr="00923D8C" w:rsidRDefault="00923D8C" w:rsidP="00923D8C">
      <w:r w:rsidRPr="00923D8C">
        <w:t>Network configuration settings should include the following:</w:t>
      </w:r>
    </w:p>
    <w:p w:rsidR="00923D8C" w:rsidRDefault="00923D8C" w:rsidP="00923D8C">
      <w:pPr>
        <w:pStyle w:val="ListBullet"/>
      </w:pPr>
      <w:r>
        <w:t>Content filters, firewalls, and proxy servers should be configured to allow traffic on the protocols and to the servers listed below.</w:t>
      </w:r>
    </w:p>
    <w:p w:rsidR="00923D8C" w:rsidRDefault="00923D8C" w:rsidP="00923D8C">
      <w:pPr>
        <w:pStyle w:val="ListBullet"/>
      </w:pPr>
      <w:r>
        <w:t>Session timeouts on proxy servers and other devices should be set to values greater than the average scheduled testing time. If testing sessions are scheduled for 60 minutes, consider session timeouts of 65–70 minutes. This will help limit network interruptions during testing.</w:t>
      </w:r>
    </w:p>
    <w:p w:rsidR="00923D8C" w:rsidRDefault="00923D8C" w:rsidP="00923D8C">
      <w:pPr>
        <w:pStyle w:val="ListBullet"/>
      </w:pPr>
      <w:r>
        <w:t>Data cannot be cached.</w:t>
      </w:r>
    </w:p>
    <w:p w:rsidR="00923D8C" w:rsidRDefault="00923D8C" w:rsidP="00923D8C">
      <w:pPr>
        <w:pStyle w:val="ListBullet"/>
      </w:pPr>
      <w:r>
        <w:t>If your client network uses any devices that perform traffic shaping, packet prioritization, or Quality of Service, the URLs for the systems provided by AIR should be given a high priority to guarantee the highest level of performance.</w:t>
      </w:r>
    </w:p>
    <w:p w:rsidR="00F434ED" w:rsidRPr="00FD3CBD" w:rsidRDefault="0061430C" w:rsidP="00B871E7">
      <w:r>
        <w:t>F</w:t>
      </w:r>
      <w:r w:rsidR="00FD5329">
        <w:t xml:space="preserve">or </w:t>
      </w:r>
      <w:r w:rsidR="00D358C5">
        <w:t xml:space="preserve">information about </w:t>
      </w:r>
      <w:r w:rsidR="00FD5329">
        <w:t>URLs that should be open or whitelisted</w:t>
      </w:r>
      <w:r>
        <w:t>, refer to</w:t>
      </w:r>
      <w:r w:rsidR="00DB6ACA">
        <w:t xml:space="preserve"> </w:t>
      </w:r>
      <w:r w:rsidR="00DB6ACA" w:rsidRPr="00044931">
        <w:rPr>
          <w:rStyle w:val="CrossReference"/>
        </w:rPr>
        <w:fldChar w:fldCharType="begin"/>
      </w:r>
      <w:r w:rsidR="008A007E" w:rsidRPr="00044931">
        <w:rPr>
          <w:rStyle w:val="CrossReference"/>
        </w:rPr>
        <w:instrText xml:space="preserve"> REF _Ref390440088 \* MERGEFORMAT \h</w:instrText>
      </w:r>
      <w:r w:rsidR="00DB6ACA" w:rsidRPr="00044931">
        <w:rPr>
          <w:rStyle w:val="CrossReference"/>
        </w:rPr>
      </w:r>
      <w:r w:rsidR="00DB6ACA" w:rsidRPr="00044931">
        <w:rPr>
          <w:rStyle w:val="CrossReference"/>
        </w:rPr>
        <w:fldChar w:fldCharType="separate"/>
      </w:r>
      <w:r w:rsidR="00C17482" w:rsidRPr="00C17482">
        <w:rPr>
          <w:rStyle w:val="CrossReference"/>
        </w:rPr>
        <w:t>Systems and URLs Provided by AIR</w:t>
      </w:r>
      <w:r w:rsidR="00DB6ACA" w:rsidRPr="00044931">
        <w:rPr>
          <w:rStyle w:val="CrossReference"/>
        </w:rPr>
        <w:fldChar w:fldCharType="end"/>
      </w:r>
      <w:r w:rsidR="00FD5329">
        <w:t>.</w:t>
      </w:r>
      <w:r w:rsidR="00FD5329" w:rsidRPr="00FD3CBD">
        <w:t xml:space="preserve"> </w:t>
      </w:r>
      <w:bookmarkStart w:id="13" w:name="_Toc337455557"/>
      <w:bookmarkStart w:id="14" w:name="_Toc383076459"/>
    </w:p>
    <w:p w:rsidR="00FD5329" w:rsidRPr="0077011E" w:rsidRDefault="00FD5329" w:rsidP="00FD5329">
      <w:pPr>
        <w:pStyle w:val="Heading2"/>
      </w:pPr>
      <w:bookmarkStart w:id="15" w:name="_Ref390439956"/>
      <w:bookmarkStart w:id="16" w:name="_Toc412474405"/>
      <w:r w:rsidRPr="0077011E">
        <w:t>Common Network Performance Bottlenecks</w:t>
      </w:r>
      <w:bookmarkEnd w:id="13"/>
      <w:bookmarkEnd w:id="14"/>
      <w:bookmarkEnd w:id="15"/>
      <w:bookmarkEnd w:id="16"/>
    </w:p>
    <w:p w:rsidR="00FD5329" w:rsidRDefault="00FD5329" w:rsidP="00FD5329">
      <w:r w:rsidRPr="008211DB">
        <w:t xml:space="preserve">All network communications are accomplished using the IP protocol suite. The </w:t>
      </w:r>
      <w:r>
        <w:t>local area network (LAN)</w:t>
      </w:r>
      <w:r w:rsidRPr="008211DB">
        <w:t xml:space="preserve"> must be able to route IP traffic to and from the Internet. </w:t>
      </w:r>
    </w:p>
    <w:p w:rsidR="00FD5329" w:rsidRDefault="00FD5329" w:rsidP="00FD5329">
      <w:r w:rsidRPr="008211DB">
        <w:lastRenderedPageBreak/>
        <w:t xml:space="preserve">The </w:t>
      </w:r>
      <w:r>
        <w:t>Test Delivery System</w:t>
      </w:r>
      <w:r w:rsidRPr="008211DB">
        <w:t xml:space="preserve"> is delivered directly through the Internet. Students must access their tests using the appropriate secure browser. For testing to take place, all workstations where tests will be administered must have reliable Internet connectivity.</w:t>
      </w:r>
    </w:p>
    <w:p w:rsidR="00FD5329" w:rsidRDefault="00FD5329" w:rsidP="00FD5329">
      <w:r>
        <w:t>In general, the performance of the Test Delivery System will depend on a number of factors, including bandwidth, total number of students simultaneously testing, size of test content, secure browser installation, proxy server (if used), and the wireless networking solution (if used).</w:t>
      </w:r>
    </w:p>
    <w:p w:rsidR="00694635" w:rsidRDefault="00694635" w:rsidP="00F434ED">
      <w:pPr>
        <w:pStyle w:val="Heading3"/>
      </w:pPr>
      <w:bookmarkStart w:id="17" w:name="_Toc337455558"/>
      <w:bookmarkStart w:id="18" w:name="_Toc383076460"/>
      <w:bookmarkStart w:id="19" w:name="_Ref390439965"/>
      <w:bookmarkStart w:id="20" w:name="_Toc412474406"/>
      <w:r>
        <w:t>Bandwidth</w:t>
      </w:r>
      <w:bookmarkEnd w:id="17"/>
      <w:bookmarkEnd w:id="18"/>
      <w:bookmarkEnd w:id="19"/>
      <w:bookmarkEnd w:id="20"/>
    </w:p>
    <w:p w:rsidR="00694635" w:rsidRPr="0036344B" w:rsidRDefault="00694635" w:rsidP="00694635">
      <w:r w:rsidRPr="0036344B">
        <w:t xml:space="preserve">Bandwidth is the measure of the capacity of a network. Utilized bandwidth measures the amount of data traveling across the network at a given point in time. Bandwidth performance can be affected on </w:t>
      </w:r>
      <w:r w:rsidR="00BD091B" w:rsidRPr="00BD091B">
        <w:t>either the internal network (LAN) traffic or the Internet traffic from the router</w:t>
      </w:r>
      <w:r w:rsidRPr="0036344B">
        <w:t>. Regardless of hardware or network topology, the LAN should be analyzed to determine the potential for traffic bottlenecks.</w:t>
      </w:r>
      <w:r w:rsidR="00BD091B">
        <w:t xml:space="preserve"> </w:t>
      </w:r>
    </w:p>
    <w:p w:rsidR="00694635" w:rsidRPr="0036344B" w:rsidRDefault="00694635" w:rsidP="00694635">
      <w:r w:rsidRPr="0036344B">
        <w:t>The following table displays the estimated average bandwidth used by the secure browser for testing. (Note that there is a one-time exception to these averages; during initial secure browser startup, the load can be greater</w:t>
      </w:r>
      <w:r w:rsidR="007A62F0">
        <w:t>, leading to a longer load time</w:t>
      </w:r>
      <w:r w:rsidRPr="0036344B">
        <w:t>.) All numbers provided are based on rigorous testing using Wireshark.</w:t>
      </w:r>
      <w:r w:rsidR="00C56F0A">
        <w:t xml:space="preserve"> </w:t>
      </w:r>
    </w:p>
    <w:p w:rsidR="00694635" w:rsidRDefault="00694635" w:rsidP="00694635">
      <w:pPr>
        <w:keepNext/>
      </w:pPr>
      <w:bookmarkStart w:id="21" w:name="_Toc410051093"/>
      <w:proofErr w:type="gramStart"/>
      <w:r>
        <w:t xml:space="preserve">Table </w:t>
      </w:r>
      <w:r w:rsidR="005A0F59">
        <w:fldChar w:fldCharType="begin"/>
      </w:r>
      <w:r w:rsidR="005A0F59">
        <w:instrText xml:space="preserve"> SEQ Table \* ARABIC </w:instrText>
      </w:r>
      <w:r w:rsidR="005A0F59">
        <w:fldChar w:fldCharType="separate"/>
      </w:r>
      <w:r w:rsidR="00C17482">
        <w:rPr>
          <w:noProof/>
        </w:rPr>
        <w:t>2</w:t>
      </w:r>
      <w:r w:rsidR="005A0F59">
        <w:rPr>
          <w:noProof/>
        </w:rPr>
        <w:fldChar w:fldCharType="end"/>
      </w:r>
      <w:r>
        <w:t>.</w:t>
      </w:r>
      <w:proofErr w:type="gramEnd"/>
      <w:r>
        <w:t xml:space="preserve"> Average Bandwidth Used by Secure Browser for Testing</w:t>
      </w:r>
      <w:bookmarkEnd w:id="21"/>
    </w:p>
    <w:tbl>
      <w:tblPr>
        <w:tblStyle w:val="TableGrid"/>
        <w:tblW w:w="0" w:type="auto"/>
        <w:tblLayout w:type="fixed"/>
        <w:tblLook w:val="04A0" w:firstRow="1" w:lastRow="0" w:firstColumn="1" w:lastColumn="0" w:noHBand="0" w:noVBand="1"/>
      </w:tblPr>
      <w:tblGrid>
        <w:gridCol w:w="3024"/>
        <w:gridCol w:w="3168"/>
        <w:gridCol w:w="3168"/>
      </w:tblGrid>
      <w:tr w:rsidR="00694635" w:rsidRPr="00694635" w:rsidTr="0040200A">
        <w:trPr>
          <w:cnfStyle w:val="100000000000" w:firstRow="1" w:lastRow="0" w:firstColumn="0" w:lastColumn="0" w:oddVBand="0" w:evenVBand="0" w:oddHBand="0" w:evenHBand="0" w:firstRowFirstColumn="0" w:firstRowLastColumn="0" w:lastRowFirstColumn="0" w:lastRowLastColumn="0"/>
          <w:tblHeader/>
        </w:trPr>
        <w:tc>
          <w:tcPr>
            <w:tcW w:w="3024" w:type="dxa"/>
            <w:hideMark/>
          </w:tcPr>
          <w:p w:rsidR="00694635" w:rsidRPr="00694635" w:rsidRDefault="00694635" w:rsidP="0040200A">
            <w:pPr>
              <w:pStyle w:val="TableHeader"/>
            </w:pPr>
            <w:r w:rsidRPr="00694635">
              <w:t>Number of Students Testing Concurrently in School/Building</w:t>
            </w:r>
          </w:p>
        </w:tc>
        <w:tc>
          <w:tcPr>
            <w:tcW w:w="3168" w:type="dxa"/>
            <w:hideMark/>
          </w:tcPr>
          <w:p w:rsidR="00694635" w:rsidRPr="00694635" w:rsidRDefault="00694635" w:rsidP="0040200A">
            <w:pPr>
              <w:pStyle w:val="TableHeader"/>
            </w:pPr>
            <w:r w:rsidRPr="00694635">
              <w:t xml:space="preserve">Average Estimated Bandwidth Consumed During Subsequent Startup of Secure </w:t>
            </w:r>
            <w:proofErr w:type="spellStart"/>
            <w:r w:rsidRPr="00694635">
              <w:t>Browser</w:t>
            </w:r>
            <w:r w:rsidR="0040200A" w:rsidRPr="0040200A">
              <w:rPr>
                <w:rStyle w:val="FootnoteReference"/>
              </w:rPr>
              <w:t>a</w:t>
            </w:r>
            <w:proofErr w:type="spellEnd"/>
          </w:p>
        </w:tc>
        <w:tc>
          <w:tcPr>
            <w:tcW w:w="3168" w:type="dxa"/>
          </w:tcPr>
          <w:p w:rsidR="00694635" w:rsidRPr="00694635" w:rsidRDefault="00694635" w:rsidP="0040200A">
            <w:pPr>
              <w:pStyle w:val="TableHeader"/>
            </w:pPr>
            <w:r w:rsidRPr="00694635">
              <w:t xml:space="preserve">Average Estimated Bandwidth Consumed During </w:t>
            </w:r>
            <w:proofErr w:type="spellStart"/>
            <w:r w:rsidRPr="00694635">
              <w:t>Testing</w:t>
            </w:r>
            <w:r w:rsidR="0040200A">
              <w:rPr>
                <w:rStyle w:val="FootnoteReference"/>
              </w:rPr>
              <w:t>b</w:t>
            </w:r>
            <w:proofErr w:type="spellEnd"/>
          </w:p>
        </w:tc>
      </w:tr>
      <w:tr w:rsidR="00694635" w:rsidRPr="00694635" w:rsidTr="0040200A">
        <w:tc>
          <w:tcPr>
            <w:tcW w:w="3024" w:type="dxa"/>
            <w:hideMark/>
          </w:tcPr>
          <w:p w:rsidR="00694635" w:rsidRPr="00694635" w:rsidRDefault="00694635" w:rsidP="00B603E2">
            <w:pPr>
              <w:pStyle w:val="TableText"/>
            </w:pPr>
            <w:r w:rsidRPr="00694635">
              <w:t>1</w:t>
            </w:r>
          </w:p>
        </w:tc>
        <w:tc>
          <w:tcPr>
            <w:tcW w:w="3168" w:type="dxa"/>
            <w:hideMark/>
          </w:tcPr>
          <w:p w:rsidR="00694635" w:rsidRPr="00694635" w:rsidRDefault="00694635" w:rsidP="00B603E2">
            <w:pPr>
              <w:pStyle w:val="TableText"/>
            </w:pPr>
            <w:r w:rsidRPr="00694635">
              <w:t>8K bits/second</w:t>
            </w:r>
          </w:p>
        </w:tc>
        <w:tc>
          <w:tcPr>
            <w:tcW w:w="3168" w:type="dxa"/>
          </w:tcPr>
          <w:p w:rsidR="00694635" w:rsidRPr="00694635" w:rsidRDefault="00694635" w:rsidP="00B603E2">
            <w:pPr>
              <w:pStyle w:val="TableText"/>
            </w:pPr>
            <w:r w:rsidRPr="00694635">
              <w:t>5–15K bits/second</w:t>
            </w:r>
          </w:p>
        </w:tc>
      </w:tr>
      <w:tr w:rsidR="00694635" w:rsidRPr="00694635" w:rsidTr="0040200A">
        <w:tc>
          <w:tcPr>
            <w:tcW w:w="3024" w:type="dxa"/>
          </w:tcPr>
          <w:p w:rsidR="00694635" w:rsidRPr="00694635" w:rsidRDefault="00694635" w:rsidP="00B603E2">
            <w:pPr>
              <w:pStyle w:val="TableText"/>
            </w:pPr>
            <w:r w:rsidRPr="00694635">
              <w:t>50</w:t>
            </w:r>
          </w:p>
        </w:tc>
        <w:tc>
          <w:tcPr>
            <w:tcW w:w="3168" w:type="dxa"/>
          </w:tcPr>
          <w:p w:rsidR="00694635" w:rsidRPr="00694635" w:rsidRDefault="00694635" w:rsidP="00B603E2">
            <w:pPr>
              <w:pStyle w:val="TableText"/>
            </w:pPr>
            <w:r w:rsidRPr="00694635">
              <w:t>400K bits/second</w:t>
            </w:r>
          </w:p>
        </w:tc>
        <w:tc>
          <w:tcPr>
            <w:tcW w:w="3168" w:type="dxa"/>
          </w:tcPr>
          <w:p w:rsidR="00694635" w:rsidRPr="00694635" w:rsidRDefault="00694635" w:rsidP="00B603E2">
            <w:pPr>
              <w:pStyle w:val="TableText"/>
            </w:pPr>
            <w:r w:rsidRPr="00694635">
              <w:t>250–750K bits/second</w:t>
            </w:r>
          </w:p>
          <w:p w:rsidR="00694635" w:rsidRPr="00694635" w:rsidRDefault="00694635" w:rsidP="00B603E2">
            <w:pPr>
              <w:pStyle w:val="TableText"/>
            </w:pPr>
            <w:r w:rsidRPr="00694635">
              <w:t xml:space="preserve">(0.25–0.75M bits/second) </w:t>
            </w:r>
          </w:p>
        </w:tc>
      </w:tr>
      <w:tr w:rsidR="00694635" w:rsidRPr="00694635" w:rsidTr="0040200A">
        <w:tc>
          <w:tcPr>
            <w:tcW w:w="3024" w:type="dxa"/>
            <w:tcBorders>
              <w:bottom w:val="single" w:sz="8" w:space="0" w:color="1F497D" w:themeColor="text2"/>
            </w:tcBorders>
          </w:tcPr>
          <w:p w:rsidR="00694635" w:rsidRPr="00694635" w:rsidRDefault="00694635" w:rsidP="00B603E2">
            <w:pPr>
              <w:pStyle w:val="TableText"/>
            </w:pPr>
            <w:r w:rsidRPr="00694635">
              <w:t>100</w:t>
            </w:r>
          </w:p>
        </w:tc>
        <w:tc>
          <w:tcPr>
            <w:tcW w:w="3168" w:type="dxa"/>
            <w:tcBorders>
              <w:bottom w:val="single" w:sz="8" w:space="0" w:color="1F497D" w:themeColor="text2"/>
            </w:tcBorders>
          </w:tcPr>
          <w:p w:rsidR="00694635" w:rsidRPr="00694635" w:rsidRDefault="00694635" w:rsidP="00B603E2">
            <w:pPr>
              <w:pStyle w:val="TableText"/>
            </w:pPr>
            <w:r w:rsidRPr="00694635">
              <w:t>800K bits/second</w:t>
            </w:r>
          </w:p>
        </w:tc>
        <w:tc>
          <w:tcPr>
            <w:tcW w:w="3168" w:type="dxa"/>
            <w:tcBorders>
              <w:bottom w:val="single" w:sz="8" w:space="0" w:color="1F497D" w:themeColor="text2"/>
            </w:tcBorders>
          </w:tcPr>
          <w:p w:rsidR="00694635" w:rsidRPr="00694635" w:rsidRDefault="00694635" w:rsidP="00B603E2">
            <w:pPr>
              <w:pStyle w:val="TableText"/>
            </w:pPr>
            <w:r w:rsidRPr="00694635">
              <w:t>500–1500K bits/second</w:t>
            </w:r>
          </w:p>
          <w:p w:rsidR="00694635" w:rsidRPr="00694635" w:rsidRDefault="00694635" w:rsidP="00B603E2">
            <w:pPr>
              <w:pStyle w:val="TableText"/>
            </w:pPr>
            <w:r w:rsidRPr="00694635">
              <w:t>(0.5–1.5M bits/second)</w:t>
            </w:r>
          </w:p>
        </w:tc>
      </w:tr>
      <w:tr w:rsidR="0040200A" w:rsidRPr="00694635" w:rsidTr="0040200A">
        <w:tc>
          <w:tcPr>
            <w:tcW w:w="9360" w:type="dxa"/>
            <w:gridSpan w:val="3"/>
            <w:tcBorders>
              <w:left w:val="nil"/>
              <w:bottom w:val="nil"/>
              <w:right w:val="nil"/>
            </w:tcBorders>
          </w:tcPr>
          <w:p w:rsidR="0040200A" w:rsidRDefault="0040200A" w:rsidP="0040200A">
            <w:pPr>
              <w:pStyle w:val="TableFootnote"/>
            </w:pPr>
            <w:r w:rsidRPr="0040200A">
              <w:rPr>
                <w:rStyle w:val="FootnoteReference"/>
              </w:rPr>
              <w:t>a</w:t>
            </w:r>
            <w:r>
              <w:t xml:space="preserve"> B</w:t>
            </w:r>
            <w:r w:rsidRPr="00694635">
              <w:t>andwidth consumed when opening the</w:t>
            </w:r>
            <w:r>
              <w:t xml:space="preserve"> secure browser and accessing an assessment </w:t>
            </w:r>
            <w:r w:rsidRPr="00694635">
              <w:t>for the first time is significantly higher than when opening the</w:t>
            </w:r>
            <w:r>
              <w:t xml:space="preserve"> secure browser and accessing an assessment </w:t>
            </w:r>
            <w:r w:rsidRPr="00694635">
              <w:t>subsequently. The reason for this is that the initial launch of the secure browser downloads non-secure cacheable content (not test content) that can be immediately accessed upon opening the secure browser at a later time.</w:t>
            </w:r>
          </w:p>
          <w:p w:rsidR="0040200A" w:rsidRPr="00694635" w:rsidRDefault="0040200A" w:rsidP="004574DB">
            <w:pPr>
              <w:pStyle w:val="TableFootnote"/>
            </w:pPr>
            <w:r>
              <w:rPr>
                <w:rStyle w:val="FootnoteReference"/>
              </w:rPr>
              <w:t>b</w:t>
            </w:r>
            <w:r w:rsidRPr="00694635">
              <w:t xml:space="preserve"> Bandwidth will vary during a student’s testing experience, as some pages contain low-bandwidth content, </w:t>
            </w:r>
            <w:r w:rsidRPr="005A2872">
              <w:t>such as multiple-choice items, and other</w:t>
            </w:r>
            <w:r w:rsidRPr="00694635">
              <w:t xml:space="preserve"> pages contain higher-bandwidth content, such as animations. Consequently, the estimated average values in this column are based on computing averages from multiple </w:t>
            </w:r>
            <w:r>
              <w:t>assessments</w:t>
            </w:r>
            <w:r w:rsidRPr="00694635">
              <w:t xml:space="preserve"> and subjects.</w:t>
            </w:r>
          </w:p>
        </w:tc>
      </w:tr>
    </w:tbl>
    <w:p w:rsidR="00694635" w:rsidRPr="00852DBA" w:rsidRDefault="00694635" w:rsidP="00F434ED">
      <w:pPr>
        <w:pStyle w:val="Heading4"/>
      </w:pPr>
      <w:bookmarkStart w:id="22" w:name="_Toc378167980"/>
      <w:bookmarkStart w:id="23" w:name="_Toc383076461"/>
      <w:bookmarkStart w:id="24" w:name="_Toc412474407"/>
      <w:r>
        <w:lastRenderedPageBreak/>
        <w:t>Determining Bandwidth Requirements</w:t>
      </w:r>
      <w:bookmarkEnd w:id="22"/>
      <w:bookmarkEnd w:id="23"/>
      <w:bookmarkEnd w:id="24"/>
    </w:p>
    <w:p w:rsidR="00694635" w:rsidRPr="0036344B" w:rsidRDefault="00694635" w:rsidP="00923D8C">
      <w:r w:rsidRPr="0036344B">
        <w:t xml:space="preserve">Schools need to factor the bandwidth requirements of each </w:t>
      </w:r>
      <w:r>
        <w:t>assessment</w:t>
      </w:r>
      <w:r w:rsidRPr="0036344B">
        <w:t xml:space="preserve"> along with all other non-test</w:t>
      </w:r>
      <w:r>
        <w:t>ing</w:t>
      </w:r>
      <w:r w:rsidRPr="0036344B">
        <w:t>-related Internet traffic in order to determine how many concurrent test sessions the</w:t>
      </w:r>
      <w:r w:rsidR="00BD091B">
        <w:t>ir</w:t>
      </w:r>
      <w:r w:rsidRPr="0036344B">
        <w:t xml:space="preserve"> Internet connections can support.</w:t>
      </w:r>
    </w:p>
    <w:p w:rsidR="00694635" w:rsidRPr="0036344B" w:rsidRDefault="00694635" w:rsidP="00923D8C">
      <w:pPr>
        <w:pStyle w:val="ListBullet"/>
      </w:pPr>
      <w:r>
        <w:t>Some assessments include</w:t>
      </w:r>
      <w:r w:rsidRPr="0036344B">
        <w:t xml:space="preserve"> animations and interactive item types. These may increase the bandwidth required, but the bandwidth should not exceed the peak usage experienced when the test initially loads. </w:t>
      </w:r>
      <w:r w:rsidRPr="0075766E">
        <w:rPr>
          <w:rStyle w:val="Strong"/>
        </w:rPr>
        <w:t xml:space="preserve">We encourage you to run the diagnostics on your network to determine how many students you can reasonably test </w:t>
      </w:r>
      <w:r w:rsidR="00BD091B" w:rsidRPr="0075766E">
        <w:rPr>
          <w:rStyle w:val="Strong"/>
        </w:rPr>
        <w:t>at one time</w:t>
      </w:r>
      <w:r w:rsidRPr="0075766E">
        <w:rPr>
          <w:rStyle w:val="Strong"/>
        </w:rPr>
        <w:t>.</w:t>
      </w:r>
      <w:r w:rsidRPr="0036344B">
        <w:t xml:space="preserve"> </w:t>
      </w:r>
      <w:r w:rsidR="00CF59CF">
        <w:t>F</w:t>
      </w:r>
      <w:r w:rsidRPr="0036344B">
        <w:t>or information about running diagnostics on your network</w:t>
      </w:r>
      <w:r w:rsidR="00CF59CF">
        <w:t>, r</w:t>
      </w:r>
      <w:r w:rsidR="00CF59CF" w:rsidRPr="0036344B">
        <w:t xml:space="preserve">efer to the </w:t>
      </w:r>
      <w:r w:rsidR="00CF59CF" w:rsidRPr="00044931">
        <w:rPr>
          <w:rStyle w:val="CrossReference"/>
        </w:rPr>
        <w:fldChar w:fldCharType="begin"/>
      </w:r>
      <w:r w:rsidR="008A007E" w:rsidRPr="00044931">
        <w:rPr>
          <w:rStyle w:val="CrossReference"/>
        </w:rPr>
        <w:instrText xml:space="preserve"> REF _Ref390255287 \* MERGEFORMAT \h</w:instrText>
      </w:r>
      <w:r w:rsidR="00CF59CF" w:rsidRPr="00044931">
        <w:rPr>
          <w:rStyle w:val="CrossReference"/>
        </w:rPr>
      </w:r>
      <w:r w:rsidR="00CF59CF" w:rsidRPr="00044931">
        <w:rPr>
          <w:rStyle w:val="CrossReference"/>
        </w:rPr>
        <w:fldChar w:fldCharType="separate"/>
      </w:r>
      <w:r w:rsidR="00C17482" w:rsidRPr="00C17482">
        <w:rPr>
          <w:rStyle w:val="CrossReference"/>
        </w:rPr>
        <w:t>Network Diagnostic Tools</w:t>
      </w:r>
      <w:r w:rsidR="00CF59CF" w:rsidRPr="00044931">
        <w:rPr>
          <w:rStyle w:val="CrossReference"/>
        </w:rPr>
        <w:fldChar w:fldCharType="end"/>
      </w:r>
      <w:r w:rsidR="00CF59CF">
        <w:t xml:space="preserve"> </w:t>
      </w:r>
      <w:r w:rsidR="00CF59CF" w:rsidRPr="0036344B">
        <w:t>section</w:t>
      </w:r>
      <w:r w:rsidRPr="0036344B">
        <w:t xml:space="preserve">. </w:t>
      </w:r>
    </w:p>
    <w:p w:rsidR="00694635" w:rsidRPr="0036344B" w:rsidRDefault="00694635" w:rsidP="00923D8C">
      <w:pPr>
        <w:pStyle w:val="ListBullet"/>
      </w:pPr>
      <w:r>
        <w:t>For wired networks, i</w:t>
      </w:r>
      <w:r w:rsidRPr="0036344B">
        <w:t xml:space="preserve">nternal bandwidth is typically not a problem, because new switches generally operate at speeds of between 100M bits per second and 1000M bits per second. However, LAN performance can be hindered in cases where hubs are used instead of switches. A hub device will allow broadcast signals from various network devices to propagate across the network, potentially saturating the network and causing traffic competition and/or collisions of data. </w:t>
      </w:r>
    </w:p>
    <w:p w:rsidR="00882293" w:rsidRDefault="00694635" w:rsidP="002C777F">
      <w:pPr>
        <w:pStyle w:val="ListBullet"/>
      </w:pPr>
      <w:r w:rsidRPr="0036344B">
        <w:t>For Internet networks, the most common bottleneck is the ISP’s router connection, which typically operates at speeds of between 1.5M bits per second and 100M bits per second. Network administrators should spend time prior to test administration determining whether their Internet infrastructure has the capacity to accommodate current and future growth.</w:t>
      </w:r>
    </w:p>
    <w:tbl>
      <w:tblPr>
        <w:tblStyle w:val="TableNote"/>
        <w:tblW w:w="0" w:type="auto"/>
        <w:jc w:val="center"/>
        <w:tblLayout w:type="fixed"/>
        <w:tblLook w:val="04A0" w:firstRow="1" w:lastRow="0" w:firstColumn="1" w:lastColumn="0" w:noHBand="0" w:noVBand="1"/>
      </w:tblPr>
      <w:tblGrid>
        <w:gridCol w:w="720"/>
        <w:gridCol w:w="8640"/>
      </w:tblGrid>
      <w:tr w:rsidR="00882293" w:rsidRPr="00C27467" w:rsidTr="00B603E2">
        <w:trPr>
          <w:jc w:val="center"/>
        </w:trPr>
        <w:tc>
          <w:tcPr>
            <w:tcW w:w="720" w:type="dxa"/>
          </w:tcPr>
          <w:p w:rsidR="00882293" w:rsidRPr="00C27467" w:rsidRDefault="00882293" w:rsidP="00B603E2">
            <w:pPr>
              <w:pStyle w:val="NoteIcon"/>
            </w:pPr>
            <w:r w:rsidRPr="00C27467">
              <w:drawing>
                <wp:inline distT="0" distB="0" distL="0" distR="0" wp14:anchorId="26C4673C" wp14:editId="57B91F45">
                  <wp:extent cx="320040" cy="279944"/>
                  <wp:effectExtent l="0" t="0" r="3810" b="635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0040" cy="279944"/>
                          </a:xfrm>
                          <a:prstGeom prst="rect">
                            <a:avLst/>
                          </a:prstGeom>
                          <a:noFill/>
                          <a:ln w="9525">
                            <a:noFill/>
                            <a:miter lim="800000"/>
                            <a:headEnd/>
                            <a:tailEnd/>
                          </a:ln>
                        </pic:spPr>
                      </pic:pic>
                    </a:graphicData>
                  </a:graphic>
                </wp:inline>
              </w:drawing>
            </w:r>
          </w:p>
        </w:tc>
        <w:tc>
          <w:tcPr>
            <w:tcW w:w="8640" w:type="dxa"/>
          </w:tcPr>
          <w:p w:rsidR="00882293" w:rsidRPr="00B603E2" w:rsidRDefault="002D2611" w:rsidP="00B603E2">
            <w:pPr>
              <w:pStyle w:val="NoteText"/>
              <w:rPr>
                <w:rStyle w:val="Strong"/>
              </w:rPr>
            </w:pPr>
            <w:r w:rsidRPr="00B603E2">
              <w:rPr>
                <w:rStyle w:val="Strong"/>
              </w:rPr>
              <w:t>Analyzing Infrastructure</w:t>
            </w:r>
          </w:p>
          <w:p w:rsidR="00882293" w:rsidRPr="00CF1771" w:rsidRDefault="002D2611" w:rsidP="00291C75">
            <w:pPr>
              <w:pStyle w:val="NoteText"/>
            </w:pPr>
            <w:r w:rsidRPr="002D2611">
              <w:t xml:space="preserve">Determining whether infrastructure is capable of current and future growth involves a number of steps, including but not limited to: (1) the analysis of the current number of users; (2) current </w:t>
            </w:r>
            <w:r w:rsidRPr="00291C75">
              <w:t>day</w:t>
            </w:r>
            <w:r w:rsidR="00291C75">
              <w:t>-</w:t>
            </w:r>
            <w:r w:rsidRPr="00291C75">
              <w:t>to</w:t>
            </w:r>
            <w:r w:rsidR="00291C75">
              <w:t>-</w:t>
            </w:r>
            <w:r w:rsidRPr="00291C75">
              <w:t>day Internet</w:t>
            </w:r>
            <w:r w:rsidRPr="002D2611">
              <w:t xml:space="preserve"> bandwidth statistics; and (3) the desired response time for applications.</w:t>
            </w:r>
            <w:r w:rsidR="00882293">
              <w:t xml:space="preserve"> </w:t>
            </w:r>
          </w:p>
        </w:tc>
      </w:tr>
    </w:tbl>
    <w:p w:rsidR="00694635" w:rsidRPr="00C83E3D" w:rsidRDefault="00694635" w:rsidP="00F434ED">
      <w:pPr>
        <w:pStyle w:val="Heading4"/>
      </w:pPr>
      <w:bookmarkStart w:id="25" w:name="_Toc337455559"/>
      <w:bookmarkStart w:id="26" w:name="_Toc383076462"/>
      <w:bookmarkStart w:id="27" w:name="_Toc412474408"/>
      <w:r w:rsidRPr="00C83E3D">
        <w:t>Total Number of Students Simultaneously Testing</w:t>
      </w:r>
      <w:bookmarkEnd w:id="25"/>
      <w:bookmarkEnd w:id="26"/>
      <w:bookmarkEnd w:id="27"/>
    </w:p>
    <w:p w:rsidR="00694635" w:rsidRDefault="00694635" w:rsidP="002C777F">
      <w:r>
        <w:t xml:space="preserve">As the number of students testing at one time increases, competition for network bandwidth increases. Network bandwidth resembles highway traffic; as the number of cars traveling on a given road increases, the speed of traffic flow decreases. </w:t>
      </w:r>
    </w:p>
    <w:p w:rsidR="00694635" w:rsidRDefault="00694635" w:rsidP="00F434ED">
      <w:pPr>
        <w:pStyle w:val="Heading4"/>
      </w:pPr>
      <w:bookmarkStart w:id="28" w:name="_Toc337455560"/>
      <w:bookmarkStart w:id="29" w:name="_Toc383076463"/>
      <w:bookmarkStart w:id="30" w:name="_Toc412474409"/>
      <w:r>
        <w:t>Size of the Test Content</w:t>
      </w:r>
      <w:bookmarkEnd w:id="28"/>
      <w:bookmarkEnd w:id="29"/>
      <w:bookmarkEnd w:id="30"/>
    </w:p>
    <w:p w:rsidR="00694635" w:rsidRPr="00694635" w:rsidRDefault="00694635" w:rsidP="002C777F">
      <w:r>
        <w:t xml:space="preserve">The size of the test is determined by two factors: (1) the number of items on the test and (2) the average size of each item. The more items a test contains and the larger the </w:t>
      </w:r>
      <w:proofErr w:type="gramStart"/>
      <w:r>
        <w:t>average size</w:t>
      </w:r>
      <w:proofErr w:type="gramEnd"/>
      <w:r>
        <w:t xml:space="preserve"> of a test item, the higher the bandwidth requirement for a given test. For example, ELA tests typically deliver all items associated with a passage at one time, and this may slightly </w:t>
      </w:r>
      <w:r w:rsidR="00530C2E">
        <w:t xml:space="preserve">impact </w:t>
      </w:r>
      <w:r>
        <w:t>the bandwidth for these tests.</w:t>
      </w:r>
    </w:p>
    <w:p w:rsidR="00694635" w:rsidRDefault="00694635" w:rsidP="00F434ED">
      <w:pPr>
        <w:pStyle w:val="Heading3"/>
      </w:pPr>
      <w:bookmarkStart w:id="31" w:name="_Toc337455561"/>
      <w:bookmarkStart w:id="32" w:name="_Toc383076464"/>
      <w:bookmarkStart w:id="33" w:name="_Toc412474410"/>
      <w:r>
        <w:lastRenderedPageBreak/>
        <w:t>Secure Browser Installation</w:t>
      </w:r>
      <w:bookmarkEnd w:id="31"/>
      <w:bookmarkEnd w:id="32"/>
      <w:bookmarkEnd w:id="33"/>
    </w:p>
    <w:p w:rsidR="00FD5329" w:rsidRDefault="00694635" w:rsidP="002C777F">
      <w:r>
        <w:t>The recommended insta</w:t>
      </w:r>
      <w:r w:rsidR="00BD091B">
        <w:t>llation of the secure browser</w:t>
      </w:r>
      <w:r>
        <w:t xml:space="preserve"> is local installation on each individual testing workstation. It is possible to install the secure browser on a network or shared drive and then have the testing workstations run the secure browser from that drive, but there may be some performance impacts under this configuration. There will be competition for network </w:t>
      </w:r>
      <w:proofErr w:type="gramStart"/>
      <w:r>
        <w:t>bandwidth,</w:t>
      </w:r>
      <w:proofErr w:type="gramEnd"/>
      <w:r>
        <w:t xml:space="preserve"> and the network or shared disk drive will also be subject to some resource competition as there will be multiple clients reading from the network drive, thus slowin</w:t>
      </w:r>
      <w:r w:rsidR="002D2611">
        <w:t>g the overall processing speed.</w:t>
      </w:r>
      <w:r w:rsidR="009937B8">
        <w:t xml:space="preserve"> See the </w:t>
      </w:r>
      <w:r w:rsidR="009937B8">
        <w:rPr>
          <w:i/>
        </w:rPr>
        <w:t>Secure Browser Installation Manual</w:t>
      </w:r>
      <w:r w:rsidR="009937B8">
        <w:t xml:space="preserve"> for guidance.</w:t>
      </w:r>
    </w:p>
    <w:p w:rsidR="0063038F" w:rsidRDefault="0063038F" w:rsidP="0063038F">
      <w:pPr>
        <w:pStyle w:val="Heading2"/>
      </w:pPr>
      <w:bookmarkStart w:id="34" w:name="_Toc383076472"/>
      <w:bookmarkStart w:id="35" w:name="_Ref390439973"/>
      <w:bookmarkStart w:id="36" w:name="_Toc412474411"/>
      <w:r>
        <w:t>Network Configuration</w:t>
      </w:r>
      <w:bookmarkEnd w:id="34"/>
      <w:bookmarkEnd w:id="35"/>
      <w:bookmarkEnd w:id="36"/>
    </w:p>
    <w:p w:rsidR="0063038F" w:rsidRDefault="0063038F" w:rsidP="00EF2F86">
      <w:pPr>
        <w:pStyle w:val="Heading3"/>
      </w:pPr>
      <w:bookmarkStart w:id="37" w:name="_Toc337455569"/>
      <w:bookmarkStart w:id="38" w:name="_Toc383076473"/>
      <w:bookmarkStart w:id="39" w:name="_Toc412474412"/>
      <w:r>
        <w:t>Protocols</w:t>
      </w:r>
      <w:bookmarkEnd w:id="37"/>
      <w:bookmarkEnd w:id="38"/>
      <w:bookmarkEnd w:id="39"/>
      <w:r>
        <w:t xml:space="preserve"> </w:t>
      </w:r>
    </w:p>
    <w:p w:rsidR="0063038F" w:rsidRDefault="0063038F" w:rsidP="0063038F">
      <w:r>
        <w:t>All communication with the Test Delivery System takes place over the following Internet port/protocol combinations. Please ensure that the following ports are open for these systems.</w:t>
      </w:r>
    </w:p>
    <w:p w:rsidR="0063038F" w:rsidRDefault="0063038F" w:rsidP="0063038F">
      <w:pPr>
        <w:keepNext/>
      </w:pPr>
      <w:bookmarkStart w:id="40" w:name="_Toc410051094"/>
      <w:proofErr w:type="gramStart"/>
      <w:r>
        <w:t xml:space="preserve">Table </w:t>
      </w:r>
      <w:r w:rsidR="005A0F59">
        <w:fldChar w:fldCharType="begin"/>
      </w:r>
      <w:r w:rsidR="005A0F59">
        <w:instrText xml:space="preserve"> SEQ Table \* ARABIC </w:instrText>
      </w:r>
      <w:r w:rsidR="005A0F59">
        <w:fldChar w:fldCharType="separate"/>
      </w:r>
      <w:r w:rsidR="00C17482">
        <w:rPr>
          <w:noProof/>
        </w:rPr>
        <w:t>3</w:t>
      </w:r>
      <w:r w:rsidR="005A0F59">
        <w:rPr>
          <w:noProof/>
        </w:rPr>
        <w:fldChar w:fldCharType="end"/>
      </w:r>
      <w:r>
        <w:t>.</w:t>
      </w:r>
      <w:proofErr w:type="gramEnd"/>
      <w:r>
        <w:t xml:space="preserve"> Ports for Test Delivery System</w:t>
      </w:r>
      <w:bookmarkEnd w:id="40"/>
    </w:p>
    <w:tbl>
      <w:tblPr>
        <w:tblStyle w:val="TableGrid"/>
        <w:tblW w:w="9396" w:type="dxa"/>
        <w:tblLayout w:type="fixed"/>
        <w:tblLook w:val="04A0" w:firstRow="1" w:lastRow="0" w:firstColumn="1" w:lastColumn="0" w:noHBand="0" w:noVBand="1"/>
      </w:tblPr>
      <w:tblGrid>
        <w:gridCol w:w="4608"/>
        <w:gridCol w:w="4788"/>
      </w:tblGrid>
      <w:tr w:rsidR="00EF2F86" w:rsidRPr="00240EB7" w:rsidTr="00A01D16">
        <w:trPr>
          <w:cnfStyle w:val="100000000000" w:firstRow="1" w:lastRow="0" w:firstColumn="0" w:lastColumn="0" w:oddVBand="0" w:evenVBand="0" w:oddHBand="0" w:evenHBand="0" w:firstRowFirstColumn="0" w:firstRowLastColumn="0" w:lastRowFirstColumn="0" w:lastRowLastColumn="0"/>
          <w:tblHeader/>
        </w:trPr>
        <w:tc>
          <w:tcPr>
            <w:tcW w:w="4608" w:type="dxa"/>
          </w:tcPr>
          <w:p w:rsidR="0063038F" w:rsidRPr="00240EB7" w:rsidRDefault="0063038F" w:rsidP="00A01D16">
            <w:pPr>
              <w:pStyle w:val="TableHeader"/>
            </w:pPr>
            <w:r w:rsidRPr="00240EB7">
              <w:t>Port/Protocol</w:t>
            </w:r>
          </w:p>
        </w:tc>
        <w:tc>
          <w:tcPr>
            <w:tcW w:w="4788" w:type="dxa"/>
          </w:tcPr>
          <w:p w:rsidR="0063038F" w:rsidRPr="00240EB7" w:rsidRDefault="0063038F" w:rsidP="00A01D16">
            <w:pPr>
              <w:pStyle w:val="TableHeader"/>
            </w:pPr>
            <w:r w:rsidRPr="00240EB7">
              <w:t>Purpose</w:t>
            </w:r>
          </w:p>
        </w:tc>
      </w:tr>
      <w:tr w:rsidR="0063038F" w:rsidTr="00A01D16">
        <w:tc>
          <w:tcPr>
            <w:tcW w:w="4608" w:type="dxa"/>
          </w:tcPr>
          <w:p w:rsidR="0063038F" w:rsidRDefault="0063038F" w:rsidP="00A01D16">
            <w:pPr>
              <w:pStyle w:val="TableText"/>
            </w:pPr>
            <w:r>
              <w:t>80/</w:t>
            </w:r>
            <w:proofErr w:type="spellStart"/>
            <w:r>
              <w:t>tcp</w:t>
            </w:r>
            <w:proofErr w:type="spellEnd"/>
          </w:p>
        </w:tc>
        <w:tc>
          <w:tcPr>
            <w:tcW w:w="4788" w:type="dxa"/>
          </w:tcPr>
          <w:p w:rsidR="0063038F" w:rsidRDefault="0063038F" w:rsidP="00A01D16">
            <w:pPr>
              <w:pStyle w:val="TableText"/>
            </w:pPr>
            <w:r>
              <w:t>HTTP (initial connection only)</w:t>
            </w:r>
          </w:p>
        </w:tc>
      </w:tr>
      <w:tr w:rsidR="0063038F" w:rsidTr="00A01D16">
        <w:tc>
          <w:tcPr>
            <w:tcW w:w="4608" w:type="dxa"/>
          </w:tcPr>
          <w:p w:rsidR="0063038F" w:rsidRDefault="0063038F" w:rsidP="00A01D16">
            <w:pPr>
              <w:pStyle w:val="TableText"/>
            </w:pPr>
            <w:r>
              <w:t>443/</w:t>
            </w:r>
            <w:proofErr w:type="spellStart"/>
            <w:r>
              <w:t>tcp</w:t>
            </w:r>
            <w:proofErr w:type="spellEnd"/>
          </w:p>
        </w:tc>
        <w:tc>
          <w:tcPr>
            <w:tcW w:w="4788" w:type="dxa"/>
          </w:tcPr>
          <w:p w:rsidR="0063038F" w:rsidRDefault="0063038F" w:rsidP="00A01D16">
            <w:pPr>
              <w:pStyle w:val="TableText"/>
            </w:pPr>
            <w:r>
              <w:t>HTTPS (secure connection)</w:t>
            </w:r>
          </w:p>
        </w:tc>
      </w:tr>
    </w:tbl>
    <w:p w:rsidR="0063038F" w:rsidRDefault="0063038F" w:rsidP="00EF2F86">
      <w:pPr>
        <w:pStyle w:val="Heading3"/>
      </w:pPr>
      <w:bookmarkStart w:id="41" w:name="_Toc337455570"/>
      <w:bookmarkStart w:id="42" w:name="_Toc383076474"/>
      <w:bookmarkStart w:id="43" w:name="_Toc412474413"/>
      <w:r>
        <w:t>Domain Name Resolution</w:t>
      </w:r>
      <w:bookmarkEnd w:id="41"/>
      <w:bookmarkEnd w:id="42"/>
      <w:bookmarkEnd w:id="43"/>
    </w:p>
    <w:p w:rsidR="0063038F" w:rsidRDefault="0063038F" w:rsidP="0063038F">
      <w:r>
        <w:t>All system URLs must be resolvable by all client hosts attempting to connect to the Test Delivery System. This means that the client workstations should be able to convert the friendly names (URLs) to their corresponding IP address by requesting the information from the DNS server.</w:t>
      </w:r>
    </w:p>
    <w:p w:rsidR="0063038F" w:rsidRDefault="0063038F" w:rsidP="0063038F">
      <w:r>
        <w:t>For a list of URLs, refer to</w:t>
      </w:r>
      <w:r w:rsidR="001F7B5D">
        <w:t xml:space="preserve"> </w:t>
      </w:r>
      <w:r w:rsidR="001F7B5D" w:rsidRPr="00044931">
        <w:rPr>
          <w:rStyle w:val="CrossReference"/>
        </w:rPr>
        <w:fldChar w:fldCharType="begin"/>
      </w:r>
      <w:r w:rsidR="00FC381C" w:rsidRPr="00044931">
        <w:rPr>
          <w:rStyle w:val="CrossReference"/>
        </w:rPr>
        <w:instrText xml:space="preserve"> REF _Ref390439659  \* MERGEFORMAT \r \h </w:instrText>
      </w:r>
      <w:r w:rsidR="001F7B5D" w:rsidRPr="00044931">
        <w:rPr>
          <w:rStyle w:val="CrossReference"/>
        </w:rPr>
      </w:r>
      <w:r w:rsidR="001F7B5D" w:rsidRPr="00044931">
        <w:rPr>
          <w:rStyle w:val="CrossReference"/>
        </w:rPr>
        <w:fldChar w:fldCharType="separate"/>
      </w:r>
      <w:r w:rsidR="00C17482">
        <w:rPr>
          <w:rStyle w:val="CrossReference"/>
        </w:rPr>
        <w:t>Appendix A</w:t>
      </w:r>
      <w:r w:rsidR="001F7B5D" w:rsidRPr="00044931">
        <w:rPr>
          <w:rStyle w:val="CrossReference"/>
        </w:rPr>
        <w:fldChar w:fldCharType="end"/>
      </w:r>
      <w:r w:rsidR="001F7B5D">
        <w:t xml:space="preserve">, </w:t>
      </w:r>
      <w:r w:rsidR="001F7B5D" w:rsidRPr="00044931">
        <w:rPr>
          <w:rStyle w:val="CrossReference"/>
        </w:rPr>
        <w:fldChar w:fldCharType="begin"/>
      </w:r>
      <w:r w:rsidR="00FC381C" w:rsidRPr="00044931">
        <w:rPr>
          <w:rStyle w:val="CrossReference"/>
        </w:rPr>
        <w:instrText xml:space="preserve"> REF _Ref390439659  \* MERGEFORMAT \h </w:instrText>
      </w:r>
      <w:r w:rsidR="001F7B5D" w:rsidRPr="00044931">
        <w:rPr>
          <w:rStyle w:val="CrossReference"/>
        </w:rPr>
      </w:r>
      <w:r w:rsidR="001F7B5D" w:rsidRPr="00044931">
        <w:rPr>
          <w:rStyle w:val="CrossReference"/>
        </w:rPr>
        <w:fldChar w:fldCharType="separate"/>
      </w:r>
      <w:r w:rsidR="00C17482" w:rsidRPr="00C17482">
        <w:rPr>
          <w:rStyle w:val="CrossReference"/>
        </w:rPr>
        <w:t>Systems and URLs Provided by AIR</w:t>
      </w:r>
      <w:r w:rsidR="001F7B5D" w:rsidRPr="00044931">
        <w:rPr>
          <w:rStyle w:val="CrossReference"/>
        </w:rPr>
        <w:fldChar w:fldCharType="end"/>
      </w:r>
      <w:r w:rsidR="00A0576C">
        <w:t xml:space="preserve">. </w:t>
      </w:r>
    </w:p>
    <w:p w:rsidR="0063038F" w:rsidRPr="004347F4" w:rsidRDefault="0063038F" w:rsidP="00EF2F86">
      <w:pPr>
        <w:pStyle w:val="Heading3"/>
      </w:pPr>
      <w:bookmarkStart w:id="44" w:name="_Toc383076475"/>
      <w:bookmarkStart w:id="45" w:name="_Toc337455571"/>
      <w:bookmarkStart w:id="46" w:name="_Toc412474414"/>
      <w:r w:rsidRPr="004347F4">
        <w:t xml:space="preserve">Content Filter, </w:t>
      </w:r>
      <w:r w:rsidR="00530C2E" w:rsidRPr="004347F4">
        <w:t>Firewall</w:t>
      </w:r>
      <w:r w:rsidR="00530C2E">
        <w:t>s</w:t>
      </w:r>
      <w:r w:rsidR="00530C2E" w:rsidRPr="004347F4">
        <w:t xml:space="preserve">, </w:t>
      </w:r>
      <w:r w:rsidRPr="004347F4">
        <w:t>and Proxy Servers</w:t>
      </w:r>
      <w:bookmarkEnd w:id="44"/>
      <w:bookmarkEnd w:id="46"/>
      <w:r w:rsidRPr="004347F4">
        <w:t xml:space="preserve"> </w:t>
      </w:r>
      <w:bookmarkEnd w:id="45"/>
    </w:p>
    <w:p w:rsidR="0061430C" w:rsidRDefault="0063038F" w:rsidP="0063038F">
      <w:r>
        <w:t xml:space="preserve">Content filters, firewalls, and proxy servers should be configured to allow traffic on the protocols listed above to the applications’ servers. </w:t>
      </w:r>
    </w:p>
    <w:p w:rsidR="0063038F" w:rsidRDefault="0063038F" w:rsidP="0063038F">
      <w:r>
        <w:t xml:space="preserve">In addition, session timeouts on proxy servers and other devices should be set to values greater than the average duration it takes a student to </w:t>
      </w:r>
      <w:r w:rsidR="0061430C">
        <w:t xml:space="preserve">participate in a test session or </w:t>
      </w:r>
      <w:r>
        <w:t xml:space="preserve">complete a given test. </w:t>
      </w:r>
      <w:r w:rsidR="0061430C">
        <w:t xml:space="preserve">For example, if your school determines that students will test in </w:t>
      </w:r>
      <w:r w:rsidR="00551AD3">
        <w:t>75</w:t>
      </w:r>
      <w:r w:rsidR="0061430C">
        <w:t xml:space="preserve">-minute sessions, then consider setting the session timeout to </w:t>
      </w:r>
      <w:r w:rsidR="00551AD3">
        <w:t xml:space="preserve">80 </w:t>
      </w:r>
      <w:r w:rsidR="0061430C">
        <w:t xml:space="preserve">or </w:t>
      </w:r>
      <w:r w:rsidR="00551AD3">
        <w:t xml:space="preserve">85 </w:t>
      </w:r>
      <w:r w:rsidR="0061430C">
        <w:t>minutes</w:t>
      </w:r>
      <w:r>
        <w:t xml:space="preserve">. </w:t>
      </w:r>
    </w:p>
    <w:p w:rsidR="0063038F" w:rsidRDefault="00A0576C" w:rsidP="0063038F">
      <w:r>
        <w:t>System administrators</w:t>
      </w:r>
      <w:r w:rsidR="0063038F">
        <w:t xml:space="preserve"> will need to make sure that information is not blocked in their content filters and that data are not cached. </w:t>
      </w:r>
      <w:r w:rsidR="0061430C">
        <w:t>T</w:t>
      </w:r>
      <w:r w:rsidR="0063038F">
        <w:t xml:space="preserve">he </w:t>
      </w:r>
      <w:r w:rsidR="0061430C">
        <w:t>URLs</w:t>
      </w:r>
      <w:r w:rsidR="0063038F">
        <w:t xml:space="preserve"> listed in </w:t>
      </w:r>
      <w:r w:rsidR="00A62596">
        <w:t xml:space="preserve">Appendix A </w:t>
      </w:r>
      <w:r w:rsidR="0061430C">
        <w:t>should be</w:t>
      </w:r>
      <w:r>
        <w:t xml:space="preserve"> open for these systems.</w:t>
      </w:r>
    </w:p>
    <w:p w:rsidR="0063038F" w:rsidRDefault="0063038F" w:rsidP="00EF2F86">
      <w:pPr>
        <w:pStyle w:val="Heading3"/>
      </w:pPr>
      <w:bookmarkStart w:id="47" w:name="_Toc337455572"/>
      <w:bookmarkStart w:id="48" w:name="_Toc383076476"/>
      <w:bookmarkStart w:id="49" w:name="_Toc412474415"/>
      <w:r>
        <w:lastRenderedPageBreak/>
        <w:t>Quality of Service (</w:t>
      </w:r>
      <w:proofErr w:type="spellStart"/>
      <w:r>
        <w:t>QoS</w:t>
      </w:r>
      <w:proofErr w:type="spellEnd"/>
      <w:r>
        <w:t xml:space="preserve">)/Traffic </w:t>
      </w:r>
      <w:r w:rsidR="00A0576C">
        <w:t>S</w:t>
      </w:r>
      <w:r>
        <w:t>haping</w:t>
      </w:r>
      <w:bookmarkEnd w:id="47"/>
      <w:bookmarkEnd w:id="48"/>
      <w:bookmarkEnd w:id="49"/>
      <w:r>
        <w:t xml:space="preserve"> </w:t>
      </w:r>
    </w:p>
    <w:p w:rsidR="0063038F" w:rsidRDefault="0063038F" w:rsidP="002C777F">
      <w:r>
        <w:t>If the client network utilizes any device</w:t>
      </w:r>
      <w:r w:rsidR="00510981">
        <w:t>s</w:t>
      </w:r>
      <w:r>
        <w:t xml:space="preserve"> that perform traffic shaping, packet prioritization, or Quality of Service, the </w:t>
      </w:r>
      <w:r w:rsidR="0061430C">
        <w:t>URLs</w:t>
      </w:r>
      <w:r>
        <w:t xml:space="preserve"> should be given a high level of priority in order to guarantee the highest level of performance. </w:t>
      </w:r>
    </w:p>
    <w:p w:rsidR="0063038F" w:rsidRPr="00EF2F86" w:rsidRDefault="0063038F" w:rsidP="00EF2F86">
      <w:pPr>
        <w:pStyle w:val="Heading3"/>
      </w:pPr>
      <w:bookmarkStart w:id="50" w:name="_Toc337455573"/>
      <w:bookmarkStart w:id="51" w:name="_Toc383076477"/>
      <w:bookmarkStart w:id="52" w:name="_Toc412474416"/>
      <w:r w:rsidRPr="00EF2F86">
        <w:t xml:space="preserve">Certificate </w:t>
      </w:r>
      <w:r w:rsidR="00A0576C" w:rsidRPr="00EF2F86">
        <w:t>Revocation List</w:t>
      </w:r>
      <w:bookmarkEnd w:id="50"/>
      <w:bookmarkEnd w:id="51"/>
      <w:bookmarkEnd w:id="52"/>
    </w:p>
    <w:p w:rsidR="0063038F" w:rsidRPr="00291D94" w:rsidRDefault="0063038F" w:rsidP="0063038F">
      <w:pPr>
        <w:rPr>
          <w:rFonts w:cs="Times New Roman"/>
          <w:szCs w:val="22"/>
        </w:rPr>
      </w:pPr>
      <w:r w:rsidRPr="00291D94">
        <w:rPr>
          <w:rFonts w:cs="Times New Roman"/>
          <w:szCs w:val="22"/>
        </w:rPr>
        <w:t>Schools should open their firewalls to allow the secure browser to check the certificat</w:t>
      </w:r>
      <w:r w:rsidR="00530C2E">
        <w:rPr>
          <w:rFonts w:cs="Times New Roman"/>
          <w:szCs w:val="22"/>
        </w:rPr>
        <w:t xml:space="preserve">e authenticity at Symantec </w:t>
      </w:r>
      <w:r w:rsidRPr="00291D94">
        <w:rPr>
          <w:rFonts w:cs="Times New Roman"/>
          <w:szCs w:val="22"/>
        </w:rPr>
        <w:t xml:space="preserve">Certificate Revocation List (CRL) at </w:t>
      </w:r>
      <w:hyperlink r:id="rId26" w:history="1">
        <w:r w:rsidRPr="00291D94">
          <w:rPr>
            <w:rStyle w:val="Hyperlink"/>
            <w:rFonts w:eastAsiaTheme="majorEastAsia" w:cs="Times New Roman"/>
            <w:szCs w:val="22"/>
          </w:rPr>
          <w:t>http://crl.verisign.com/</w:t>
        </w:r>
      </w:hyperlink>
      <w:r w:rsidRPr="00291D94">
        <w:rPr>
          <w:rFonts w:cs="Times New Roman"/>
          <w:szCs w:val="22"/>
        </w:rPr>
        <w:t xml:space="preserve">. </w:t>
      </w:r>
    </w:p>
    <w:p w:rsidR="0063038F" w:rsidRPr="00291D94" w:rsidRDefault="0063038F" w:rsidP="00EF2F86">
      <w:pPr>
        <w:pStyle w:val="Heading4"/>
      </w:pPr>
      <w:bookmarkStart w:id="53" w:name="_Toc412474417"/>
      <w:r w:rsidRPr="00291D94">
        <w:t>Symantec Recommendations</w:t>
      </w:r>
      <w:bookmarkEnd w:id="53"/>
    </w:p>
    <w:p w:rsidR="0063038F" w:rsidRPr="00CF13E3" w:rsidRDefault="0063038F" w:rsidP="0063038F">
      <w:r w:rsidRPr="00CF13E3">
        <w:t xml:space="preserve">Note: The following information was provided by </w:t>
      </w:r>
      <w:hyperlink r:id="rId27" w:history="1">
        <w:r w:rsidRPr="00291D94">
          <w:rPr>
            <w:rStyle w:val="Hyperlink"/>
            <w:rFonts w:eastAsiaTheme="majorEastAsia"/>
            <w:i/>
            <w:szCs w:val="22"/>
          </w:rPr>
          <w:t>Symantec</w:t>
        </w:r>
      </w:hyperlink>
      <w:r w:rsidRPr="00CF13E3">
        <w:t xml:space="preserve">. </w:t>
      </w:r>
    </w:p>
    <w:p w:rsidR="0063038F" w:rsidRPr="00291D94" w:rsidRDefault="0063038F" w:rsidP="00923D8C">
      <w:r w:rsidRPr="00291D94">
        <w:t>It is strongly recommended that any firewall policies and/or access control devices use URLs and not IP addresses. Symantec can change these IP addresses at any time without notification. If possible</w:t>
      </w:r>
      <w:r w:rsidR="00530C2E">
        <w:t>,</w:t>
      </w:r>
      <w:r w:rsidRPr="00291D94">
        <w:t xml:space="preserve"> white list the following entries on your firewall policies and/or access control devices to ensure seamless access to our </w:t>
      </w:r>
      <w:r w:rsidR="00530C2E" w:rsidRPr="00530C2E">
        <w:t>Online Certificate Status Protocol (OCSP)</w:t>
      </w:r>
      <w:r w:rsidR="00530C2E">
        <w:t xml:space="preserve"> services</w:t>
      </w:r>
      <w:r w:rsidRPr="00291D94">
        <w:t>:</w:t>
      </w:r>
    </w:p>
    <w:p w:rsidR="0063038F" w:rsidRPr="00291D94" w:rsidRDefault="0063038F" w:rsidP="00923D8C">
      <w:pPr>
        <w:pStyle w:val="ListBullet"/>
      </w:pPr>
      <w:r w:rsidRPr="00291D94">
        <w:t>*.thawte.com</w:t>
      </w:r>
    </w:p>
    <w:p w:rsidR="0063038F" w:rsidRPr="00291D94" w:rsidRDefault="0063038F" w:rsidP="00923D8C">
      <w:pPr>
        <w:pStyle w:val="ListBullet"/>
      </w:pPr>
      <w:r w:rsidRPr="00291D94">
        <w:t>*.geotrust.com</w:t>
      </w:r>
    </w:p>
    <w:p w:rsidR="0063038F" w:rsidRPr="00291D94" w:rsidRDefault="0063038F" w:rsidP="00923D8C">
      <w:pPr>
        <w:pStyle w:val="ListBullet"/>
      </w:pPr>
      <w:r w:rsidRPr="00291D94">
        <w:t>*.ws.symantec.com</w:t>
      </w:r>
    </w:p>
    <w:p w:rsidR="0063038F" w:rsidRPr="00291D94" w:rsidRDefault="0063038F" w:rsidP="00923D8C">
      <w:r w:rsidRPr="00291D94">
        <w:t>Note: If white listing wildcard entries is not permitted, you can white list the following specific fully qualified domain names (FQDNs):</w:t>
      </w:r>
    </w:p>
    <w:p w:rsidR="0063038F" w:rsidRPr="00291D94" w:rsidRDefault="0063038F" w:rsidP="00923D8C">
      <w:pPr>
        <w:pStyle w:val="ListBullet"/>
      </w:pPr>
      <w:r w:rsidRPr="00291D94">
        <w:t>oscp.ws.symantec.com</w:t>
      </w:r>
    </w:p>
    <w:p w:rsidR="0063038F" w:rsidRPr="00291D94" w:rsidRDefault="0063038F" w:rsidP="00923D8C">
      <w:pPr>
        <w:pStyle w:val="ListBullet"/>
      </w:pPr>
      <w:r w:rsidRPr="00291D94">
        <w:t>oscp.geotrust.com</w:t>
      </w:r>
    </w:p>
    <w:p w:rsidR="0063038F" w:rsidRPr="00291D94" w:rsidRDefault="0063038F" w:rsidP="00923D8C">
      <w:pPr>
        <w:pStyle w:val="ListBullet"/>
      </w:pPr>
      <w:r w:rsidRPr="00291D94">
        <w:t>oscp.thawte.com</w:t>
      </w:r>
    </w:p>
    <w:p w:rsidR="0063038F" w:rsidRPr="00291D94" w:rsidRDefault="0063038F" w:rsidP="00A0576C">
      <w:pPr>
        <w:rPr>
          <w:szCs w:val="22"/>
        </w:rPr>
      </w:pPr>
      <w:r w:rsidRPr="00291D94">
        <w:rPr>
          <w:szCs w:val="22"/>
        </w:rPr>
        <w:t>If your firewall is configured to allow only a certain set of IP addresses to be accessed from your network, you</w:t>
      </w:r>
      <w:r w:rsidR="00530C2E">
        <w:rPr>
          <w:szCs w:val="22"/>
        </w:rPr>
        <w:t xml:space="preserve"> will</w:t>
      </w:r>
      <w:r w:rsidRPr="00291D94">
        <w:rPr>
          <w:szCs w:val="22"/>
        </w:rPr>
        <w:t xml:space="preserve"> need to take the following actions:</w:t>
      </w:r>
    </w:p>
    <w:p w:rsidR="0063038F" w:rsidRPr="00291D94" w:rsidRDefault="005A0F59" w:rsidP="002C777F">
      <w:pPr>
        <w:pStyle w:val="ListBullet"/>
      </w:pPr>
      <w:hyperlink r:id="rId28" w:history="1">
        <w:r w:rsidR="0063038F" w:rsidRPr="00291D94">
          <w:rPr>
            <w:rStyle w:val="Hyperlink"/>
          </w:rPr>
          <w:t>Get the full list of IP addresses for the new sites</w:t>
        </w:r>
      </w:hyperlink>
      <w:r w:rsidR="0063038F" w:rsidRPr="00291D94">
        <w:t>. Com</w:t>
      </w:r>
      <w:r w:rsidR="00340A8B">
        <w:t>plete a short form and then you wi</w:t>
      </w:r>
      <w:r w:rsidR="0063038F" w:rsidRPr="00291D94">
        <w:t>ll gain access to the site list.</w:t>
      </w:r>
    </w:p>
    <w:p w:rsidR="0063038F" w:rsidRPr="00EF2F86" w:rsidRDefault="0063038F" w:rsidP="002C777F">
      <w:pPr>
        <w:pStyle w:val="ListBullet"/>
      </w:pPr>
      <w:r w:rsidRPr="00291D94">
        <w:t>Install or add the IP addresses to your exis</w:t>
      </w:r>
      <w:r w:rsidR="00340A8B">
        <w:t>ting list. D</w:t>
      </w:r>
      <w:r w:rsidRPr="00291D94">
        <w:t xml:space="preserve">o not replace the old IP addresses and </w:t>
      </w:r>
      <w:r w:rsidR="00763648">
        <w:t xml:space="preserve">do not delete </w:t>
      </w:r>
      <w:r w:rsidRPr="00291D94">
        <w:t xml:space="preserve">your existing rules for Symantec </w:t>
      </w:r>
      <w:r w:rsidR="00340A8B">
        <w:t>OCSP</w:t>
      </w:r>
      <w:r w:rsidRPr="00291D94">
        <w:t xml:space="preserve"> IP addresses.</w:t>
      </w:r>
    </w:p>
    <w:p w:rsidR="00A0576C" w:rsidRDefault="00A0576C" w:rsidP="00A0576C">
      <w:pPr>
        <w:pStyle w:val="Heading2"/>
      </w:pPr>
      <w:bookmarkStart w:id="54" w:name="_Toc383076465"/>
      <w:bookmarkStart w:id="55" w:name="_Ref390439981"/>
      <w:bookmarkStart w:id="56" w:name="_Toc412474418"/>
      <w:r>
        <w:lastRenderedPageBreak/>
        <w:t>Wireless Networking</w:t>
      </w:r>
      <w:bookmarkEnd w:id="54"/>
      <w:bookmarkEnd w:id="55"/>
      <w:bookmarkEnd w:id="56"/>
    </w:p>
    <w:p w:rsidR="00A0576C" w:rsidRDefault="00A0576C" w:rsidP="00923D8C">
      <w:r>
        <w:t xml:space="preserve">Over the past several years, there have been several revisions to wireless networking technology. </w:t>
      </w:r>
    </w:p>
    <w:p w:rsidR="00A0576C" w:rsidRDefault="00A0576C" w:rsidP="002C777F">
      <w:pPr>
        <w:pStyle w:val="ListBullet"/>
      </w:pPr>
      <w:r>
        <w:t>802.11n is the fastest and most recent IEEE wireless standard, with a throughput of up to 300M bits per second.</w:t>
      </w:r>
    </w:p>
    <w:p w:rsidR="00A0576C" w:rsidRDefault="00A0576C" w:rsidP="002C777F">
      <w:pPr>
        <w:pStyle w:val="ListBullet"/>
      </w:pPr>
      <w:r>
        <w:t>802.11g has a theoretical throughput of up to 54M bits per second.</w:t>
      </w:r>
    </w:p>
    <w:p w:rsidR="00A0576C" w:rsidRDefault="00A0576C" w:rsidP="002C777F">
      <w:pPr>
        <w:pStyle w:val="ListBullet"/>
      </w:pPr>
      <w:r>
        <w:t>802.11b has a theoretical throughput of 11M bits per second.</w:t>
      </w:r>
    </w:p>
    <w:tbl>
      <w:tblPr>
        <w:tblStyle w:val="TableNote"/>
        <w:tblW w:w="0" w:type="auto"/>
        <w:jc w:val="center"/>
        <w:tblLayout w:type="fixed"/>
        <w:tblLook w:val="04A0" w:firstRow="1" w:lastRow="0" w:firstColumn="1" w:lastColumn="0" w:noHBand="0" w:noVBand="1"/>
      </w:tblPr>
      <w:tblGrid>
        <w:gridCol w:w="720"/>
        <w:gridCol w:w="8640"/>
      </w:tblGrid>
      <w:tr w:rsidR="00347CD9" w:rsidRPr="00C27467" w:rsidTr="00392716">
        <w:trPr>
          <w:jc w:val="center"/>
        </w:trPr>
        <w:tc>
          <w:tcPr>
            <w:tcW w:w="720" w:type="dxa"/>
          </w:tcPr>
          <w:p w:rsidR="00347CD9" w:rsidRPr="00C27467" w:rsidRDefault="00347CD9" w:rsidP="00392716">
            <w:pPr>
              <w:pStyle w:val="NoteIcon"/>
            </w:pPr>
            <w:r w:rsidRPr="00C27467">
              <w:drawing>
                <wp:inline distT="0" distB="0" distL="0" distR="0" wp14:anchorId="73F175ED" wp14:editId="1145F977">
                  <wp:extent cx="320040" cy="279944"/>
                  <wp:effectExtent l="0" t="0" r="3810" b="635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0040" cy="279944"/>
                          </a:xfrm>
                          <a:prstGeom prst="rect">
                            <a:avLst/>
                          </a:prstGeom>
                          <a:noFill/>
                          <a:ln w="9525">
                            <a:noFill/>
                            <a:miter lim="800000"/>
                            <a:headEnd/>
                            <a:tailEnd/>
                          </a:ln>
                        </pic:spPr>
                      </pic:pic>
                    </a:graphicData>
                  </a:graphic>
                </wp:inline>
              </w:drawing>
            </w:r>
          </w:p>
        </w:tc>
        <w:tc>
          <w:tcPr>
            <w:tcW w:w="8640" w:type="dxa"/>
          </w:tcPr>
          <w:p w:rsidR="00347CD9" w:rsidRPr="006E2BA9" w:rsidRDefault="00347CD9" w:rsidP="00392716">
            <w:pPr>
              <w:pStyle w:val="NoteText"/>
            </w:pPr>
            <w:r>
              <w:t>Wireless Security</w:t>
            </w:r>
          </w:p>
          <w:p w:rsidR="00347CD9" w:rsidRPr="00CF1771" w:rsidRDefault="00347CD9" w:rsidP="00392716">
            <w:pPr>
              <w:pStyle w:val="NoteText"/>
            </w:pPr>
            <w:r w:rsidRPr="00347CD9">
              <w:t>Due to the sensitivity of test-related data, it is highly recommended that wireless traffic use WPA2/AES data encryption. Because encryption/decryption is part of the data exchange process, there may be a slight decrease in the overall speed of the network. A properly configured wireless network should provide adequate bandwidth for the testing applications.</w:t>
            </w:r>
            <w:r>
              <w:t xml:space="preserve"> </w:t>
            </w:r>
          </w:p>
        </w:tc>
      </w:tr>
    </w:tbl>
    <w:p w:rsidR="00A0576C" w:rsidRPr="00D51F7C" w:rsidRDefault="00A0576C" w:rsidP="00EF2F86">
      <w:pPr>
        <w:pStyle w:val="Heading3"/>
      </w:pPr>
      <w:bookmarkStart w:id="57" w:name="_Toc337455563"/>
      <w:bookmarkStart w:id="58" w:name="_Toc383076466"/>
      <w:bookmarkStart w:id="59" w:name="_Toc412474419"/>
      <w:r w:rsidRPr="00D51F7C">
        <w:t>Wireless Access Points</w:t>
      </w:r>
      <w:bookmarkEnd w:id="57"/>
      <w:bookmarkEnd w:id="58"/>
      <w:bookmarkEnd w:id="59"/>
    </w:p>
    <w:p w:rsidR="00A0576C" w:rsidRDefault="00A0576C" w:rsidP="00A0576C">
      <w:r>
        <w:t xml:space="preserve">AIR recommends that schools maintain a ratio of wireless systems to wireless access points (WAPs) of no more than 20 to 1. Typically, the test performance begins to deteriorate after that threshold has been reached. In some instances, older WAPs may also see performance degradation when more than 15 devices are concurrently </w:t>
      </w:r>
      <w:r w:rsidR="00BD091B">
        <w:t>connected</w:t>
      </w:r>
      <w:r>
        <w:t>.</w:t>
      </w:r>
    </w:p>
    <w:p w:rsidR="00A0576C" w:rsidRPr="00DC3AF2" w:rsidRDefault="00A0576C" w:rsidP="00923D8C">
      <w:bookmarkStart w:id="60" w:name="_Toc412474420"/>
      <w:r w:rsidRPr="004C479F">
        <w:rPr>
          <w:rStyle w:val="Heading4Char"/>
        </w:rPr>
        <w:t>Recommendations on the optimal number of student workstations per wireless connection</w:t>
      </w:r>
      <w:bookmarkEnd w:id="60"/>
    </w:p>
    <w:p w:rsidR="00A0576C" w:rsidRDefault="00A0576C" w:rsidP="00A0576C">
      <w:r w:rsidRPr="00291D94">
        <w:t xml:space="preserve">The optimal (or maximum) number of student workstations (computers and tablets) supported by a single wireless connection will depend on the type of networking standard being used for the connection. The two most common networking standards are 802.11g (54Mbps) and the newer and faster standard, 802.11n (300Mbps). Both the access point, which emits the wireless signal, and the computer’s wireless card, which receives the signal, will use one of these two standards. The recommendations </w:t>
      </w:r>
      <w:r w:rsidR="000C4B84">
        <w:t xml:space="preserve">in </w:t>
      </w:r>
      <w:r w:rsidR="000C4B84" w:rsidRPr="00044931">
        <w:rPr>
          <w:rStyle w:val="CrossReference"/>
        </w:rPr>
        <w:fldChar w:fldCharType="begin"/>
      </w:r>
      <w:r w:rsidR="008A007E" w:rsidRPr="00044931">
        <w:rPr>
          <w:rStyle w:val="CrossReference"/>
        </w:rPr>
        <w:instrText xml:space="preserve"> REF _Ref390355286 \* MERGEFORMAT \h</w:instrText>
      </w:r>
      <w:r w:rsidR="000C4B84" w:rsidRPr="00044931">
        <w:rPr>
          <w:rStyle w:val="CrossReference"/>
        </w:rPr>
      </w:r>
      <w:r w:rsidR="000C4B84" w:rsidRPr="00044931">
        <w:rPr>
          <w:rStyle w:val="CrossReference"/>
        </w:rPr>
        <w:fldChar w:fldCharType="separate"/>
      </w:r>
      <w:r w:rsidR="00C17482" w:rsidRPr="00C17482">
        <w:rPr>
          <w:rStyle w:val="CrossReference"/>
        </w:rPr>
        <w:t>Table 4</w:t>
      </w:r>
      <w:r w:rsidR="000C4B84" w:rsidRPr="00044931">
        <w:rPr>
          <w:rStyle w:val="CrossReference"/>
        </w:rPr>
        <w:fldChar w:fldCharType="end"/>
      </w:r>
      <w:r w:rsidRPr="00291D94">
        <w:t xml:space="preserve"> are based on the standard in use</w:t>
      </w:r>
      <w:r w:rsidR="00340A8B">
        <w:t>.</w:t>
      </w:r>
      <w:r w:rsidR="00C56F0A">
        <w:t xml:space="preserve"> </w:t>
      </w:r>
    </w:p>
    <w:p w:rsidR="00853ADA" w:rsidRDefault="00853ADA" w:rsidP="00B603E2">
      <w:pPr>
        <w:pStyle w:val="TableCaption"/>
      </w:pPr>
      <w:bookmarkStart w:id="61" w:name="_Ref390355286"/>
      <w:bookmarkStart w:id="62" w:name="_Toc410051095"/>
      <w:proofErr w:type="gramStart"/>
      <w:r>
        <w:t xml:space="preserve">Table </w:t>
      </w:r>
      <w:r w:rsidR="005A0F59">
        <w:fldChar w:fldCharType="begin"/>
      </w:r>
      <w:r w:rsidR="005A0F59">
        <w:instrText xml:space="preserve"> SEQ Table \* ARABIC </w:instrText>
      </w:r>
      <w:r w:rsidR="005A0F59">
        <w:fldChar w:fldCharType="separate"/>
      </w:r>
      <w:r w:rsidR="00C17482">
        <w:rPr>
          <w:noProof/>
        </w:rPr>
        <w:t>4</w:t>
      </w:r>
      <w:r w:rsidR="005A0F59">
        <w:rPr>
          <w:noProof/>
        </w:rPr>
        <w:fldChar w:fldCharType="end"/>
      </w:r>
      <w:bookmarkEnd w:id="61"/>
      <w:r>
        <w:t>.</w:t>
      </w:r>
      <w:proofErr w:type="gramEnd"/>
      <w:r>
        <w:t xml:space="preserve"> Wireless Access Points</w:t>
      </w:r>
      <w:bookmarkEnd w:id="62"/>
    </w:p>
    <w:tbl>
      <w:tblPr>
        <w:tblStyle w:val="TableGrid"/>
        <w:tblW w:w="0" w:type="auto"/>
        <w:tblLayout w:type="fixed"/>
        <w:tblLook w:val="04A0" w:firstRow="1" w:lastRow="0" w:firstColumn="1" w:lastColumn="0" w:noHBand="0" w:noVBand="1"/>
      </w:tblPr>
      <w:tblGrid>
        <w:gridCol w:w="2650"/>
        <w:gridCol w:w="3144"/>
        <w:gridCol w:w="3796"/>
      </w:tblGrid>
      <w:tr w:rsidR="00A0576C" w:rsidRPr="00F210AF" w:rsidTr="00B603E2">
        <w:trPr>
          <w:cnfStyle w:val="100000000000" w:firstRow="1" w:lastRow="0" w:firstColumn="0" w:lastColumn="0" w:oddVBand="0" w:evenVBand="0" w:oddHBand="0" w:evenHBand="0" w:firstRowFirstColumn="0" w:firstRowLastColumn="0" w:lastRowFirstColumn="0" w:lastRowLastColumn="0"/>
          <w:trHeight w:val="160"/>
          <w:tblHeader/>
        </w:trPr>
        <w:tc>
          <w:tcPr>
            <w:tcW w:w="2650" w:type="dxa"/>
          </w:tcPr>
          <w:p w:rsidR="00A0576C" w:rsidRPr="00F210AF" w:rsidRDefault="00A0576C" w:rsidP="00B603E2">
            <w:pPr>
              <w:pStyle w:val="TableHeader"/>
            </w:pPr>
          </w:p>
        </w:tc>
        <w:tc>
          <w:tcPr>
            <w:tcW w:w="3144" w:type="dxa"/>
          </w:tcPr>
          <w:p w:rsidR="00A0576C" w:rsidRPr="00F210AF" w:rsidRDefault="00A0576C" w:rsidP="00B603E2">
            <w:pPr>
              <w:pStyle w:val="TableHeader"/>
            </w:pPr>
            <w:r w:rsidRPr="00F210AF">
              <w:t>802.11g Access Point</w:t>
            </w:r>
          </w:p>
        </w:tc>
        <w:tc>
          <w:tcPr>
            <w:tcW w:w="3796" w:type="dxa"/>
          </w:tcPr>
          <w:p w:rsidR="00A0576C" w:rsidRPr="00F210AF" w:rsidRDefault="00A0576C" w:rsidP="00B603E2">
            <w:pPr>
              <w:pStyle w:val="TableHeader"/>
            </w:pPr>
            <w:r w:rsidRPr="00F210AF">
              <w:t>802.11n Access Point</w:t>
            </w:r>
          </w:p>
        </w:tc>
      </w:tr>
      <w:tr w:rsidR="00A0576C" w:rsidRPr="00642EB8" w:rsidTr="00B603E2">
        <w:trPr>
          <w:trHeight w:val="223"/>
        </w:trPr>
        <w:tc>
          <w:tcPr>
            <w:tcW w:w="2650" w:type="dxa"/>
          </w:tcPr>
          <w:p w:rsidR="00A0576C" w:rsidRPr="00B603E2" w:rsidRDefault="00A0576C" w:rsidP="00B603E2">
            <w:pPr>
              <w:pStyle w:val="TableText"/>
            </w:pPr>
            <w:r w:rsidRPr="00B603E2">
              <w:t>802.11g Wireless Cards</w:t>
            </w:r>
          </w:p>
        </w:tc>
        <w:tc>
          <w:tcPr>
            <w:tcW w:w="3144" w:type="dxa"/>
          </w:tcPr>
          <w:p w:rsidR="00A0576C" w:rsidRPr="00B603E2" w:rsidRDefault="00A0576C" w:rsidP="00B603E2">
            <w:pPr>
              <w:pStyle w:val="TableText"/>
            </w:pPr>
            <w:r w:rsidRPr="00B603E2">
              <w:t>20 workstations or devices</w:t>
            </w:r>
          </w:p>
        </w:tc>
        <w:tc>
          <w:tcPr>
            <w:tcW w:w="3796" w:type="dxa"/>
          </w:tcPr>
          <w:p w:rsidR="00A0576C" w:rsidRPr="00B603E2" w:rsidRDefault="00A0576C" w:rsidP="00B603E2">
            <w:pPr>
              <w:pStyle w:val="TableText"/>
            </w:pPr>
            <w:r w:rsidRPr="00B603E2">
              <w:t>40 workstations or devices</w:t>
            </w:r>
          </w:p>
        </w:tc>
      </w:tr>
      <w:tr w:rsidR="00A0576C" w:rsidRPr="00642EB8" w:rsidTr="00B603E2">
        <w:tc>
          <w:tcPr>
            <w:tcW w:w="2650" w:type="dxa"/>
          </w:tcPr>
          <w:p w:rsidR="00A0576C" w:rsidRPr="00B603E2" w:rsidRDefault="00A0576C" w:rsidP="00B603E2">
            <w:pPr>
              <w:pStyle w:val="TableText"/>
            </w:pPr>
            <w:r w:rsidRPr="00B603E2">
              <w:t>802.11n Wireless Cards</w:t>
            </w:r>
          </w:p>
        </w:tc>
        <w:tc>
          <w:tcPr>
            <w:tcW w:w="3144" w:type="dxa"/>
          </w:tcPr>
          <w:p w:rsidR="00A0576C" w:rsidRPr="00B603E2" w:rsidRDefault="00A0576C" w:rsidP="00B603E2">
            <w:pPr>
              <w:pStyle w:val="TableText"/>
            </w:pPr>
            <w:r w:rsidRPr="00B603E2">
              <w:t>20 workstations or devices</w:t>
            </w:r>
          </w:p>
        </w:tc>
        <w:tc>
          <w:tcPr>
            <w:tcW w:w="3796" w:type="dxa"/>
          </w:tcPr>
          <w:p w:rsidR="00A0576C" w:rsidRPr="00B603E2" w:rsidRDefault="00A0576C" w:rsidP="00B603E2">
            <w:pPr>
              <w:pStyle w:val="TableText"/>
            </w:pPr>
            <w:r w:rsidRPr="00B603E2">
              <w:t>40 workstations or devices</w:t>
            </w:r>
          </w:p>
        </w:tc>
      </w:tr>
      <w:tr w:rsidR="00A0576C" w:rsidRPr="00642EB8" w:rsidTr="00B603E2">
        <w:tc>
          <w:tcPr>
            <w:tcW w:w="2650" w:type="dxa"/>
          </w:tcPr>
          <w:p w:rsidR="00A0576C" w:rsidRPr="00B603E2" w:rsidRDefault="00A0576C" w:rsidP="00B603E2">
            <w:pPr>
              <w:pStyle w:val="TableText"/>
            </w:pPr>
            <w:r w:rsidRPr="00B603E2">
              <w:t>Mix of 802.11g and 802.11n Wireless Cards</w:t>
            </w:r>
          </w:p>
        </w:tc>
        <w:tc>
          <w:tcPr>
            <w:tcW w:w="3144" w:type="dxa"/>
          </w:tcPr>
          <w:p w:rsidR="00A0576C" w:rsidRPr="00B603E2" w:rsidRDefault="00A0576C" w:rsidP="00B603E2">
            <w:pPr>
              <w:pStyle w:val="TableText"/>
            </w:pPr>
            <w:r w:rsidRPr="00B603E2">
              <w:t>20 workstations or devices</w:t>
            </w:r>
          </w:p>
        </w:tc>
        <w:tc>
          <w:tcPr>
            <w:tcW w:w="3796" w:type="dxa"/>
          </w:tcPr>
          <w:p w:rsidR="00A0576C" w:rsidRPr="00B603E2" w:rsidRDefault="00A0576C" w:rsidP="00B603E2">
            <w:pPr>
              <w:pStyle w:val="TableText"/>
            </w:pPr>
            <w:r w:rsidRPr="00B603E2">
              <w:t>40–50 workstations or devices</w:t>
            </w:r>
            <w:r w:rsidR="00B603E2" w:rsidRPr="00B603E2">
              <w:t xml:space="preserve"> </w:t>
            </w:r>
            <w:r w:rsidRPr="00B603E2">
              <w:t>(depending on the ratio of wireless cards used)</w:t>
            </w:r>
          </w:p>
        </w:tc>
      </w:tr>
    </w:tbl>
    <w:p w:rsidR="00853ADA" w:rsidRPr="005844FB" w:rsidRDefault="00853ADA" w:rsidP="004D6017">
      <w:pPr>
        <w:rPr>
          <w:rStyle w:val="Strong"/>
        </w:rPr>
      </w:pPr>
    </w:p>
    <w:tbl>
      <w:tblPr>
        <w:tblStyle w:val="TableNote"/>
        <w:tblW w:w="0" w:type="auto"/>
        <w:jc w:val="center"/>
        <w:tblLayout w:type="fixed"/>
        <w:tblLook w:val="04A0" w:firstRow="1" w:lastRow="0" w:firstColumn="1" w:lastColumn="0" w:noHBand="0" w:noVBand="1"/>
      </w:tblPr>
      <w:tblGrid>
        <w:gridCol w:w="720"/>
        <w:gridCol w:w="8640"/>
      </w:tblGrid>
      <w:tr w:rsidR="00853ADA" w:rsidRPr="00853ADA" w:rsidTr="00B603E2">
        <w:trPr>
          <w:jc w:val="center"/>
        </w:trPr>
        <w:tc>
          <w:tcPr>
            <w:tcW w:w="720" w:type="dxa"/>
          </w:tcPr>
          <w:p w:rsidR="00853ADA" w:rsidRPr="00853ADA" w:rsidRDefault="00853ADA" w:rsidP="00B603E2">
            <w:pPr>
              <w:pStyle w:val="NoteIcon"/>
            </w:pPr>
            <w:r w:rsidRPr="00853ADA">
              <w:lastRenderedPageBreak/>
              <w:drawing>
                <wp:inline distT="0" distB="0" distL="0" distR="0" wp14:anchorId="44800127" wp14:editId="7DB91479">
                  <wp:extent cx="290521" cy="38862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90521" cy="388620"/>
                          </a:xfrm>
                          <a:prstGeom prst="rect">
                            <a:avLst/>
                          </a:prstGeom>
                          <a:noFill/>
                          <a:ln w="9525">
                            <a:noFill/>
                            <a:miter lim="800000"/>
                            <a:headEnd/>
                            <a:tailEnd/>
                          </a:ln>
                        </pic:spPr>
                      </pic:pic>
                    </a:graphicData>
                  </a:graphic>
                </wp:inline>
              </w:drawing>
            </w:r>
          </w:p>
        </w:tc>
        <w:tc>
          <w:tcPr>
            <w:tcW w:w="8640" w:type="dxa"/>
          </w:tcPr>
          <w:p w:rsidR="00853ADA" w:rsidRPr="00853ADA" w:rsidRDefault="00853ADA" w:rsidP="00763648">
            <w:pPr>
              <w:pStyle w:val="NoteText"/>
            </w:pPr>
            <w:r w:rsidRPr="00853ADA">
              <w:rPr>
                <w:rStyle w:val="Strong"/>
                <w:rFonts w:cs="Arial"/>
                <w:szCs w:val="20"/>
              </w:rPr>
              <w:t xml:space="preserve">Note: </w:t>
            </w:r>
            <w:r w:rsidRPr="00853ADA">
              <w:t>Refer to your WAP documentation for specific recommendations and guidelines. Networks using wireless standards other than 802.11g and 802.11n may also work, but early testing using the practice tests is recommended.</w:t>
            </w:r>
          </w:p>
        </w:tc>
      </w:tr>
    </w:tbl>
    <w:p w:rsidR="00853ADA" w:rsidRDefault="00853ADA" w:rsidP="002C777F"/>
    <w:p w:rsidR="00853ADA" w:rsidRPr="00FB159E" w:rsidRDefault="00853ADA" w:rsidP="00853ADA">
      <w:pPr>
        <w:pStyle w:val="Heading2"/>
      </w:pPr>
      <w:bookmarkStart w:id="63" w:name="_Toc383076467"/>
      <w:bookmarkStart w:id="64" w:name="_Ref390255287"/>
      <w:bookmarkStart w:id="65" w:name="_Ref390439994"/>
      <w:bookmarkStart w:id="66" w:name="_Toc412474421"/>
      <w:r w:rsidRPr="00FB159E">
        <w:t>Network Diagnostic Tools</w:t>
      </w:r>
      <w:bookmarkEnd w:id="63"/>
      <w:bookmarkEnd w:id="64"/>
      <w:bookmarkEnd w:id="65"/>
      <w:bookmarkEnd w:id="66"/>
    </w:p>
    <w:p w:rsidR="00853ADA" w:rsidRDefault="00853ADA" w:rsidP="00853ADA">
      <w:r>
        <w:t xml:space="preserve">A performance analysis of the LAN/Internet infrastructure is recommended in order to identify any bottlenecks that may impact test performance. Identifying the diagnostic tool most appropriate for a network depends on the testing operating system, the network administrator’s knowledge base and the desired level of network analysis. </w:t>
      </w:r>
      <w:r w:rsidR="00D358C5">
        <w:t>A</w:t>
      </w:r>
      <w:r>
        <w:t xml:space="preserve"> number of network diagnostic tools</w:t>
      </w:r>
      <w:r w:rsidR="00D358C5">
        <w:t xml:space="preserve"> are available. These include</w:t>
      </w:r>
      <w:r>
        <w:t xml:space="preserve"> the following:</w:t>
      </w:r>
    </w:p>
    <w:p w:rsidR="00853ADA" w:rsidRPr="00F605D8" w:rsidRDefault="00247AD8" w:rsidP="00EF2F86">
      <w:pPr>
        <w:pStyle w:val="Heading3"/>
      </w:pPr>
      <w:bookmarkStart w:id="67" w:name="_Toc383076468"/>
      <w:bookmarkStart w:id="68" w:name="_Toc412474422"/>
      <w:r>
        <w:t>AIR’s</w:t>
      </w:r>
      <w:r w:rsidR="00853ADA">
        <w:t xml:space="preserve"> </w:t>
      </w:r>
      <w:r w:rsidR="00853ADA" w:rsidRPr="00F605D8">
        <w:t>Network/Bandwidth Diagnostic Tool</w:t>
      </w:r>
      <w:bookmarkEnd w:id="67"/>
      <w:bookmarkEnd w:id="68"/>
    </w:p>
    <w:p w:rsidR="00853ADA" w:rsidRPr="00F605D8" w:rsidRDefault="00853ADA" w:rsidP="008A241D">
      <w:r w:rsidRPr="00F605D8">
        <w:t>AIR provides a diagnostic tool</w:t>
      </w:r>
      <w:r>
        <w:t xml:space="preserve"> that can be directly accessed from the </w:t>
      </w:r>
      <w:r w:rsidR="005844FB">
        <w:t>student</w:t>
      </w:r>
      <w:r w:rsidR="001F7B5D">
        <w:t xml:space="preserve"> </w:t>
      </w:r>
      <w:r w:rsidR="005A0F59">
        <w:fldChar w:fldCharType="begin"/>
      </w:r>
      <w:r w:rsidR="005A0F59">
        <w:instrText xml:space="preserve"> DOCPROPERTY  aPractice  \* MERGEFORMAT </w:instrText>
      </w:r>
      <w:r w:rsidR="005A0F59">
        <w:fldChar w:fldCharType="separate"/>
      </w:r>
      <w:r w:rsidR="00C23171">
        <w:t>practice</w:t>
      </w:r>
      <w:r w:rsidR="005A0F59">
        <w:fldChar w:fldCharType="end"/>
      </w:r>
      <w:r w:rsidR="005844FB">
        <w:t xml:space="preserve"> test login page</w:t>
      </w:r>
      <w:r w:rsidR="00247AD8">
        <w:t>.</w:t>
      </w:r>
      <w:r>
        <w:t xml:space="preserve"> </w:t>
      </w:r>
    </w:p>
    <w:p w:rsidR="00853ADA" w:rsidRPr="005844FB" w:rsidRDefault="005844FB" w:rsidP="008A241D">
      <w:pPr>
        <w:pStyle w:val="ListNumber"/>
      </w:pPr>
      <w:r>
        <w:t xml:space="preserve">On the </w:t>
      </w:r>
      <w:r w:rsidR="005A0F59">
        <w:fldChar w:fldCharType="begin"/>
      </w:r>
      <w:r w:rsidR="005A0F59">
        <w:instrText xml:space="preserve"> DOCPROPERTY  aPractice  \* MERGEFORMAT </w:instrText>
      </w:r>
      <w:r w:rsidR="005A0F59">
        <w:fldChar w:fldCharType="separate"/>
      </w:r>
      <w:r w:rsidR="00C23171">
        <w:t>practice</w:t>
      </w:r>
      <w:r w:rsidR="005A0F59">
        <w:fldChar w:fldCharType="end"/>
      </w:r>
      <w:r>
        <w:t xml:space="preserve"> test login</w:t>
      </w:r>
      <w:r w:rsidR="00853ADA">
        <w:t xml:space="preserve"> page</w:t>
      </w:r>
      <w:r w:rsidR="00853ADA" w:rsidRPr="00F605D8">
        <w:t xml:space="preserve">, click </w:t>
      </w:r>
      <w:r w:rsidR="00853ADA">
        <w:t xml:space="preserve">the </w:t>
      </w:r>
      <w:r w:rsidRPr="009764C8">
        <w:rPr>
          <w:rStyle w:val="Strong"/>
        </w:rPr>
        <w:t>Run Diagnostics</w:t>
      </w:r>
      <w:r w:rsidR="00853ADA">
        <w:t xml:space="preserve"> link.</w:t>
      </w:r>
      <w:r>
        <w:t xml:space="preserve"> </w:t>
      </w:r>
      <w:r w:rsidR="00853ADA" w:rsidRPr="005844FB">
        <w:t xml:space="preserve">The Diagnostic Screen page will display. </w:t>
      </w:r>
    </w:p>
    <w:p w:rsidR="00853ADA" w:rsidRPr="00F605D8" w:rsidRDefault="00853ADA" w:rsidP="008A241D">
      <w:pPr>
        <w:pStyle w:val="ListNumber"/>
      </w:pPr>
      <w:r w:rsidRPr="00F605D8">
        <w:t xml:space="preserve">In the </w:t>
      </w:r>
      <w:r w:rsidRPr="005844FB">
        <w:rPr>
          <w:rStyle w:val="Emphasis"/>
        </w:rPr>
        <w:t>Network Diagnostics</w:t>
      </w:r>
      <w:r w:rsidRPr="00F605D8">
        <w:t xml:space="preserve"> section, select a test. </w:t>
      </w:r>
    </w:p>
    <w:p w:rsidR="00853ADA" w:rsidRPr="00F605D8" w:rsidRDefault="00853ADA" w:rsidP="008A241D">
      <w:pPr>
        <w:pStyle w:val="ListNumber"/>
      </w:pPr>
      <w:r w:rsidRPr="00F605D8">
        <w:t xml:space="preserve">Select the approximate number of students who </w:t>
      </w:r>
      <w:r>
        <w:t>may</w:t>
      </w:r>
      <w:r w:rsidRPr="00F605D8">
        <w:t xml:space="preserve"> take that test </w:t>
      </w:r>
      <w:r w:rsidRPr="009764C8">
        <w:rPr>
          <w:rStyle w:val="Emphasis"/>
        </w:rPr>
        <w:t>at one time</w:t>
      </w:r>
      <w:r w:rsidRPr="00F605D8">
        <w:t xml:space="preserve">. </w:t>
      </w:r>
    </w:p>
    <w:p w:rsidR="00853ADA" w:rsidRPr="00F605D8" w:rsidRDefault="00853ADA" w:rsidP="008A241D">
      <w:pPr>
        <w:pStyle w:val="ListNumber"/>
      </w:pPr>
      <w:r w:rsidRPr="00F605D8">
        <w:t>Click</w:t>
      </w:r>
      <w:r w:rsidR="00340A8B">
        <w:t xml:space="preserve"> the</w:t>
      </w:r>
      <w:r w:rsidRPr="00F605D8">
        <w:t xml:space="preserve"> </w:t>
      </w:r>
      <w:r w:rsidRPr="009764C8">
        <w:rPr>
          <w:rStyle w:val="Strong"/>
        </w:rPr>
        <w:t>Run Network Diagnostics Tests</w:t>
      </w:r>
      <w:r w:rsidRPr="00F605D8">
        <w:t xml:space="preserve"> button. </w:t>
      </w:r>
    </w:p>
    <w:p w:rsidR="00853ADA" w:rsidRPr="00220F1E" w:rsidRDefault="00853ADA" w:rsidP="00853ADA">
      <w:pPr>
        <w:rPr>
          <w:rFonts w:cs="Times New Roman"/>
        </w:rPr>
      </w:pPr>
      <w:r w:rsidRPr="00F605D8">
        <w:rPr>
          <w:rFonts w:cs="Times New Roman"/>
        </w:rPr>
        <w:t xml:space="preserve">The results will </w:t>
      </w:r>
      <w:r w:rsidRPr="00CF13E3">
        <w:t>display your current upload and</w:t>
      </w:r>
      <w:r w:rsidRPr="00F605D8">
        <w:rPr>
          <w:rFonts w:cs="Times New Roman"/>
        </w:rPr>
        <w:t xml:space="preserve"> download speed as well as a general idea of whether you can reliably test the given number of students (the number entered in step 3). You may want to run this test several times throughout the day to verify that your upload and download speeds remain relatively consistent. </w:t>
      </w:r>
    </w:p>
    <w:p w:rsidR="00853ADA" w:rsidRDefault="00853ADA" w:rsidP="00EF2F86">
      <w:pPr>
        <w:pStyle w:val="Heading3"/>
      </w:pPr>
      <w:bookmarkStart w:id="69" w:name="_Toc337455565"/>
      <w:bookmarkStart w:id="70" w:name="_Toc383076469"/>
      <w:bookmarkStart w:id="71" w:name="_Toc412474423"/>
      <w:r>
        <w:t xml:space="preserve">Microsoft Windows </w:t>
      </w:r>
      <w:r w:rsidR="005844FB">
        <w:t>Specific Tools</w:t>
      </w:r>
      <w:bookmarkEnd w:id="69"/>
      <w:bookmarkEnd w:id="70"/>
      <w:bookmarkEnd w:id="71"/>
    </w:p>
    <w:p w:rsidR="00510981" w:rsidRDefault="00853ADA" w:rsidP="00510981">
      <w:pPr>
        <w:pStyle w:val="SectionHeading"/>
      </w:pPr>
      <w:r w:rsidRPr="00220F1E">
        <w:t xml:space="preserve">PRTG Traffic </w:t>
      </w:r>
      <w:proofErr w:type="spellStart"/>
      <w:r w:rsidRPr="00220F1E">
        <w:t>Graphe</w:t>
      </w:r>
      <w:r w:rsidRPr="00510981">
        <w:t>r</w:t>
      </w:r>
      <w:proofErr w:type="spellEnd"/>
    </w:p>
    <w:p w:rsidR="00853ADA" w:rsidRDefault="00923D8C" w:rsidP="00853ADA">
      <w:pPr>
        <w:rPr>
          <w:rFonts w:cs="Franklin Gothic Book"/>
        </w:rPr>
      </w:pPr>
      <w:r>
        <w:t>PRTG (</w:t>
      </w:r>
      <w:hyperlink r:id="rId30" w:history="1">
        <w:r w:rsidRPr="00C00599">
          <w:rPr>
            <w:rStyle w:val="Hyperlink"/>
            <w:rFonts w:eastAsiaTheme="majorEastAsia"/>
          </w:rPr>
          <w:t>www.paessler.com/prtg</w:t>
        </w:r>
      </w:hyperlink>
      <w:r>
        <w:t xml:space="preserve">) </w:t>
      </w:r>
      <w:r w:rsidR="00853ADA">
        <w:t>monitors bandwidth usage and other network parameters via Simple Network Management Protocol (SNMP). It also contains a built</w:t>
      </w:r>
      <w:r w:rsidR="00853ADA" w:rsidRPr="008A241D">
        <w:t>‐</w:t>
      </w:r>
      <w:r w:rsidR="00853ADA">
        <w:rPr>
          <w:rFonts w:cs="Franklin Gothic Book"/>
        </w:rPr>
        <w:t>in packet sniffer. A freeware version is available.</w:t>
      </w:r>
    </w:p>
    <w:p w:rsidR="00510981" w:rsidRDefault="00853ADA" w:rsidP="00510981">
      <w:pPr>
        <w:pStyle w:val="SectionHeading"/>
      </w:pPr>
      <w:proofErr w:type="spellStart"/>
      <w:r w:rsidRPr="00220F1E">
        <w:t>NTttcp</w:t>
      </w:r>
      <w:proofErr w:type="spellEnd"/>
    </w:p>
    <w:p w:rsidR="00853ADA" w:rsidRDefault="00853ADA" w:rsidP="00853ADA">
      <w:proofErr w:type="spellStart"/>
      <w:r>
        <w:t>NTttcp</w:t>
      </w:r>
      <w:proofErr w:type="spellEnd"/>
      <w:r>
        <w:t xml:space="preserve"> </w:t>
      </w:r>
      <w:r w:rsidR="00923D8C">
        <w:t>(</w:t>
      </w:r>
      <w:hyperlink r:id="rId31" w:history="1">
        <w:r w:rsidR="00923D8C" w:rsidRPr="00C00599">
          <w:rPr>
            <w:rStyle w:val="Hyperlink"/>
            <w:rFonts w:eastAsiaTheme="majorEastAsia"/>
          </w:rPr>
          <w:t>www.microsoft.com/whdc/device/network/TCP_tool.mspx</w:t>
        </w:r>
      </w:hyperlink>
      <w:r w:rsidR="00923D8C">
        <w:t xml:space="preserve">) </w:t>
      </w:r>
      <w:r>
        <w:t>is a multithreaded, asynchronous application that sends and receives data between two or more endpoints and reports the network performance for the duration of the transfer.</w:t>
      </w:r>
    </w:p>
    <w:p w:rsidR="00853ADA" w:rsidRPr="00220F1E" w:rsidRDefault="00853ADA" w:rsidP="008A4973">
      <w:pPr>
        <w:pStyle w:val="SectionHeading"/>
      </w:pPr>
      <w:proofErr w:type="spellStart"/>
      <w:r w:rsidRPr="00220F1E">
        <w:lastRenderedPageBreak/>
        <w:t>Pathping</w:t>
      </w:r>
      <w:proofErr w:type="spellEnd"/>
    </w:p>
    <w:p w:rsidR="00853ADA" w:rsidRPr="00220F1E" w:rsidRDefault="00853ADA" w:rsidP="00853ADA">
      <w:pPr>
        <w:rPr>
          <w:rFonts w:cs="Franklin Gothic Book"/>
        </w:rPr>
      </w:pPr>
      <w:proofErr w:type="spellStart"/>
      <w:r>
        <w:t>Pathping</w:t>
      </w:r>
      <w:proofErr w:type="spellEnd"/>
      <w:r>
        <w:t xml:space="preserve"> is a network utility included in the Windows operating system. It combines the functionality of Ping with that of </w:t>
      </w:r>
      <w:proofErr w:type="spellStart"/>
      <w:r>
        <w:t>Traceroute</w:t>
      </w:r>
      <w:proofErr w:type="spellEnd"/>
      <w:r>
        <w:t xml:space="preserve"> (Windows filename: </w:t>
      </w:r>
      <w:proofErr w:type="spellStart"/>
      <w:r>
        <w:t>tracert</w:t>
      </w:r>
      <w:proofErr w:type="spellEnd"/>
      <w:r>
        <w:t>) by providing details of the path between two hosts and Ping</w:t>
      </w:r>
      <w:r w:rsidRPr="008A241D">
        <w:t>‐</w:t>
      </w:r>
      <w:r>
        <w:rPr>
          <w:rFonts w:cs="Franklin Gothic Book"/>
        </w:rPr>
        <w:t>like statistics for each node in the path based on samples taken over a time period.</w:t>
      </w:r>
    </w:p>
    <w:p w:rsidR="00853ADA" w:rsidRDefault="00853ADA" w:rsidP="00EF2F86">
      <w:pPr>
        <w:pStyle w:val="Heading3"/>
      </w:pPr>
      <w:bookmarkStart w:id="72" w:name="_Toc337455566"/>
      <w:bookmarkStart w:id="73" w:name="_Toc383076470"/>
      <w:bookmarkStart w:id="74" w:name="_Toc412474424"/>
      <w:r>
        <w:t xml:space="preserve">Mac OS X </w:t>
      </w:r>
      <w:r w:rsidR="005844FB">
        <w:t>S</w:t>
      </w:r>
      <w:r>
        <w:t>pecific</w:t>
      </w:r>
      <w:r w:rsidR="005844FB">
        <w:t xml:space="preserve"> T</w:t>
      </w:r>
      <w:r>
        <w:t>ools</w:t>
      </w:r>
      <w:bookmarkEnd w:id="72"/>
      <w:bookmarkEnd w:id="73"/>
      <w:bookmarkEnd w:id="74"/>
    </w:p>
    <w:p w:rsidR="00853ADA" w:rsidRPr="00220F1E" w:rsidRDefault="00853ADA" w:rsidP="008A4973">
      <w:pPr>
        <w:pStyle w:val="SectionHeading"/>
      </w:pPr>
      <w:r w:rsidRPr="00220F1E">
        <w:t xml:space="preserve">Network </w:t>
      </w:r>
      <w:proofErr w:type="spellStart"/>
      <w:r w:rsidRPr="00220F1E">
        <w:t>Utility.app</w:t>
      </w:r>
      <w:proofErr w:type="spellEnd"/>
      <w:r w:rsidRPr="00220F1E">
        <w:t xml:space="preserve"> </w:t>
      </w:r>
    </w:p>
    <w:p w:rsidR="00D358C5" w:rsidRDefault="00853ADA" w:rsidP="00853ADA">
      <w:r>
        <w:t>This tool is built into Mac OS X software.</w:t>
      </w:r>
      <w:bookmarkStart w:id="75" w:name="_Toc337455567"/>
    </w:p>
    <w:p w:rsidR="00853ADA" w:rsidRDefault="00853ADA" w:rsidP="00EF2F86">
      <w:pPr>
        <w:pStyle w:val="Heading3"/>
      </w:pPr>
      <w:bookmarkStart w:id="76" w:name="_Toc383076471"/>
      <w:bookmarkStart w:id="77" w:name="_Toc412474425"/>
      <w:r>
        <w:t>Multi</w:t>
      </w:r>
      <w:r w:rsidRPr="00923D8C">
        <w:t>‐</w:t>
      </w:r>
      <w:r>
        <w:t>Platform</w:t>
      </w:r>
      <w:r w:rsidR="005844FB">
        <w:t xml:space="preserve"> T</w:t>
      </w:r>
      <w:r>
        <w:t>ools</w:t>
      </w:r>
      <w:bookmarkEnd w:id="75"/>
      <w:bookmarkEnd w:id="76"/>
      <w:bookmarkEnd w:id="77"/>
    </w:p>
    <w:p w:rsidR="00510981" w:rsidRDefault="00853ADA" w:rsidP="00510981">
      <w:pPr>
        <w:pStyle w:val="SectionHeading"/>
      </w:pPr>
      <w:r w:rsidRPr="00220F1E">
        <w:t>Wireshark</w:t>
      </w:r>
    </w:p>
    <w:p w:rsidR="00853ADA" w:rsidRDefault="00853ADA" w:rsidP="00853ADA">
      <w:r>
        <w:t xml:space="preserve">Wireshark </w:t>
      </w:r>
      <w:r w:rsidR="002C777F">
        <w:t>(</w:t>
      </w:r>
      <w:hyperlink r:id="rId32" w:history="1">
        <w:r w:rsidR="002C777F" w:rsidRPr="00C00599">
          <w:rPr>
            <w:rStyle w:val="Hyperlink"/>
            <w:rFonts w:eastAsiaTheme="majorEastAsia"/>
          </w:rPr>
          <w:t>www.wireshark.org</w:t>
        </w:r>
      </w:hyperlink>
      <w:r w:rsidR="002C777F">
        <w:t xml:space="preserve">) </w:t>
      </w:r>
      <w:r>
        <w:t>is a network protocol analyzer. It has a large feature set and runs on most computing platforms including Windows, OS X, Linux, and UNIX.</w:t>
      </w:r>
    </w:p>
    <w:p w:rsidR="00510981" w:rsidRDefault="00853ADA" w:rsidP="00510981">
      <w:pPr>
        <w:pStyle w:val="SectionHeading"/>
      </w:pPr>
      <w:proofErr w:type="spellStart"/>
      <w:r w:rsidRPr="00220F1E">
        <w:t>TCPDump</w:t>
      </w:r>
      <w:proofErr w:type="spellEnd"/>
    </w:p>
    <w:p w:rsidR="00853ADA" w:rsidRDefault="00853ADA" w:rsidP="00853ADA">
      <w:proofErr w:type="spellStart"/>
      <w:r>
        <w:t>TCPdump</w:t>
      </w:r>
      <w:proofErr w:type="spellEnd"/>
      <w:r>
        <w:t xml:space="preserve"> </w:t>
      </w:r>
      <w:r w:rsidR="002C777F">
        <w:t>(</w:t>
      </w:r>
      <w:hyperlink r:id="rId33" w:history="1">
        <w:r w:rsidR="002C777F" w:rsidRPr="00C00599">
          <w:rPr>
            <w:rStyle w:val="Hyperlink"/>
            <w:rFonts w:eastAsiaTheme="majorEastAsia"/>
          </w:rPr>
          <w:t>http://sourceforge.net/projects/tcpdump</w:t>
        </w:r>
      </w:hyperlink>
      <w:r w:rsidR="002C777F">
        <w:t xml:space="preserve">) </w:t>
      </w:r>
      <w:r>
        <w:t xml:space="preserve">is a common packet sniffer that runs under the command line and is compatible with most major operating systems (UNIX, Linux, </w:t>
      </w:r>
      <w:proofErr w:type="gramStart"/>
      <w:r>
        <w:t>Mac</w:t>
      </w:r>
      <w:proofErr w:type="gramEnd"/>
      <w:r>
        <w:t xml:space="preserve"> OS X). It allows the user to intercept and display data packets being transmitted or received over a network. </w:t>
      </w:r>
    </w:p>
    <w:p w:rsidR="00853ADA" w:rsidRDefault="00853ADA" w:rsidP="00853ADA">
      <w:r>
        <w:t xml:space="preserve">A Windows port </w:t>
      </w:r>
      <w:proofErr w:type="spellStart"/>
      <w:r>
        <w:t>WinDump</w:t>
      </w:r>
      <w:proofErr w:type="spellEnd"/>
      <w:r>
        <w:t xml:space="preserve"> is also available (</w:t>
      </w:r>
      <w:hyperlink r:id="rId34" w:history="1">
        <w:r w:rsidRPr="00C00599">
          <w:rPr>
            <w:rStyle w:val="Hyperlink"/>
            <w:rFonts w:eastAsiaTheme="majorEastAsia"/>
          </w:rPr>
          <w:t>www.winpcap.org/windump/</w:t>
        </w:r>
      </w:hyperlink>
      <w:r>
        <w:t xml:space="preserve">). </w:t>
      </w:r>
    </w:p>
    <w:p w:rsidR="00510981" w:rsidRDefault="00853ADA" w:rsidP="00510981">
      <w:pPr>
        <w:pStyle w:val="SectionHeading"/>
      </w:pPr>
      <w:r w:rsidRPr="00220F1E">
        <w:t>Ping</w:t>
      </w:r>
      <w:r w:rsidRPr="00FB159E">
        <w:t xml:space="preserve">, </w:t>
      </w:r>
      <w:proofErr w:type="spellStart"/>
      <w:r w:rsidRPr="00220F1E">
        <w:t>NSLookup</w:t>
      </w:r>
      <w:proofErr w:type="spellEnd"/>
      <w:r w:rsidRPr="00FB159E">
        <w:t xml:space="preserve">, </w:t>
      </w:r>
      <w:proofErr w:type="spellStart"/>
      <w:r w:rsidRPr="00220F1E">
        <w:t>Netstat</w:t>
      </w:r>
      <w:proofErr w:type="spellEnd"/>
      <w:r w:rsidRPr="00FB159E">
        <w:t xml:space="preserve">, </w:t>
      </w:r>
      <w:proofErr w:type="spellStart"/>
      <w:r w:rsidRPr="00220F1E">
        <w:t>Traceroute</w:t>
      </w:r>
      <w:proofErr w:type="spellEnd"/>
    </w:p>
    <w:p w:rsidR="00853ADA" w:rsidRDefault="00853ADA" w:rsidP="00853ADA">
      <w:r>
        <w:t>This is a set of standard UNIX network utilities. Versions of these utilities are included in all major operating systems (UNIX, Linux, Windows, and Mac OS X).</w:t>
      </w:r>
    </w:p>
    <w:p w:rsidR="00510981" w:rsidRDefault="00853ADA" w:rsidP="00510981">
      <w:pPr>
        <w:pStyle w:val="SectionHeading"/>
      </w:pPr>
      <w:proofErr w:type="spellStart"/>
      <w:r w:rsidRPr="00220F1E">
        <w:t>Iperf</w:t>
      </w:r>
      <w:proofErr w:type="spellEnd"/>
    </w:p>
    <w:p w:rsidR="0084319B" w:rsidRDefault="00853ADA" w:rsidP="00510981">
      <w:proofErr w:type="spellStart"/>
      <w:r>
        <w:t>Iperf</w:t>
      </w:r>
      <w:proofErr w:type="spellEnd"/>
      <w:r>
        <w:t xml:space="preserve"> </w:t>
      </w:r>
      <w:r w:rsidR="002C777F">
        <w:t>(</w:t>
      </w:r>
      <w:hyperlink r:id="rId35" w:history="1">
        <w:r w:rsidR="002C777F" w:rsidRPr="00C00599">
          <w:rPr>
            <w:rStyle w:val="Hyperlink"/>
            <w:rFonts w:eastAsiaTheme="majorEastAsia"/>
          </w:rPr>
          <w:t>http://sourceforge.net/projects/iperf/</w:t>
        </w:r>
      </w:hyperlink>
      <w:r w:rsidR="002C777F">
        <w:t xml:space="preserve">) </w:t>
      </w:r>
      <w:r>
        <w:t xml:space="preserve">measures maximum TCP bandwidth, allowing the tuning of various parameters and User Datagram Protocol (UDP) characteristics. </w:t>
      </w:r>
      <w:proofErr w:type="spellStart"/>
      <w:r>
        <w:t>Iperf</w:t>
      </w:r>
      <w:proofErr w:type="spellEnd"/>
      <w:r>
        <w:t xml:space="preserve"> reports bandwidth, delay jitter</w:t>
      </w:r>
      <w:r w:rsidR="00340A8B">
        <w:t>,</w:t>
      </w:r>
      <w:r>
        <w:t xml:space="preserve"> and datagram loss.</w:t>
      </w:r>
    </w:p>
    <w:p w:rsidR="009601B9" w:rsidRPr="00770BCD" w:rsidRDefault="009601B9" w:rsidP="007C1E33">
      <w:pPr>
        <w:pStyle w:val="Heading1"/>
      </w:pPr>
      <w:bookmarkStart w:id="78" w:name="_Section_III._General"/>
      <w:bookmarkStart w:id="79" w:name="_Section_IV._General"/>
      <w:bookmarkStart w:id="80" w:name="_Ref390251743"/>
      <w:bookmarkStart w:id="81" w:name="_Ref390251928"/>
      <w:bookmarkStart w:id="82" w:name="_Toc412474426"/>
      <w:bookmarkEnd w:id="78"/>
      <w:bookmarkEnd w:id="79"/>
      <w:r w:rsidRPr="00770BCD">
        <w:lastRenderedPageBreak/>
        <w:t>General Software Requirements</w:t>
      </w:r>
      <w:bookmarkEnd w:id="80"/>
      <w:bookmarkEnd w:id="81"/>
      <w:bookmarkEnd w:id="82"/>
    </w:p>
    <w:p w:rsidR="001623BF" w:rsidRDefault="009601B9" w:rsidP="002C777F">
      <w:r>
        <w:t xml:space="preserve">In addition to installing the secure browser, you may need to adjust </w:t>
      </w:r>
      <w:r w:rsidR="00EF2F86">
        <w:t xml:space="preserve">operating system </w:t>
      </w:r>
      <w:r>
        <w:t xml:space="preserve">settings </w:t>
      </w:r>
      <w:r w:rsidR="008271A1">
        <w:t>or install additional software</w:t>
      </w:r>
      <w:r>
        <w:t xml:space="preserve"> on students’ machines that are used for testing. </w:t>
      </w:r>
    </w:p>
    <w:p w:rsidR="005303BB" w:rsidRDefault="005303BB" w:rsidP="001623BF">
      <w:pPr>
        <w:pStyle w:val="Heading2"/>
      </w:pPr>
      <w:bookmarkStart w:id="83" w:name="_Toc337455581"/>
      <w:bookmarkStart w:id="84" w:name="_Toc383076486"/>
      <w:bookmarkStart w:id="85" w:name="_Toc412474427"/>
      <w:r>
        <w:t>Requirements for All Systems</w:t>
      </w:r>
      <w:bookmarkEnd w:id="85"/>
    </w:p>
    <w:p w:rsidR="001623BF" w:rsidRDefault="006700AE" w:rsidP="001504DF">
      <w:pPr>
        <w:pStyle w:val="Heading3"/>
      </w:pPr>
      <w:bookmarkStart w:id="86" w:name="_Ref390441768"/>
      <w:bookmarkStart w:id="87" w:name="_Toc412474428"/>
      <w:r>
        <w:t xml:space="preserve">Enabling </w:t>
      </w:r>
      <w:r w:rsidR="001623BF">
        <w:t xml:space="preserve">Pop-Up </w:t>
      </w:r>
      <w:bookmarkEnd w:id="83"/>
      <w:bookmarkEnd w:id="84"/>
      <w:r w:rsidR="005303BB">
        <w:t>Windows</w:t>
      </w:r>
      <w:bookmarkEnd w:id="86"/>
      <w:bookmarkEnd w:id="87"/>
    </w:p>
    <w:p w:rsidR="00701667" w:rsidRDefault="00701667" w:rsidP="00701667">
      <w:r>
        <w:t xml:space="preserve">All systems provided by AIR except for the secure browser </w:t>
      </w:r>
      <w:r w:rsidR="001623BF">
        <w:t xml:space="preserve">require pop-up windows to be enabled. </w:t>
      </w:r>
      <w:r>
        <w:t>These systems use pop-up windows to provide warning or error messages to users.</w:t>
      </w:r>
    </w:p>
    <w:p w:rsidR="001623BF" w:rsidRDefault="001623BF" w:rsidP="00701667">
      <w:r>
        <w:t xml:space="preserve">Navigate to the appropriate menu option to </w:t>
      </w:r>
      <w:r w:rsidR="00701667">
        <w:t xml:space="preserve">globally </w:t>
      </w:r>
      <w:r>
        <w:t>disable pop-up blockers.</w:t>
      </w:r>
    </w:p>
    <w:p w:rsidR="001623BF" w:rsidRPr="002A6113" w:rsidRDefault="001623BF" w:rsidP="00923D8C">
      <w:pPr>
        <w:pStyle w:val="ProcedureIntroduction"/>
      </w:pPr>
      <w:r w:rsidRPr="002A6113">
        <w:t xml:space="preserve">To </w:t>
      </w:r>
      <w:r w:rsidR="00701667" w:rsidRPr="002A6113">
        <w:t xml:space="preserve">globally </w:t>
      </w:r>
      <w:r w:rsidR="005303BB" w:rsidRPr="002A6113">
        <w:t>enable</w:t>
      </w:r>
      <w:r w:rsidRPr="002A6113">
        <w:t xml:space="preserve"> pop-up</w:t>
      </w:r>
      <w:r w:rsidR="00B223F5" w:rsidRPr="002A6113">
        <w:t xml:space="preserve"> windows</w:t>
      </w:r>
      <w:r w:rsidRPr="002A6113">
        <w:t>:</w:t>
      </w:r>
    </w:p>
    <w:p w:rsidR="001623BF" w:rsidRDefault="001623BF" w:rsidP="00FD3CBD">
      <w:pPr>
        <w:pStyle w:val="ListBullet"/>
      </w:pPr>
      <w:r w:rsidRPr="0075766E">
        <w:rPr>
          <w:rStyle w:val="Strong"/>
        </w:rPr>
        <w:t>Firefox:</w:t>
      </w:r>
      <w:r>
        <w:t xml:space="preserve"> Tools</w:t>
      </w:r>
      <w:r w:rsidR="008919F6">
        <w:t xml:space="preserve"> &gt; Options &gt; Content &gt; clear </w:t>
      </w:r>
      <w:r w:rsidRPr="008919F6">
        <w:rPr>
          <w:rStyle w:val="Strong"/>
        </w:rPr>
        <w:t>Block pop-up windows</w:t>
      </w:r>
      <w:r w:rsidR="008919F6">
        <w:t>.</w:t>
      </w:r>
    </w:p>
    <w:p w:rsidR="001623BF" w:rsidRPr="0075766E" w:rsidRDefault="001623BF" w:rsidP="00FD3CBD">
      <w:pPr>
        <w:pStyle w:val="ListBullet"/>
      </w:pPr>
      <w:r w:rsidRPr="0075766E">
        <w:rPr>
          <w:rStyle w:val="Strong"/>
        </w:rPr>
        <w:t>Google Chrome:</w:t>
      </w:r>
      <w:r w:rsidRPr="0075766E">
        <w:t xml:space="preserve"> </w:t>
      </w:r>
      <w:r w:rsidRPr="00291D94">
        <w:t xml:space="preserve">Menu &gt; Settings &gt; Show advanced settings (at the bottom of the screen) &gt; Privacy &gt; Content Settings &gt; Pop-ups &gt; </w:t>
      </w:r>
      <w:r w:rsidR="008919F6">
        <w:t>mark</w:t>
      </w:r>
      <w:r w:rsidRPr="00291D94">
        <w:t xml:space="preserve"> </w:t>
      </w:r>
      <w:r w:rsidRPr="008919F6">
        <w:rPr>
          <w:rStyle w:val="Strong"/>
        </w:rPr>
        <w:t>Allow all sites to show pop-ups</w:t>
      </w:r>
      <w:r w:rsidR="008919F6">
        <w:t>.</w:t>
      </w:r>
    </w:p>
    <w:p w:rsidR="00B223F5" w:rsidRPr="00B223F5" w:rsidRDefault="00B223F5" w:rsidP="00FD3CBD">
      <w:pPr>
        <w:pStyle w:val="ListBullet"/>
      </w:pPr>
      <w:r w:rsidRPr="0075766E">
        <w:rPr>
          <w:rStyle w:val="Strong"/>
        </w:rPr>
        <w:t>Chrome browser on Android tablets:</w:t>
      </w:r>
      <w:r w:rsidR="00FD3CBD">
        <w:t xml:space="preserve"> </w:t>
      </w:r>
      <w:r>
        <w:t xml:space="preserve">Menu &gt; Settings &gt; Advanced &gt; Content Settings &gt; Block pop-ups &gt; </w:t>
      </w:r>
      <w:r w:rsidR="008919F6">
        <w:t>clear checkbox.</w:t>
      </w:r>
      <w:r>
        <w:t xml:space="preserve"> </w:t>
      </w:r>
    </w:p>
    <w:p w:rsidR="008271A1" w:rsidRDefault="001623BF" w:rsidP="00FD3CBD">
      <w:pPr>
        <w:pStyle w:val="ListBullet"/>
      </w:pPr>
      <w:r w:rsidRPr="0075766E">
        <w:rPr>
          <w:rStyle w:val="Strong"/>
        </w:rPr>
        <w:t>Internet Explorer:</w:t>
      </w:r>
      <w:r>
        <w:t xml:space="preserve"> Tools &gt; Pop-up Blocker &gt; Turn Off Pop-up Blocker</w:t>
      </w:r>
      <w:r w:rsidR="008919F6">
        <w:t>.</w:t>
      </w:r>
    </w:p>
    <w:p w:rsidR="008271A1" w:rsidRDefault="001623BF" w:rsidP="00FD3CBD">
      <w:pPr>
        <w:pStyle w:val="ListBullet"/>
      </w:pPr>
      <w:r w:rsidRPr="0075766E">
        <w:rPr>
          <w:rStyle w:val="Strong"/>
        </w:rPr>
        <w:t>Safari:</w:t>
      </w:r>
      <w:r>
        <w:t xml:space="preserve"> Application Menu (Safari) &gt; </w:t>
      </w:r>
      <w:r w:rsidR="008919F6">
        <w:t xml:space="preserve">clear </w:t>
      </w:r>
      <w:r w:rsidRPr="008919F6">
        <w:rPr>
          <w:rStyle w:val="Strong"/>
        </w:rPr>
        <w:t>Block Pop-Up Windows</w:t>
      </w:r>
      <w:r w:rsidR="008919F6">
        <w:t>.</w:t>
      </w:r>
    </w:p>
    <w:p w:rsidR="008271A1" w:rsidRDefault="008271A1" w:rsidP="00FD3CBD">
      <w:pPr>
        <w:pStyle w:val="ListBullet"/>
      </w:pPr>
      <w:r w:rsidRPr="0075766E">
        <w:rPr>
          <w:rStyle w:val="Strong"/>
        </w:rPr>
        <w:t>iOS</w:t>
      </w:r>
      <w:r w:rsidR="00B223F5" w:rsidRPr="0075766E">
        <w:rPr>
          <w:rStyle w:val="Strong"/>
        </w:rPr>
        <w:t xml:space="preserve"> Safari</w:t>
      </w:r>
      <w:r w:rsidR="00F51EDC" w:rsidRPr="0075766E">
        <w:rPr>
          <w:rStyle w:val="Strong"/>
        </w:rPr>
        <w:t>:</w:t>
      </w:r>
      <w:r w:rsidR="00F51EDC">
        <w:t xml:space="preserve"> Settings &gt; Safari &gt; Block Pop-ups (toggle</w:t>
      </w:r>
      <w:r w:rsidR="002A6113">
        <w:t xml:space="preserve"> to off mode</w:t>
      </w:r>
      <w:r w:rsidR="00F51EDC">
        <w:t>)</w:t>
      </w:r>
    </w:p>
    <w:p w:rsidR="00701667" w:rsidRDefault="00701667" w:rsidP="00B02303">
      <w:pPr>
        <w:keepNext/>
      </w:pPr>
      <w:r>
        <w:lastRenderedPageBreak/>
        <w:t xml:space="preserve">If you want </w:t>
      </w:r>
      <w:r w:rsidR="005303BB">
        <w:t>only allow certain sites to have pop-up windows,</w:t>
      </w:r>
      <w:r>
        <w:t xml:space="preserve"> you can </w:t>
      </w:r>
      <w:r w:rsidR="005303BB">
        <w:t xml:space="preserve">add exceptions and </w:t>
      </w:r>
      <w:r>
        <w:t>whi</w:t>
      </w:r>
      <w:r w:rsidR="005303BB">
        <w:t>te</w:t>
      </w:r>
      <w:r>
        <w:t>list AIR’s systems.</w:t>
      </w:r>
      <w:r w:rsidR="005303BB">
        <w:t xml:space="preserve"> For URLs and information about whitelisting,</w:t>
      </w:r>
      <w:r w:rsidR="00132834">
        <w:t xml:space="preserve"> refer to</w:t>
      </w:r>
      <w:r w:rsidR="00441C38">
        <w:t xml:space="preserve"> </w:t>
      </w:r>
      <w:r w:rsidR="00441C38" w:rsidRPr="00044931">
        <w:rPr>
          <w:rStyle w:val="CrossReference"/>
        </w:rPr>
        <w:fldChar w:fldCharType="begin"/>
      </w:r>
      <w:r w:rsidR="00FC381C" w:rsidRPr="00044931">
        <w:rPr>
          <w:rStyle w:val="CrossReference"/>
        </w:rPr>
        <w:instrText xml:space="preserve"> REF _Ref390439659  \* MERGEFORMAT \r \h </w:instrText>
      </w:r>
      <w:r w:rsidR="00441C38" w:rsidRPr="00044931">
        <w:rPr>
          <w:rStyle w:val="CrossReference"/>
        </w:rPr>
      </w:r>
      <w:r w:rsidR="00441C38" w:rsidRPr="00044931">
        <w:rPr>
          <w:rStyle w:val="CrossReference"/>
        </w:rPr>
        <w:fldChar w:fldCharType="separate"/>
      </w:r>
      <w:r w:rsidR="00C17482">
        <w:rPr>
          <w:rStyle w:val="CrossReference"/>
        </w:rPr>
        <w:t>Appendix A</w:t>
      </w:r>
      <w:r w:rsidR="00441C38" w:rsidRPr="00044931">
        <w:rPr>
          <w:rStyle w:val="CrossReference"/>
        </w:rPr>
        <w:fldChar w:fldCharType="end"/>
      </w:r>
      <w:r w:rsidR="00441C38">
        <w:t xml:space="preserve">, </w:t>
      </w:r>
      <w:r w:rsidR="00441C38" w:rsidRPr="00044931">
        <w:rPr>
          <w:rStyle w:val="CrossReference"/>
        </w:rPr>
        <w:fldChar w:fldCharType="begin"/>
      </w:r>
      <w:r w:rsidR="00FC381C" w:rsidRPr="00044931">
        <w:rPr>
          <w:rStyle w:val="CrossReference"/>
        </w:rPr>
        <w:instrText xml:space="preserve"> REF _Ref390439659  \* MERGEFORMAT \h </w:instrText>
      </w:r>
      <w:r w:rsidR="00441C38" w:rsidRPr="00044931">
        <w:rPr>
          <w:rStyle w:val="CrossReference"/>
        </w:rPr>
      </w:r>
      <w:r w:rsidR="00441C38" w:rsidRPr="00044931">
        <w:rPr>
          <w:rStyle w:val="CrossReference"/>
        </w:rPr>
        <w:fldChar w:fldCharType="separate"/>
      </w:r>
      <w:r w:rsidR="00C17482" w:rsidRPr="00C17482">
        <w:rPr>
          <w:rStyle w:val="CrossReference"/>
        </w:rPr>
        <w:t>Systems and URLs Provided by AIR</w:t>
      </w:r>
      <w:r w:rsidR="00441C38" w:rsidRPr="00044931">
        <w:rPr>
          <w:rStyle w:val="CrossReference"/>
        </w:rPr>
        <w:fldChar w:fldCharType="end"/>
      </w:r>
      <w:r w:rsidR="00132834">
        <w:t xml:space="preserve">. </w:t>
      </w:r>
    </w:p>
    <w:p w:rsidR="00B223F5" w:rsidRPr="002A6113" w:rsidRDefault="00B223F5" w:rsidP="00B02303">
      <w:pPr>
        <w:pStyle w:val="ProcedureIntroduction"/>
      </w:pPr>
      <w:r w:rsidRPr="002A6113">
        <w:t>To add exceptions to the pop-up blocker:</w:t>
      </w:r>
    </w:p>
    <w:p w:rsidR="00701667" w:rsidRDefault="00701667" w:rsidP="00B02303">
      <w:pPr>
        <w:pStyle w:val="ListBullet"/>
        <w:keepNext/>
      </w:pPr>
      <w:r w:rsidRPr="0075766E">
        <w:rPr>
          <w:rStyle w:val="Strong"/>
        </w:rPr>
        <w:t>Firefox:</w:t>
      </w:r>
      <w:r>
        <w:t xml:space="preserve"> Tools &gt; Options &gt; Content &gt; click </w:t>
      </w:r>
      <w:r w:rsidRPr="00701667">
        <w:rPr>
          <w:rStyle w:val="Strong"/>
        </w:rPr>
        <w:t>Exceptions</w:t>
      </w:r>
      <w:r>
        <w:t>. Enter the URL or whitelist protocol for each system.</w:t>
      </w:r>
    </w:p>
    <w:p w:rsidR="00B223F5" w:rsidRPr="00FD3CBD" w:rsidRDefault="00701667" w:rsidP="00B02303">
      <w:pPr>
        <w:pStyle w:val="ListBullet"/>
        <w:keepNext/>
      </w:pPr>
      <w:r w:rsidRPr="0075766E">
        <w:rPr>
          <w:rStyle w:val="Strong"/>
        </w:rPr>
        <w:t>Google Chrome:</w:t>
      </w:r>
      <w:r>
        <w:t xml:space="preserve"> </w:t>
      </w:r>
      <w:r w:rsidRPr="00291D94">
        <w:t xml:space="preserve">Menu &gt; Settings &gt; Show advanced settings (at the bottom of the screen) &gt; Privacy &gt; Content Settings &gt; Pop-ups &gt; click </w:t>
      </w:r>
      <w:r w:rsidRPr="00701667">
        <w:rPr>
          <w:rStyle w:val="Strong"/>
        </w:rPr>
        <w:t>Manage Exceptions</w:t>
      </w:r>
      <w:r>
        <w:t xml:space="preserve">. Enter the URL or whitelist protocol for each system and select </w:t>
      </w:r>
      <w:r w:rsidRPr="00AA4E9A">
        <w:rPr>
          <w:rStyle w:val="Strong"/>
        </w:rPr>
        <w:t>Allow</w:t>
      </w:r>
      <w:r>
        <w:t>.</w:t>
      </w:r>
      <w:r w:rsidR="00FD3CBD">
        <w:t xml:space="preserve"> </w:t>
      </w:r>
      <w:r w:rsidR="00B223F5" w:rsidRPr="00FD3CBD">
        <w:t xml:space="preserve">This </w:t>
      </w:r>
      <w:r w:rsidR="00BB63C0" w:rsidRPr="00FD3CBD">
        <w:t xml:space="preserve">option </w:t>
      </w:r>
      <w:r w:rsidR="00B223F5" w:rsidRPr="00FD3CBD">
        <w:t xml:space="preserve">is not </w:t>
      </w:r>
      <w:r w:rsidR="00F45A2B" w:rsidRPr="00FD3CBD">
        <w:t>available for the Chrome browser</w:t>
      </w:r>
      <w:r w:rsidR="00B223F5" w:rsidRPr="00FD3CBD">
        <w:t xml:space="preserve"> on Android tablets. </w:t>
      </w:r>
    </w:p>
    <w:p w:rsidR="00701667" w:rsidRDefault="00701667" w:rsidP="00B02303">
      <w:pPr>
        <w:pStyle w:val="ListBullet"/>
        <w:keepNext/>
      </w:pPr>
      <w:r w:rsidRPr="0075766E">
        <w:rPr>
          <w:rStyle w:val="Strong"/>
        </w:rPr>
        <w:t>Internet Explorer:</w:t>
      </w:r>
      <w:r>
        <w:t xml:space="preserve"> Tools &gt; Pop-up Blocker &gt; Pop-up Blocker Settings. Enter the URL or whitelist protocol for each system and click </w:t>
      </w:r>
      <w:r w:rsidRPr="00701667">
        <w:rPr>
          <w:rStyle w:val="Strong"/>
        </w:rPr>
        <w:t>Add</w:t>
      </w:r>
      <w:r>
        <w:t xml:space="preserve">. </w:t>
      </w:r>
      <w:r w:rsidR="00132834">
        <w:t>Configure other settings as desired.</w:t>
      </w:r>
    </w:p>
    <w:p w:rsidR="00701667" w:rsidRDefault="00132834" w:rsidP="00FD3CBD">
      <w:pPr>
        <w:pStyle w:val="ListBullet"/>
      </w:pPr>
      <w:r w:rsidRPr="008271A1">
        <w:t>Safari</w:t>
      </w:r>
      <w:r w:rsidR="00B223F5">
        <w:t xml:space="preserve"> </w:t>
      </w:r>
      <w:r w:rsidR="00B223F5" w:rsidRPr="00B223F5">
        <w:t>and</w:t>
      </w:r>
      <w:r w:rsidR="00B223F5">
        <w:t xml:space="preserve"> iOS Safari</w:t>
      </w:r>
      <w:r w:rsidRPr="008271A1">
        <w:t>:</w:t>
      </w:r>
      <w:r>
        <w:t xml:space="preserve"> </w:t>
      </w:r>
      <w:r w:rsidR="00F02BCF">
        <w:t>N/A</w:t>
      </w:r>
    </w:p>
    <w:p w:rsidR="001504DF" w:rsidRDefault="001504DF" w:rsidP="001504DF">
      <w:pPr>
        <w:pStyle w:val="Heading3"/>
      </w:pPr>
      <w:bookmarkStart w:id="88" w:name="_Ref390441796"/>
      <w:bookmarkStart w:id="89" w:name="_Toc412474429"/>
      <w:r>
        <w:t>Flash</w:t>
      </w:r>
      <w:r w:rsidR="006700AE">
        <w:t xml:space="preserve"> Information</w:t>
      </w:r>
      <w:bookmarkEnd w:id="88"/>
      <w:bookmarkEnd w:id="89"/>
    </w:p>
    <w:p w:rsidR="00B02303" w:rsidRDefault="00B02303" w:rsidP="00B02303">
      <w:pPr>
        <w:keepNext/>
      </w:pPr>
      <w:r>
        <w:t>Some test items</w:t>
      </w:r>
      <w:r w:rsidR="003A47E4">
        <w:t xml:space="preserve"> include animations</w:t>
      </w:r>
      <w:r>
        <w:t>.</w:t>
      </w:r>
      <w:r w:rsidR="003A47E4">
        <w:t xml:space="preserve"> Animations can be rendered in Flash or HTML5.</w:t>
      </w:r>
      <w:r w:rsidRPr="00B02303">
        <w:t xml:space="preserve"> </w:t>
      </w:r>
      <w:r w:rsidRPr="00044931">
        <w:rPr>
          <w:rStyle w:val="CrossReference"/>
        </w:rPr>
        <w:fldChar w:fldCharType="begin"/>
      </w:r>
      <w:r w:rsidR="009F5D14" w:rsidRPr="00044931">
        <w:rPr>
          <w:rStyle w:val="CrossReference"/>
        </w:rPr>
        <w:instrText xml:space="preserve"> REF _Ref402953102  \* MERGEFORMAT \h </w:instrText>
      </w:r>
      <w:r w:rsidRPr="00044931">
        <w:rPr>
          <w:rStyle w:val="CrossReference"/>
        </w:rPr>
      </w:r>
      <w:r w:rsidRPr="00044931">
        <w:rPr>
          <w:rStyle w:val="CrossReference"/>
        </w:rPr>
        <w:fldChar w:fldCharType="separate"/>
      </w:r>
      <w:r w:rsidR="00C17482" w:rsidRPr="00C17482">
        <w:rPr>
          <w:rStyle w:val="CrossReference"/>
        </w:rPr>
        <w:t>Table 5</w:t>
      </w:r>
      <w:r w:rsidRPr="00044931">
        <w:rPr>
          <w:rStyle w:val="CrossReference"/>
        </w:rPr>
        <w:fldChar w:fldCharType="end"/>
      </w:r>
      <w:r>
        <w:t xml:space="preserve"> lists the requirements for installing Flash on the testing computers. </w:t>
      </w:r>
    </w:p>
    <w:p w:rsidR="00B02303" w:rsidRPr="00B02303" w:rsidRDefault="00B02303" w:rsidP="00B02303">
      <w:pPr>
        <w:pStyle w:val="TableCaption"/>
      </w:pPr>
      <w:bookmarkStart w:id="90" w:name="_Ref402953102"/>
      <w:bookmarkStart w:id="91" w:name="_Toc410051096"/>
      <w:proofErr w:type="gramStart"/>
      <w:r>
        <w:t xml:space="preserve">Table </w:t>
      </w:r>
      <w:r w:rsidR="005A0F59">
        <w:fldChar w:fldCharType="begin"/>
      </w:r>
      <w:r w:rsidR="005A0F59">
        <w:instrText xml:space="preserve"> SEQ Table \* ARABIC </w:instrText>
      </w:r>
      <w:r w:rsidR="005A0F59">
        <w:fldChar w:fldCharType="separate"/>
      </w:r>
      <w:r w:rsidR="00C17482">
        <w:rPr>
          <w:noProof/>
        </w:rPr>
        <w:t>5</w:t>
      </w:r>
      <w:r w:rsidR="005A0F59">
        <w:rPr>
          <w:noProof/>
        </w:rPr>
        <w:fldChar w:fldCharType="end"/>
      </w:r>
      <w:bookmarkEnd w:id="90"/>
      <w:r>
        <w:t>.</w:t>
      </w:r>
      <w:proofErr w:type="gramEnd"/>
      <w:r>
        <w:t xml:space="preserve"> Flash Requirements</w:t>
      </w:r>
      <w:bookmarkEnd w:id="91"/>
    </w:p>
    <w:tbl>
      <w:tblPr>
        <w:tblStyle w:val="TableGrid"/>
        <w:tblW w:w="0" w:type="auto"/>
        <w:tblLayout w:type="fixed"/>
        <w:tblLook w:val="04A0" w:firstRow="1" w:lastRow="0" w:firstColumn="1" w:lastColumn="0" w:noHBand="0" w:noVBand="1"/>
      </w:tblPr>
      <w:tblGrid>
        <w:gridCol w:w="4608"/>
        <w:gridCol w:w="4752"/>
      </w:tblGrid>
      <w:tr w:rsidR="00B02303" w:rsidTr="003914A6">
        <w:trPr>
          <w:cnfStyle w:val="100000000000" w:firstRow="1" w:lastRow="0" w:firstColumn="0" w:lastColumn="0" w:oddVBand="0" w:evenVBand="0" w:oddHBand="0" w:evenHBand="0" w:firstRowFirstColumn="0" w:firstRowLastColumn="0" w:lastRowFirstColumn="0" w:lastRowLastColumn="0"/>
          <w:tblHeader/>
        </w:trPr>
        <w:tc>
          <w:tcPr>
            <w:tcW w:w="4608" w:type="dxa"/>
          </w:tcPr>
          <w:p w:rsidR="00B02303" w:rsidRDefault="00B02303" w:rsidP="003914A6">
            <w:pPr>
              <w:pStyle w:val="TableHeader"/>
            </w:pPr>
            <w:r>
              <w:t>Browser</w:t>
            </w:r>
          </w:p>
        </w:tc>
        <w:tc>
          <w:tcPr>
            <w:tcW w:w="4752" w:type="dxa"/>
          </w:tcPr>
          <w:p w:rsidR="00B02303" w:rsidRDefault="00B02303" w:rsidP="003914A6">
            <w:pPr>
              <w:pStyle w:val="TableHeader"/>
            </w:pPr>
            <w:r>
              <w:t>Flash Requirement</w:t>
            </w:r>
          </w:p>
        </w:tc>
      </w:tr>
      <w:tr w:rsidR="00B02303" w:rsidTr="003914A6">
        <w:tc>
          <w:tcPr>
            <w:tcW w:w="4608" w:type="dxa"/>
          </w:tcPr>
          <w:p w:rsidR="00B02303" w:rsidRDefault="00B02303" w:rsidP="003914A6">
            <w:pPr>
              <w:pStyle w:val="TableText"/>
            </w:pPr>
            <w:r>
              <w:t>Secure browser 7.0 and later</w:t>
            </w:r>
          </w:p>
        </w:tc>
        <w:tc>
          <w:tcPr>
            <w:tcW w:w="4752" w:type="dxa"/>
          </w:tcPr>
          <w:p w:rsidR="00B02303" w:rsidRDefault="003A47E4" w:rsidP="003914A6">
            <w:pPr>
              <w:pStyle w:val="TableText"/>
            </w:pPr>
            <w:r>
              <w:t>Renders using HTML5</w:t>
            </w:r>
            <w:r w:rsidR="00B02303">
              <w:t>, no need for additional installation.</w:t>
            </w:r>
          </w:p>
        </w:tc>
      </w:tr>
      <w:tr w:rsidR="00B02303" w:rsidTr="003914A6">
        <w:tc>
          <w:tcPr>
            <w:tcW w:w="4608" w:type="dxa"/>
          </w:tcPr>
          <w:p w:rsidR="00B02303" w:rsidRDefault="00B02303" w:rsidP="003914A6">
            <w:pPr>
              <w:pStyle w:val="TableText"/>
            </w:pPr>
            <w:r>
              <w:t>Secure browser 6.5</w:t>
            </w:r>
          </w:p>
        </w:tc>
        <w:tc>
          <w:tcPr>
            <w:tcW w:w="4752" w:type="dxa"/>
          </w:tcPr>
          <w:p w:rsidR="00B02303" w:rsidRDefault="00B02303" w:rsidP="003914A6">
            <w:pPr>
              <w:pStyle w:val="TableText"/>
            </w:pPr>
            <w:r>
              <w:t>Flash bundled in the secure browser installation pack.</w:t>
            </w:r>
          </w:p>
        </w:tc>
      </w:tr>
      <w:tr w:rsidR="00B02303" w:rsidTr="003914A6">
        <w:tc>
          <w:tcPr>
            <w:tcW w:w="4608" w:type="dxa"/>
          </w:tcPr>
          <w:p w:rsidR="00B02303" w:rsidRDefault="003D24FB" w:rsidP="003914A6">
            <w:pPr>
              <w:pStyle w:val="TableText"/>
            </w:pPr>
            <w:r>
              <w:t xml:space="preserve">Secure </w:t>
            </w:r>
            <w:proofErr w:type="spellStart"/>
            <w:r>
              <w:t>TestApp</w:t>
            </w:r>
            <w:proofErr w:type="spellEnd"/>
          </w:p>
        </w:tc>
        <w:tc>
          <w:tcPr>
            <w:tcW w:w="4752" w:type="dxa"/>
          </w:tcPr>
          <w:p w:rsidR="00B02303" w:rsidRDefault="003D24FB" w:rsidP="003914A6">
            <w:pPr>
              <w:pStyle w:val="TableText"/>
            </w:pPr>
            <w:r>
              <w:t>Renders using HTML5, no need for additional installation.</w:t>
            </w:r>
          </w:p>
        </w:tc>
      </w:tr>
      <w:tr w:rsidR="00B02303" w:rsidTr="003914A6">
        <w:tc>
          <w:tcPr>
            <w:tcW w:w="4608" w:type="dxa"/>
          </w:tcPr>
          <w:p w:rsidR="00B02303" w:rsidRDefault="00B02303" w:rsidP="003914A6">
            <w:pPr>
              <w:pStyle w:val="TableText"/>
            </w:pPr>
            <w:r>
              <w:t>Commercial browser* with HTML5</w:t>
            </w:r>
          </w:p>
        </w:tc>
        <w:tc>
          <w:tcPr>
            <w:tcW w:w="4752" w:type="dxa"/>
          </w:tcPr>
          <w:p w:rsidR="00B02303" w:rsidRDefault="003D24FB" w:rsidP="003D24FB">
            <w:pPr>
              <w:pStyle w:val="TableText"/>
            </w:pPr>
            <w:r>
              <w:t>Renders using HTML5</w:t>
            </w:r>
            <w:r w:rsidR="00B02303">
              <w:t>, no need for additional installation.</w:t>
            </w:r>
          </w:p>
        </w:tc>
      </w:tr>
      <w:tr w:rsidR="00B02303" w:rsidTr="003914A6">
        <w:tc>
          <w:tcPr>
            <w:tcW w:w="4608" w:type="dxa"/>
            <w:tcBorders>
              <w:bottom w:val="single" w:sz="8" w:space="0" w:color="1F497D" w:themeColor="text2"/>
            </w:tcBorders>
          </w:tcPr>
          <w:p w:rsidR="00B02303" w:rsidRDefault="00B02303" w:rsidP="003914A6">
            <w:pPr>
              <w:pStyle w:val="TableText"/>
              <w:keepNext/>
            </w:pPr>
            <w:r>
              <w:t>Commercial browser* before HTML5</w:t>
            </w:r>
          </w:p>
        </w:tc>
        <w:tc>
          <w:tcPr>
            <w:tcW w:w="4752" w:type="dxa"/>
            <w:tcBorders>
              <w:bottom w:val="single" w:sz="8" w:space="0" w:color="1F497D" w:themeColor="text2"/>
            </w:tcBorders>
          </w:tcPr>
          <w:p w:rsidR="00B02303" w:rsidRDefault="00B02303" w:rsidP="003914A6">
            <w:pPr>
              <w:pStyle w:val="TableText"/>
              <w:keepNext/>
            </w:pPr>
            <w:r>
              <w:t>Install Flash for your operating system, or install the Flash plug-in for the browser.</w:t>
            </w:r>
          </w:p>
        </w:tc>
      </w:tr>
      <w:tr w:rsidR="00B02303" w:rsidTr="003914A6">
        <w:tc>
          <w:tcPr>
            <w:tcW w:w="9360" w:type="dxa"/>
            <w:gridSpan w:val="2"/>
            <w:tcBorders>
              <w:left w:val="nil"/>
              <w:bottom w:val="nil"/>
              <w:right w:val="nil"/>
            </w:tcBorders>
          </w:tcPr>
          <w:p w:rsidR="00B02303" w:rsidRDefault="00B02303" w:rsidP="00C65556">
            <w:pPr>
              <w:pStyle w:val="TableText"/>
            </w:pPr>
            <w:r>
              <w:t xml:space="preserve">*Commercial browsers—the versions of Internet Explorer, </w:t>
            </w:r>
            <w:r w:rsidR="003D24FB">
              <w:t xml:space="preserve">Firefox, </w:t>
            </w:r>
            <w:r>
              <w:t>Chrome, Safari</w:t>
            </w:r>
            <w:r w:rsidR="00C65556">
              <w:t>, and mobile browsers</w:t>
            </w:r>
            <w:r>
              <w:t xml:space="preserve"> listed in the </w:t>
            </w:r>
            <w:r w:rsidRPr="00433EE9">
              <w:rPr>
                <w:rStyle w:val="Emphasis"/>
              </w:rPr>
              <w:t>Online System Requirements for Ohio Science and Social Studies Tests</w:t>
            </w:r>
            <w:r>
              <w:t>.</w:t>
            </w:r>
          </w:p>
        </w:tc>
      </w:tr>
    </w:tbl>
    <w:p w:rsidR="001504DF" w:rsidRPr="00923D8C" w:rsidRDefault="001504DF" w:rsidP="00A150A1"/>
    <w:p w:rsidR="002B0E2A" w:rsidRPr="00196BF0" w:rsidRDefault="002B0E2A" w:rsidP="002B0E2A">
      <w:pPr>
        <w:pStyle w:val="Heading2"/>
      </w:pPr>
      <w:bookmarkStart w:id="92" w:name="_Toc412474430"/>
      <w:r w:rsidRPr="00196BF0">
        <w:lastRenderedPageBreak/>
        <w:t>Windows Requirements</w:t>
      </w:r>
      <w:bookmarkEnd w:id="92"/>
    </w:p>
    <w:p w:rsidR="00177895" w:rsidRPr="00196BF0" w:rsidRDefault="00177895" w:rsidP="00702E19">
      <w:pPr>
        <w:keepNext/>
      </w:pPr>
      <w:r w:rsidRPr="00196BF0">
        <w:t>This section contains information specific to Windows users</w:t>
      </w:r>
      <w:r w:rsidR="00166987" w:rsidRPr="00196BF0">
        <w:t>.</w:t>
      </w:r>
    </w:p>
    <w:p w:rsidR="002B0E2A" w:rsidRPr="00196BF0" w:rsidRDefault="006700AE" w:rsidP="002B0E2A">
      <w:pPr>
        <w:pStyle w:val="Heading3"/>
      </w:pPr>
      <w:bookmarkStart w:id="93" w:name="_Ref390251757"/>
      <w:bookmarkStart w:id="94" w:name="_Toc412474431"/>
      <w:r w:rsidRPr="00196BF0">
        <w:t xml:space="preserve">Disabling </w:t>
      </w:r>
      <w:r w:rsidR="002B0E2A" w:rsidRPr="00196BF0">
        <w:t>Fast User Switching</w:t>
      </w:r>
      <w:bookmarkEnd w:id="93"/>
      <w:bookmarkEnd w:id="94"/>
    </w:p>
    <w:p w:rsidR="002B0E2A" w:rsidRPr="00196BF0" w:rsidRDefault="002B0E2A" w:rsidP="002B0E2A">
      <w:pPr>
        <w:rPr>
          <w:rFonts w:cs="Times New Roman"/>
        </w:rPr>
      </w:pPr>
      <w:r w:rsidRPr="00196BF0">
        <w:rPr>
          <w:rFonts w:cs="Times New Roman"/>
        </w:rPr>
        <w:t>Microsoft Windows (XP, Vista, 7, 8.0, and 8.1) allows computers to be configured to allow multiple users to log in</w:t>
      </w:r>
      <w:r w:rsidR="00340A8B" w:rsidRPr="00196BF0">
        <w:rPr>
          <w:rFonts w:cs="Times New Roman"/>
        </w:rPr>
        <w:t xml:space="preserve"> </w:t>
      </w:r>
      <w:r w:rsidRPr="00196BF0">
        <w:rPr>
          <w:rFonts w:cs="Times New Roman"/>
        </w:rPr>
        <w:t>to a computer without requiring one user to log out before another logs in. This feature is called “Fast User Swit</w:t>
      </w:r>
      <w:r w:rsidR="0095736D" w:rsidRPr="00196BF0">
        <w:rPr>
          <w:rFonts w:cs="Times New Roman"/>
        </w:rPr>
        <w:t>ching</w:t>
      </w:r>
      <w:r w:rsidRPr="00196BF0">
        <w:rPr>
          <w:rFonts w:cs="Times New Roman"/>
        </w:rPr>
        <w:t>”</w:t>
      </w:r>
      <w:r w:rsidR="0095736D" w:rsidRPr="00196BF0">
        <w:rPr>
          <w:rFonts w:cs="Times New Roman"/>
        </w:rPr>
        <w:t xml:space="preserve"> and presents a test security risk if it is enabled.</w:t>
      </w:r>
      <w:r w:rsidR="00C56F0A">
        <w:rPr>
          <w:rFonts w:cs="Times New Roman"/>
        </w:rPr>
        <w:t xml:space="preserve"> </w:t>
      </w:r>
    </w:p>
    <w:p w:rsidR="002B0E2A" w:rsidRPr="00196BF0" w:rsidRDefault="002B0E2A" w:rsidP="002B0E2A">
      <w:pPr>
        <w:rPr>
          <w:rFonts w:cs="Times New Roman"/>
        </w:rPr>
      </w:pPr>
      <w:r w:rsidRPr="00196BF0">
        <w:rPr>
          <w:rFonts w:cs="Times New Roman"/>
        </w:rPr>
        <w:t xml:space="preserve">If a student can access multiple user accounts from a single computer, </w:t>
      </w:r>
      <w:r w:rsidR="00177895" w:rsidRPr="00196BF0">
        <w:rPr>
          <w:rFonts w:cs="Times New Roman"/>
        </w:rPr>
        <w:t xml:space="preserve">you are </w:t>
      </w:r>
      <w:r w:rsidR="0095736D" w:rsidRPr="00196BF0">
        <w:rPr>
          <w:rFonts w:cs="Times New Roman"/>
        </w:rPr>
        <w:t>required</w:t>
      </w:r>
      <w:r w:rsidRPr="00196BF0">
        <w:rPr>
          <w:rFonts w:cs="Times New Roman"/>
        </w:rPr>
        <w:t xml:space="preserve"> to disable the Fast User Switching function. Instructions for disabling Fast User Switching </w:t>
      </w:r>
      <w:r w:rsidR="00DB6ACA" w:rsidRPr="00196BF0">
        <w:rPr>
          <w:rFonts w:cs="Times New Roman"/>
        </w:rPr>
        <w:t>in Windows XP, 7, and 8 follow</w:t>
      </w:r>
      <w:r w:rsidRPr="00196BF0">
        <w:rPr>
          <w:rFonts w:cs="Times New Roman"/>
        </w:rPr>
        <w:t>.</w:t>
      </w:r>
    </w:p>
    <w:p w:rsidR="002B0E2A" w:rsidRPr="00196BF0" w:rsidRDefault="002B0E2A" w:rsidP="002B0E2A">
      <w:pPr>
        <w:pStyle w:val="Heading4"/>
      </w:pPr>
      <w:bookmarkStart w:id="95" w:name="_Toc351366314"/>
      <w:bookmarkStart w:id="96" w:name="_Toc365489353"/>
      <w:bookmarkStart w:id="97" w:name="_Toc381870741"/>
      <w:bookmarkStart w:id="98" w:name="_Toc412474432"/>
      <w:r w:rsidRPr="00196BF0">
        <w:t>Disabling Fast User Switching in Windows</w:t>
      </w:r>
      <w:r w:rsidR="00196BF0">
        <w:t xml:space="preserve"> </w:t>
      </w:r>
      <w:r w:rsidRPr="00196BF0">
        <w:t>XP</w:t>
      </w:r>
      <w:bookmarkEnd w:id="95"/>
      <w:bookmarkEnd w:id="96"/>
      <w:bookmarkEnd w:id="97"/>
      <w:bookmarkEnd w:id="98"/>
    </w:p>
    <w:tbl>
      <w:tblPr>
        <w:tblStyle w:val="TableTitle"/>
        <w:tblW w:w="0" w:type="auto"/>
        <w:tblBorders>
          <w:top w:val="single" w:sz="4" w:space="0" w:color="auto"/>
          <w:bottom w:val="single" w:sz="4" w:space="0" w:color="auto"/>
          <w:insideH w:val="single" w:sz="4" w:space="0" w:color="auto"/>
        </w:tblBorders>
        <w:tblCellMar>
          <w:top w:w="72" w:type="dxa"/>
          <w:left w:w="115" w:type="dxa"/>
          <w:bottom w:w="72" w:type="dxa"/>
          <w:right w:w="115" w:type="dxa"/>
        </w:tblCellMar>
        <w:tblLook w:val="04A0" w:firstRow="1" w:lastRow="0" w:firstColumn="1" w:lastColumn="0" w:noHBand="0" w:noVBand="1"/>
      </w:tblPr>
      <w:tblGrid>
        <w:gridCol w:w="5040"/>
        <w:gridCol w:w="4550"/>
      </w:tblGrid>
      <w:tr w:rsidR="002B0E2A" w:rsidRPr="00196BF0" w:rsidTr="00EE1F58">
        <w:trPr>
          <w:trHeight w:val="3932"/>
        </w:trPr>
        <w:tc>
          <w:tcPr>
            <w:tcW w:w="5040" w:type="dxa"/>
          </w:tcPr>
          <w:p w:rsidR="002B0E2A" w:rsidRPr="00196BF0" w:rsidRDefault="002B0E2A" w:rsidP="00D0340E">
            <w:pPr>
              <w:pStyle w:val="ListNumber"/>
              <w:numPr>
                <w:ilvl w:val="0"/>
                <w:numId w:val="15"/>
              </w:numPr>
            </w:pPr>
            <w:r w:rsidRPr="00196BF0">
              <w:t xml:space="preserve">Click Start, click Control Panel, </w:t>
            </w:r>
            <w:proofErr w:type="gramStart"/>
            <w:r w:rsidRPr="00196BF0">
              <w:t>then</w:t>
            </w:r>
            <w:proofErr w:type="gramEnd"/>
            <w:r w:rsidRPr="00196BF0">
              <w:t xml:space="preserve"> click User Accounts. </w:t>
            </w:r>
          </w:p>
          <w:p w:rsidR="002B0E2A" w:rsidRPr="00196BF0" w:rsidRDefault="002B0E2A" w:rsidP="00923D8C">
            <w:pPr>
              <w:pStyle w:val="ListNumber"/>
            </w:pPr>
            <w:r w:rsidRPr="00196BF0">
              <w:t>Click Change the Way Users Log On or Off.</w:t>
            </w:r>
          </w:p>
          <w:p w:rsidR="002B0E2A" w:rsidRPr="00196BF0" w:rsidRDefault="009764C8" w:rsidP="00923D8C">
            <w:pPr>
              <w:pStyle w:val="ListNumber2"/>
            </w:pPr>
            <w:r>
              <w:t xml:space="preserve">Mark the </w:t>
            </w:r>
            <w:r w:rsidR="002B0E2A" w:rsidRPr="009764C8">
              <w:rPr>
                <w:rStyle w:val="Strong"/>
              </w:rPr>
              <w:t>Use the Welcome Screen</w:t>
            </w:r>
            <w:r w:rsidR="002B0E2A" w:rsidRPr="00196BF0">
              <w:t xml:space="preserve"> </w:t>
            </w:r>
            <w:r>
              <w:t>checkbox</w:t>
            </w:r>
            <w:r w:rsidR="002B0E2A" w:rsidRPr="00196BF0">
              <w:t>.</w:t>
            </w:r>
          </w:p>
          <w:p w:rsidR="002B0E2A" w:rsidRPr="00196BF0" w:rsidRDefault="009764C8" w:rsidP="00923D8C">
            <w:pPr>
              <w:pStyle w:val="ListNumber2"/>
            </w:pPr>
            <w:r>
              <w:t xml:space="preserve">Clear </w:t>
            </w:r>
            <w:r w:rsidR="002B0E2A" w:rsidRPr="00196BF0">
              <w:t xml:space="preserve">the </w:t>
            </w:r>
            <w:r w:rsidR="002B0E2A" w:rsidRPr="009764C8">
              <w:rPr>
                <w:rStyle w:val="Strong"/>
              </w:rPr>
              <w:t>Use Fast User Switching</w:t>
            </w:r>
            <w:r w:rsidR="002B0E2A" w:rsidRPr="00196BF0">
              <w:t xml:space="preserve"> </w:t>
            </w:r>
            <w:r>
              <w:t>checkbox</w:t>
            </w:r>
            <w:r w:rsidR="002B0E2A" w:rsidRPr="00196BF0">
              <w:t>.</w:t>
            </w:r>
          </w:p>
          <w:p w:rsidR="002B0E2A" w:rsidRPr="00196BF0" w:rsidRDefault="002B0E2A" w:rsidP="00923D8C">
            <w:pPr>
              <w:pStyle w:val="ListNumber"/>
            </w:pPr>
            <w:r w:rsidRPr="00196BF0">
              <w:t xml:space="preserve">Click </w:t>
            </w:r>
            <w:r w:rsidRPr="009764C8">
              <w:rPr>
                <w:rStyle w:val="Strong"/>
              </w:rPr>
              <w:t>Apply Options</w:t>
            </w:r>
            <w:r w:rsidRPr="00196BF0">
              <w:t>.</w:t>
            </w:r>
          </w:p>
          <w:p w:rsidR="002B0E2A" w:rsidRPr="00196BF0" w:rsidRDefault="002B0E2A" w:rsidP="002C777F">
            <w:pPr>
              <w:rPr>
                <w:rFonts w:ascii="Arial" w:hAnsi="Arial"/>
              </w:rPr>
            </w:pPr>
            <w:r w:rsidRPr="00196BF0">
              <w:t>*Please note that Fast User Switching is not an option if joined to a domain.</w:t>
            </w:r>
          </w:p>
        </w:tc>
        <w:tc>
          <w:tcPr>
            <w:tcW w:w="4550" w:type="dxa"/>
          </w:tcPr>
          <w:p w:rsidR="002B0E2A" w:rsidRPr="00196BF0" w:rsidRDefault="002B0E2A" w:rsidP="009160CA">
            <w:pPr>
              <w:pStyle w:val="ImageRight"/>
            </w:pPr>
            <w:r w:rsidRPr="00196BF0">
              <w:drawing>
                <wp:inline distT="0" distB="0" distL="0" distR="0" wp14:anchorId="405367F5" wp14:editId="5AC80189">
                  <wp:extent cx="820209" cy="285750"/>
                  <wp:effectExtent l="19050" t="19050" r="18415" b="1905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820209" cy="285750"/>
                          </a:xfrm>
                          <a:prstGeom prst="rect">
                            <a:avLst/>
                          </a:prstGeom>
                          <a:noFill/>
                          <a:ln w="9525">
                            <a:solidFill>
                              <a:schemeClr val="tx2"/>
                            </a:solidFill>
                            <a:miter lim="800000"/>
                            <a:headEnd/>
                            <a:tailEnd/>
                          </a:ln>
                        </pic:spPr>
                      </pic:pic>
                    </a:graphicData>
                  </a:graphic>
                </wp:inline>
              </w:drawing>
            </w:r>
          </w:p>
          <w:p w:rsidR="002B0E2A" w:rsidRPr="00196BF0" w:rsidRDefault="002B0E2A" w:rsidP="009160CA">
            <w:pPr>
              <w:pStyle w:val="ImageRight"/>
            </w:pPr>
            <w:r w:rsidRPr="00196BF0">
              <w:drawing>
                <wp:inline distT="0" distB="0" distL="0" distR="0" wp14:anchorId="45EFD550" wp14:editId="1CD73129">
                  <wp:extent cx="2743200" cy="2265770"/>
                  <wp:effectExtent l="0" t="0" r="0" b="127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743200" cy="2265770"/>
                          </a:xfrm>
                          <a:prstGeom prst="rect">
                            <a:avLst/>
                          </a:prstGeom>
                          <a:noFill/>
                          <a:ln w="9525">
                            <a:noFill/>
                            <a:miter lim="800000"/>
                            <a:headEnd/>
                            <a:tailEnd/>
                          </a:ln>
                        </pic:spPr>
                      </pic:pic>
                    </a:graphicData>
                  </a:graphic>
                </wp:inline>
              </w:drawing>
            </w:r>
          </w:p>
        </w:tc>
      </w:tr>
    </w:tbl>
    <w:p w:rsidR="007F1095" w:rsidRPr="00196BF0" w:rsidRDefault="007F1095" w:rsidP="00A01D16"/>
    <w:p w:rsidR="007F1095" w:rsidRPr="00196BF0" w:rsidRDefault="007F1095" w:rsidP="007F1095">
      <w:pPr>
        <w:pStyle w:val="Heading4"/>
      </w:pPr>
      <w:bookmarkStart w:id="99" w:name="_Toc412474433"/>
      <w:r w:rsidRPr="00196BF0">
        <w:t>Disabling Fast User Switching in Windows 7</w:t>
      </w:r>
      <w:bookmarkEnd w:id="99"/>
    </w:p>
    <w:p w:rsidR="006069FE" w:rsidRPr="00196BF0" w:rsidRDefault="006069FE" w:rsidP="00B871E7">
      <w:r w:rsidRPr="00196BF0">
        <w:t>The instructions for disabling Fast User Switching in Vista are very similar.</w:t>
      </w:r>
    </w:p>
    <w:p w:rsidR="007F1095" w:rsidRPr="00196BF0" w:rsidRDefault="00EE1F58" w:rsidP="002C777F">
      <w:pPr>
        <w:pStyle w:val="SectionHeading"/>
      </w:pPr>
      <w:r w:rsidRPr="00196BF0">
        <w:lastRenderedPageBreak/>
        <w:t>Option</w:t>
      </w:r>
      <w:r w:rsidR="007F1095" w:rsidRPr="00196BF0">
        <w:t xml:space="preserve"> A: Access the Group Policy Editor</w:t>
      </w:r>
    </w:p>
    <w:tbl>
      <w:tblPr>
        <w:tblStyle w:val="TableProcedureImages"/>
        <w:tblW w:w="0" w:type="auto"/>
        <w:tblBorders>
          <w:top w:val="single" w:sz="4" w:space="0" w:color="auto"/>
          <w:bottom w:val="single" w:sz="4" w:space="0" w:color="auto"/>
          <w:insideH w:val="none" w:sz="0" w:space="0" w:color="auto"/>
        </w:tblBorders>
        <w:tblLook w:val="04A0" w:firstRow="1" w:lastRow="0" w:firstColumn="1" w:lastColumn="0" w:noHBand="0" w:noVBand="1"/>
      </w:tblPr>
      <w:tblGrid>
        <w:gridCol w:w="4980"/>
        <w:gridCol w:w="4380"/>
      </w:tblGrid>
      <w:tr w:rsidR="007F1095" w:rsidRPr="00196BF0" w:rsidTr="00872AF0">
        <w:trPr>
          <w:trHeight w:val="5146"/>
        </w:trPr>
        <w:tc>
          <w:tcPr>
            <w:tcW w:w="6138" w:type="dxa"/>
          </w:tcPr>
          <w:p w:rsidR="007F1095" w:rsidRPr="00196BF0" w:rsidRDefault="007F1095" w:rsidP="00D0340E">
            <w:pPr>
              <w:pStyle w:val="ListNumber"/>
              <w:numPr>
                <w:ilvl w:val="0"/>
                <w:numId w:val="14"/>
              </w:numPr>
            </w:pPr>
            <w:r w:rsidRPr="00196BF0">
              <w:t xml:space="preserve">Click </w:t>
            </w:r>
            <w:r w:rsidRPr="009764C8">
              <w:rPr>
                <w:rStyle w:val="Strong"/>
              </w:rPr>
              <w:t>Start</w:t>
            </w:r>
            <w:r w:rsidRPr="00196BF0">
              <w:t xml:space="preserve">, type </w:t>
            </w:r>
            <w:proofErr w:type="spellStart"/>
            <w:r w:rsidRPr="00196BF0">
              <w:rPr>
                <w:rStyle w:val="HTMLCode"/>
              </w:rPr>
              <w:t>gpedit.msc</w:t>
            </w:r>
            <w:proofErr w:type="spellEnd"/>
            <w:r w:rsidRPr="00196BF0">
              <w:t xml:space="preserve"> in the </w:t>
            </w:r>
            <w:r w:rsidRPr="009764C8">
              <w:rPr>
                <w:rStyle w:val="Strong"/>
              </w:rPr>
              <w:t>Start Search</w:t>
            </w:r>
            <w:r w:rsidRPr="00196BF0">
              <w:t xml:space="preserve"> dialog box, and press </w:t>
            </w:r>
            <w:r w:rsidRPr="009764C8">
              <w:rPr>
                <w:rStyle w:val="Strong"/>
              </w:rPr>
              <w:t>Enter</w:t>
            </w:r>
            <w:r w:rsidRPr="00196BF0">
              <w:t xml:space="preserve">. </w:t>
            </w:r>
          </w:p>
          <w:p w:rsidR="007F1095" w:rsidRPr="00196BF0" w:rsidRDefault="007F1095" w:rsidP="00982443">
            <w:pPr>
              <w:pStyle w:val="ListNumber"/>
            </w:pPr>
            <w:r w:rsidRPr="00196BF0">
              <w:t xml:space="preserve">Navigate to the following location: </w:t>
            </w:r>
            <w:r w:rsidRPr="00196BF0">
              <w:rPr>
                <w:rStyle w:val="HTMLCode"/>
              </w:rPr>
              <w:t>Local Computer Policy &gt; Computer Configuration &gt; Administrative Templates &gt; System &gt; Logon</w:t>
            </w:r>
            <w:r w:rsidR="00DE0942" w:rsidRPr="00196BF0">
              <w:t>.</w:t>
            </w:r>
          </w:p>
          <w:p w:rsidR="007F1095" w:rsidRPr="00196BF0" w:rsidRDefault="008159BD" w:rsidP="002C777F">
            <w:pPr>
              <w:pStyle w:val="ListNumber"/>
            </w:pPr>
            <w:r w:rsidRPr="00196BF0">
              <w:t>Click</w:t>
            </w:r>
            <w:r w:rsidR="007F1095" w:rsidRPr="00196BF0">
              <w:t xml:space="preserve"> Hide entry points for Fast User Switching</w:t>
            </w:r>
            <w:r w:rsidRPr="00196BF0">
              <w:t>, select</w:t>
            </w:r>
            <w:r w:rsidR="007F1095" w:rsidRPr="00196BF0">
              <w:t xml:space="preserve"> Enabled</w:t>
            </w:r>
            <w:r w:rsidRPr="00196BF0">
              <w:t>, and click OK</w:t>
            </w:r>
            <w:r w:rsidR="007F1095" w:rsidRPr="00196BF0">
              <w:t>.</w:t>
            </w:r>
          </w:p>
          <w:p w:rsidR="007F1095" w:rsidRPr="00196BF0" w:rsidRDefault="007F1095" w:rsidP="002C777F">
            <w:pPr>
              <w:pStyle w:val="ListNumber"/>
            </w:pPr>
            <w:r w:rsidRPr="00196BF0">
              <w:t>Close the Fast User Switching window.</w:t>
            </w:r>
          </w:p>
          <w:p w:rsidR="007F1095" w:rsidRPr="00196BF0" w:rsidRDefault="007F1095" w:rsidP="002C777F">
            <w:pPr>
              <w:pStyle w:val="ListNumber"/>
            </w:pPr>
            <w:r w:rsidRPr="00196BF0">
              <w:t xml:space="preserve">Close the </w:t>
            </w:r>
            <w:r w:rsidR="006069FE" w:rsidRPr="00196BF0">
              <w:t xml:space="preserve">Local </w:t>
            </w:r>
            <w:r w:rsidRPr="00196BF0">
              <w:t xml:space="preserve">Group Policy </w:t>
            </w:r>
            <w:r w:rsidR="006069FE" w:rsidRPr="00196BF0">
              <w:t xml:space="preserve">Editor </w:t>
            </w:r>
            <w:r w:rsidRPr="00196BF0">
              <w:t>window.</w:t>
            </w:r>
          </w:p>
          <w:p w:rsidR="007F1095" w:rsidRPr="00196BF0" w:rsidRDefault="007F1095" w:rsidP="002C777F">
            <w:r w:rsidRPr="00196BF0">
              <w:t>Note: Because the Group Policy Editor does not exist in certain editions of Windows Vista, you may need to configure these settings via the registry if the above method is unavailable. See below for registry instructions.</w:t>
            </w:r>
          </w:p>
        </w:tc>
        <w:tc>
          <w:tcPr>
            <w:tcW w:w="4158" w:type="dxa"/>
          </w:tcPr>
          <w:p w:rsidR="007F1095" w:rsidRPr="00196BF0" w:rsidRDefault="007F1095" w:rsidP="009160CA">
            <w:pPr>
              <w:pStyle w:val="ImageRight"/>
            </w:pPr>
            <w:r w:rsidRPr="00196BF0">
              <w:drawing>
                <wp:inline distT="0" distB="0" distL="0" distR="0" wp14:anchorId="0685B63C" wp14:editId="52ACC216">
                  <wp:extent cx="1362075" cy="466725"/>
                  <wp:effectExtent l="19050" t="19050" r="9525" b="2857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b="25758"/>
                          <a:stretch/>
                        </pic:blipFill>
                        <pic:spPr bwMode="auto">
                          <a:xfrm>
                            <a:off x="0" y="0"/>
                            <a:ext cx="1371600" cy="469989"/>
                          </a:xfrm>
                          <a:prstGeom prst="rect">
                            <a:avLst/>
                          </a:prstGeom>
                          <a:noFill/>
                          <a:ln w="9525" cap="flat" cmpd="sng" algn="ctr">
                            <a:solidFill>
                              <a:schemeClr val="bg1">
                                <a:lumMod val="65000"/>
                              </a:scheme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7F1095" w:rsidRPr="00196BF0" w:rsidRDefault="007F1095" w:rsidP="009160CA">
            <w:pPr>
              <w:pStyle w:val="ImageRight"/>
            </w:pPr>
            <w:r w:rsidRPr="00196BF0">
              <w:drawing>
                <wp:inline distT="0" distB="0" distL="0" distR="0" wp14:anchorId="489E98DD" wp14:editId="075B2C15">
                  <wp:extent cx="2743200" cy="1612020"/>
                  <wp:effectExtent l="19050" t="19050" r="19050" b="2667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43200" cy="1612020"/>
                          </a:xfrm>
                          <a:prstGeom prst="rect">
                            <a:avLst/>
                          </a:prstGeom>
                          <a:noFill/>
                          <a:ln w="9525">
                            <a:solidFill>
                              <a:schemeClr val="bg1">
                                <a:lumMod val="65000"/>
                              </a:schemeClr>
                            </a:solidFill>
                            <a:miter lim="800000"/>
                            <a:headEnd/>
                            <a:tailEnd/>
                          </a:ln>
                        </pic:spPr>
                      </pic:pic>
                    </a:graphicData>
                  </a:graphic>
                </wp:inline>
              </w:drawing>
            </w:r>
          </w:p>
          <w:p w:rsidR="007F1095" w:rsidRPr="00196BF0" w:rsidRDefault="007F1095" w:rsidP="009160CA">
            <w:pPr>
              <w:pStyle w:val="ImageRight"/>
            </w:pPr>
            <w:r w:rsidRPr="00196BF0">
              <w:drawing>
                <wp:inline distT="0" distB="0" distL="0" distR="0" wp14:anchorId="4FB6D448" wp14:editId="33FA9FE7">
                  <wp:extent cx="2743200" cy="852562"/>
                  <wp:effectExtent l="19050" t="19050" r="19050" b="2413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43200" cy="852562"/>
                          </a:xfrm>
                          <a:prstGeom prst="rect">
                            <a:avLst/>
                          </a:prstGeom>
                          <a:noFill/>
                          <a:ln w="9525">
                            <a:solidFill>
                              <a:schemeClr val="bg1">
                                <a:lumMod val="65000"/>
                              </a:schemeClr>
                            </a:solidFill>
                            <a:miter lim="800000"/>
                            <a:headEnd/>
                            <a:tailEnd/>
                          </a:ln>
                        </pic:spPr>
                      </pic:pic>
                    </a:graphicData>
                  </a:graphic>
                </wp:inline>
              </w:drawing>
            </w:r>
          </w:p>
        </w:tc>
      </w:tr>
    </w:tbl>
    <w:p w:rsidR="007F1095" w:rsidRPr="00196BF0" w:rsidRDefault="007F1095" w:rsidP="008A241D"/>
    <w:p w:rsidR="007F1095" w:rsidRPr="00196BF0" w:rsidRDefault="00EE1F58" w:rsidP="002C777F">
      <w:pPr>
        <w:pStyle w:val="SectionHeading"/>
      </w:pPr>
      <w:r w:rsidRPr="00196BF0">
        <w:lastRenderedPageBreak/>
        <w:t>Option</w:t>
      </w:r>
      <w:r w:rsidR="007F1095" w:rsidRPr="00196BF0">
        <w:t xml:space="preserve"> B: Access the Registry</w:t>
      </w:r>
    </w:p>
    <w:tbl>
      <w:tblPr>
        <w:tblStyle w:val="TableProcedureImages"/>
        <w:tblW w:w="0" w:type="auto"/>
        <w:tblBorders>
          <w:top w:val="single" w:sz="4" w:space="0" w:color="auto"/>
          <w:bottom w:val="single" w:sz="4" w:space="0" w:color="auto"/>
          <w:insideH w:val="none" w:sz="0" w:space="0" w:color="auto"/>
        </w:tblBorders>
        <w:tblLook w:val="04A0" w:firstRow="1" w:lastRow="0" w:firstColumn="1" w:lastColumn="0" w:noHBand="0" w:noVBand="1"/>
      </w:tblPr>
      <w:tblGrid>
        <w:gridCol w:w="4980"/>
        <w:gridCol w:w="4380"/>
      </w:tblGrid>
      <w:tr w:rsidR="007F1095" w:rsidRPr="00196BF0" w:rsidTr="00872AF0">
        <w:trPr>
          <w:trHeight w:val="5938"/>
        </w:trPr>
        <w:tc>
          <w:tcPr>
            <w:tcW w:w="5469" w:type="dxa"/>
          </w:tcPr>
          <w:p w:rsidR="007F1095" w:rsidRPr="008032F1" w:rsidRDefault="007F1095" w:rsidP="008032F1">
            <w:pPr>
              <w:pStyle w:val="ListNumber"/>
              <w:numPr>
                <w:ilvl w:val="0"/>
                <w:numId w:val="27"/>
              </w:numPr>
              <w:rPr>
                <w:rFonts w:eastAsiaTheme="minorHAnsi"/>
              </w:rPr>
            </w:pPr>
            <w:r w:rsidRPr="008032F1">
              <w:t xml:space="preserve">Click </w:t>
            </w:r>
            <w:r w:rsidRPr="008032F1">
              <w:rPr>
                <w:rStyle w:val="Strong"/>
              </w:rPr>
              <w:t>Start</w:t>
            </w:r>
            <w:r w:rsidRPr="008032F1">
              <w:t xml:space="preserve">, type </w:t>
            </w:r>
            <w:r w:rsidRPr="008032F1">
              <w:rPr>
                <w:rStyle w:val="Strong"/>
              </w:rPr>
              <w:t>regedit.exe</w:t>
            </w:r>
            <w:r w:rsidRPr="008032F1">
              <w:t xml:space="preserve"> in the </w:t>
            </w:r>
            <w:r w:rsidRPr="008032F1">
              <w:rPr>
                <w:rStyle w:val="Strong"/>
              </w:rPr>
              <w:t>Start Search</w:t>
            </w:r>
            <w:r w:rsidRPr="008032F1">
              <w:t xml:space="preserve"> dialog box, and press </w:t>
            </w:r>
            <w:r w:rsidRPr="008032F1">
              <w:rPr>
                <w:rStyle w:val="Strong"/>
              </w:rPr>
              <w:t>Enter</w:t>
            </w:r>
            <w:r w:rsidRPr="008032F1">
              <w:t xml:space="preserve">. </w:t>
            </w:r>
          </w:p>
          <w:p w:rsidR="007F1095" w:rsidRPr="00196BF0" w:rsidRDefault="007F1095" w:rsidP="00DE0942">
            <w:pPr>
              <w:pStyle w:val="ListNumber"/>
            </w:pPr>
            <w:r w:rsidRPr="00196BF0">
              <w:t xml:space="preserve">Navigate to the following </w:t>
            </w:r>
            <w:r w:rsidR="006069FE" w:rsidRPr="00196BF0">
              <w:t>location</w:t>
            </w:r>
            <w:r w:rsidR="00DE0942" w:rsidRPr="00196BF0">
              <w:t xml:space="preserve">: </w:t>
            </w:r>
            <w:r w:rsidR="006069FE" w:rsidRPr="00196BF0">
              <w:rPr>
                <w:rStyle w:val="HTMLCode"/>
              </w:rPr>
              <w:t>HKEY_LOCAL_MACHINE &gt;</w:t>
            </w:r>
            <w:r w:rsidRPr="00196BF0">
              <w:rPr>
                <w:rStyle w:val="HTMLCode"/>
              </w:rPr>
              <w:t xml:space="preserve"> SOFTWARE </w:t>
            </w:r>
            <w:r w:rsidR="006069FE" w:rsidRPr="00196BF0">
              <w:rPr>
                <w:rStyle w:val="HTMLCode"/>
              </w:rPr>
              <w:t>&gt;</w:t>
            </w:r>
            <w:r w:rsidRPr="00196BF0">
              <w:rPr>
                <w:rStyle w:val="HTMLCode"/>
              </w:rPr>
              <w:t xml:space="preserve"> Microsoft</w:t>
            </w:r>
            <w:r w:rsidR="006069FE" w:rsidRPr="00196BF0">
              <w:rPr>
                <w:rStyle w:val="HTMLCode"/>
              </w:rPr>
              <w:t xml:space="preserve"> &gt;</w:t>
            </w:r>
            <w:r w:rsidRPr="00196BF0">
              <w:rPr>
                <w:rStyle w:val="HTMLCode"/>
              </w:rPr>
              <w:t xml:space="preserve"> Windows </w:t>
            </w:r>
            <w:r w:rsidR="006069FE" w:rsidRPr="00196BF0">
              <w:rPr>
                <w:rStyle w:val="HTMLCode"/>
              </w:rPr>
              <w:t>&gt;</w:t>
            </w:r>
            <w:r w:rsidRPr="00196BF0">
              <w:rPr>
                <w:rStyle w:val="HTMLCode"/>
              </w:rPr>
              <w:t xml:space="preserve"> </w:t>
            </w:r>
            <w:proofErr w:type="spellStart"/>
            <w:r w:rsidRPr="00196BF0">
              <w:rPr>
                <w:rStyle w:val="HTMLCode"/>
              </w:rPr>
              <w:t>CurrentVersion</w:t>
            </w:r>
            <w:proofErr w:type="spellEnd"/>
            <w:r w:rsidRPr="00196BF0">
              <w:rPr>
                <w:rStyle w:val="HTMLCode"/>
              </w:rPr>
              <w:t xml:space="preserve"> </w:t>
            </w:r>
            <w:r w:rsidR="006069FE" w:rsidRPr="00196BF0">
              <w:rPr>
                <w:rStyle w:val="HTMLCode"/>
              </w:rPr>
              <w:t>&gt;</w:t>
            </w:r>
            <w:r w:rsidRPr="00196BF0">
              <w:rPr>
                <w:rStyle w:val="HTMLCode"/>
              </w:rPr>
              <w:t xml:space="preserve"> Policies </w:t>
            </w:r>
            <w:r w:rsidR="006069FE" w:rsidRPr="00196BF0">
              <w:rPr>
                <w:rStyle w:val="HTMLCode"/>
              </w:rPr>
              <w:t>&gt;</w:t>
            </w:r>
            <w:r w:rsidRPr="00196BF0">
              <w:rPr>
                <w:rStyle w:val="HTMLCode"/>
              </w:rPr>
              <w:t xml:space="preserve"> System</w:t>
            </w:r>
            <w:r w:rsidR="00DE0942" w:rsidRPr="00196BF0">
              <w:t xml:space="preserve">. </w:t>
            </w:r>
          </w:p>
          <w:p w:rsidR="007F1095" w:rsidRPr="00196BF0" w:rsidRDefault="007F1095" w:rsidP="00D73EA8">
            <w:pPr>
              <w:pStyle w:val="ListNumber"/>
              <w:rPr>
                <w:rFonts w:eastAsiaTheme="minorHAnsi"/>
              </w:rPr>
            </w:pPr>
            <w:r w:rsidRPr="00196BF0">
              <w:t xml:space="preserve">Right-click the </w:t>
            </w:r>
            <w:r w:rsidRPr="009764C8">
              <w:rPr>
                <w:rStyle w:val="Strong"/>
              </w:rPr>
              <w:t>System</w:t>
            </w:r>
            <w:r w:rsidRPr="00196BF0">
              <w:t xml:space="preserve"> folder.</w:t>
            </w:r>
          </w:p>
          <w:p w:rsidR="007F1095" w:rsidRPr="00196BF0" w:rsidRDefault="007F1095" w:rsidP="00D73EA8">
            <w:pPr>
              <w:pStyle w:val="ListNumber"/>
              <w:rPr>
                <w:rFonts w:eastAsiaTheme="minorHAnsi"/>
              </w:rPr>
            </w:pPr>
            <w:r w:rsidRPr="00196BF0">
              <w:t>Click New, DWORD (32-bit) value.</w:t>
            </w:r>
          </w:p>
          <w:p w:rsidR="007F1095" w:rsidRPr="00196BF0" w:rsidRDefault="007F1095" w:rsidP="00D73EA8">
            <w:pPr>
              <w:pStyle w:val="ListNumber"/>
              <w:rPr>
                <w:rFonts w:eastAsiaTheme="minorHAnsi"/>
              </w:rPr>
            </w:pPr>
            <w:r w:rsidRPr="00196BF0">
              <w:t xml:space="preserve">Type in </w:t>
            </w:r>
            <w:proofErr w:type="spellStart"/>
            <w:r w:rsidRPr="00196BF0">
              <w:t>HideFastUserSwitching</w:t>
            </w:r>
            <w:proofErr w:type="spellEnd"/>
            <w:r w:rsidRPr="00196BF0">
              <w:t xml:space="preserve"> and press Enter.</w:t>
            </w:r>
          </w:p>
          <w:p w:rsidR="007F1095" w:rsidRPr="00196BF0" w:rsidRDefault="007F1095" w:rsidP="00D73EA8">
            <w:pPr>
              <w:pStyle w:val="ListNumber"/>
              <w:rPr>
                <w:rFonts w:eastAsiaTheme="minorHAnsi"/>
              </w:rPr>
            </w:pPr>
            <w:r w:rsidRPr="00196BF0">
              <w:t xml:space="preserve">Click the </w:t>
            </w:r>
            <w:proofErr w:type="spellStart"/>
            <w:r w:rsidRPr="00196BF0">
              <w:t>HideFastUserSwitching</w:t>
            </w:r>
            <w:proofErr w:type="spellEnd"/>
            <w:r w:rsidRPr="00196BF0">
              <w:t xml:space="preserve"> value.</w:t>
            </w:r>
          </w:p>
          <w:p w:rsidR="007F1095" w:rsidRPr="00196BF0" w:rsidRDefault="007F1095" w:rsidP="00D73EA8">
            <w:pPr>
              <w:pStyle w:val="ListNumber"/>
              <w:rPr>
                <w:rFonts w:eastAsiaTheme="minorHAnsi"/>
              </w:rPr>
            </w:pPr>
            <w:r w:rsidRPr="00196BF0">
              <w:t xml:space="preserve">Type </w:t>
            </w:r>
            <w:r w:rsidRPr="009764C8">
              <w:rPr>
                <w:rStyle w:val="Strong"/>
              </w:rPr>
              <w:t>1</w:t>
            </w:r>
            <w:r w:rsidRPr="00196BF0">
              <w:t xml:space="preserve"> into the </w:t>
            </w:r>
            <w:r w:rsidRPr="009764C8">
              <w:rPr>
                <w:rStyle w:val="Strong"/>
              </w:rPr>
              <w:t>Value data</w:t>
            </w:r>
            <w:r w:rsidRPr="00196BF0">
              <w:t xml:space="preserve"> box and click </w:t>
            </w:r>
            <w:r w:rsidRPr="009764C8">
              <w:rPr>
                <w:rStyle w:val="Strong"/>
              </w:rPr>
              <w:t>OK</w:t>
            </w:r>
            <w:r w:rsidRPr="00196BF0">
              <w:t>.</w:t>
            </w:r>
          </w:p>
          <w:p w:rsidR="008032F1" w:rsidRPr="00196BF0" w:rsidRDefault="007F1095" w:rsidP="008032F1">
            <w:pPr>
              <w:pStyle w:val="ListNumber"/>
            </w:pPr>
            <w:r w:rsidRPr="00196BF0">
              <w:t>Close the Registry Editor window.</w:t>
            </w:r>
          </w:p>
        </w:tc>
        <w:tc>
          <w:tcPr>
            <w:tcW w:w="4121" w:type="dxa"/>
          </w:tcPr>
          <w:p w:rsidR="00192499" w:rsidRPr="00196BF0" w:rsidRDefault="00192499" w:rsidP="009160CA">
            <w:pPr>
              <w:pStyle w:val="ImageRight"/>
            </w:pPr>
            <w:r w:rsidRPr="00196BF0">
              <w:drawing>
                <wp:inline distT="0" distB="0" distL="0" distR="0" wp14:anchorId="30D54147" wp14:editId="00360AE7">
                  <wp:extent cx="1362074" cy="466725"/>
                  <wp:effectExtent l="19050" t="19050" r="10160" b="952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b="25758"/>
                          <a:stretch/>
                        </pic:blipFill>
                        <pic:spPr bwMode="auto">
                          <a:xfrm>
                            <a:off x="0" y="0"/>
                            <a:ext cx="1371599" cy="469989"/>
                          </a:xfrm>
                          <a:prstGeom prst="rect">
                            <a:avLst/>
                          </a:prstGeom>
                          <a:noFill/>
                          <a:ln w="9525" cap="flat" cmpd="sng" algn="ctr">
                            <a:solidFill>
                              <a:schemeClr val="bg1">
                                <a:lumMod val="65000"/>
                              </a:scheme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192499" w:rsidRPr="00196BF0" w:rsidRDefault="00192499" w:rsidP="009160CA">
            <w:pPr>
              <w:pStyle w:val="ImageRight"/>
            </w:pPr>
            <w:r w:rsidRPr="00196BF0">
              <w:drawing>
                <wp:inline distT="0" distB="0" distL="0" distR="0" wp14:anchorId="344CE5AF" wp14:editId="05143309">
                  <wp:extent cx="2743200" cy="1414631"/>
                  <wp:effectExtent l="19050" t="19050" r="19050" b="14605"/>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43200" cy="1414631"/>
                          </a:xfrm>
                          <a:prstGeom prst="rect">
                            <a:avLst/>
                          </a:prstGeom>
                          <a:noFill/>
                          <a:ln w="9525">
                            <a:solidFill>
                              <a:schemeClr val="bg1">
                                <a:lumMod val="65000"/>
                              </a:schemeClr>
                            </a:solidFill>
                            <a:miter lim="800000"/>
                            <a:headEnd/>
                            <a:tailEnd/>
                          </a:ln>
                        </pic:spPr>
                      </pic:pic>
                    </a:graphicData>
                  </a:graphic>
                </wp:inline>
              </w:drawing>
            </w:r>
          </w:p>
          <w:p w:rsidR="007F1095" w:rsidRPr="00196BF0" w:rsidRDefault="007F1095" w:rsidP="009160CA">
            <w:pPr>
              <w:pStyle w:val="ImageRight"/>
            </w:pPr>
            <w:r w:rsidRPr="00196BF0">
              <w:drawing>
                <wp:inline distT="0" distB="0" distL="0" distR="0" wp14:anchorId="72F69491" wp14:editId="78AE76A2">
                  <wp:extent cx="2743200" cy="1630018"/>
                  <wp:effectExtent l="19050" t="19050" r="19050" b="2794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743200" cy="1630018"/>
                          </a:xfrm>
                          <a:prstGeom prst="rect">
                            <a:avLst/>
                          </a:prstGeom>
                          <a:noFill/>
                          <a:ln w="9525">
                            <a:solidFill>
                              <a:schemeClr val="bg1">
                                <a:lumMod val="65000"/>
                              </a:schemeClr>
                            </a:solidFill>
                            <a:miter lim="800000"/>
                            <a:headEnd/>
                            <a:tailEnd/>
                          </a:ln>
                        </pic:spPr>
                      </pic:pic>
                    </a:graphicData>
                  </a:graphic>
                </wp:inline>
              </w:drawing>
            </w:r>
          </w:p>
        </w:tc>
      </w:tr>
    </w:tbl>
    <w:p w:rsidR="007F1095" w:rsidRPr="00196BF0" w:rsidRDefault="007F1095" w:rsidP="007F1095">
      <w:pPr>
        <w:pStyle w:val="Heading4"/>
      </w:pPr>
      <w:bookmarkStart w:id="100" w:name="_Toc412474434"/>
      <w:r w:rsidRPr="00196BF0">
        <w:t>Disabling Fast User Switching in Windows 8.0 and 8.1</w:t>
      </w:r>
      <w:bookmarkEnd w:id="100"/>
    </w:p>
    <w:tbl>
      <w:tblPr>
        <w:tblStyle w:val="TableProcedureImages"/>
        <w:tblW w:w="0" w:type="auto"/>
        <w:tblLook w:val="04A0" w:firstRow="1" w:lastRow="0" w:firstColumn="1" w:lastColumn="0" w:noHBand="0" w:noVBand="1"/>
      </w:tblPr>
      <w:tblGrid>
        <w:gridCol w:w="4821"/>
        <w:gridCol w:w="4539"/>
      </w:tblGrid>
      <w:tr w:rsidR="007F1095" w:rsidRPr="00196BF0" w:rsidTr="00EE1F58">
        <w:trPr>
          <w:trHeight w:val="3715"/>
        </w:trPr>
        <w:tc>
          <w:tcPr>
            <w:tcW w:w="5040" w:type="dxa"/>
          </w:tcPr>
          <w:p w:rsidR="007F1095" w:rsidRPr="00196BF0" w:rsidRDefault="007F1095" w:rsidP="00D0340E">
            <w:pPr>
              <w:pStyle w:val="ListNumber"/>
              <w:numPr>
                <w:ilvl w:val="0"/>
                <w:numId w:val="19"/>
              </w:numPr>
            </w:pPr>
            <w:r w:rsidRPr="00196BF0">
              <w:t>Navigate to the Search option</w:t>
            </w:r>
            <w:r w:rsidR="00340A8B" w:rsidRPr="00196BF0">
              <w:t>.</w:t>
            </w:r>
            <w:r w:rsidRPr="00196BF0">
              <w:t xml:space="preserve"> (</w:t>
            </w:r>
            <w:r w:rsidR="00340A8B" w:rsidRPr="00196BF0">
              <w:t>F</w:t>
            </w:r>
            <w:r w:rsidRPr="00196BF0">
              <w:t>rom the home screen, mouse to the lower right corner and then click the Search icon.</w:t>
            </w:r>
            <w:r w:rsidR="00340A8B" w:rsidRPr="00196BF0">
              <w:t>)</w:t>
            </w:r>
            <w:r w:rsidRPr="00196BF0">
              <w:t xml:space="preserve"> </w:t>
            </w:r>
          </w:p>
          <w:p w:rsidR="007F1095" w:rsidRPr="00196BF0" w:rsidRDefault="007F1095" w:rsidP="00D73EA8">
            <w:pPr>
              <w:pStyle w:val="ListNumber"/>
            </w:pPr>
            <w:r w:rsidRPr="00196BF0">
              <w:t xml:space="preserve">In the search box, type </w:t>
            </w:r>
            <w:proofErr w:type="spellStart"/>
            <w:r w:rsidRPr="009764C8">
              <w:rPr>
                <w:rStyle w:val="Strong"/>
              </w:rPr>
              <w:t>gpedit.msc</w:t>
            </w:r>
            <w:proofErr w:type="spellEnd"/>
            <w:r w:rsidRPr="00196BF0">
              <w:t xml:space="preserve">. Double-click the </w:t>
            </w:r>
            <w:proofErr w:type="spellStart"/>
            <w:r w:rsidRPr="00196BF0">
              <w:t>gpedit</w:t>
            </w:r>
            <w:proofErr w:type="spellEnd"/>
            <w:r w:rsidRPr="00196BF0">
              <w:t xml:space="preserve"> icon in the Apps pane.</w:t>
            </w:r>
            <w:r w:rsidR="008B506E" w:rsidRPr="00196BF0">
              <w:t xml:space="preserve"> </w:t>
            </w:r>
            <w:r w:rsidRPr="00196BF0">
              <w:t xml:space="preserve">The Local Group Policy Editor window will open. </w:t>
            </w:r>
          </w:p>
          <w:p w:rsidR="007F1095" w:rsidRPr="00196BF0" w:rsidRDefault="007F1095" w:rsidP="00E67F55">
            <w:pPr>
              <w:pStyle w:val="ListNumber"/>
            </w:pPr>
            <w:r w:rsidRPr="00196BF0">
              <w:t>Navigate to the following location:</w:t>
            </w:r>
            <w:r w:rsidR="00E67F55" w:rsidRPr="00196BF0">
              <w:t xml:space="preserve"> </w:t>
            </w:r>
            <w:r w:rsidRPr="00196BF0">
              <w:rPr>
                <w:rStyle w:val="HTMLCode"/>
              </w:rPr>
              <w:t>Computer Configuration &gt; Administrative Templates &gt; System &gt; Logon</w:t>
            </w:r>
            <w:r w:rsidR="00E67F55" w:rsidRPr="00196BF0">
              <w:t>.</w:t>
            </w:r>
          </w:p>
          <w:p w:rsidR="007F1095" w:rsidRPr="00196BF0" w:rsidRDefault="007F1095" w:rsidP="0057345B">
            <w:pPr>
              <w:pStyle w:val="ListNumber"/>
            </w:pPr>
            <w:r w:rsidRPr="00196BF0">
              <w:t xml:space="preserve">In the Setting pane, double-click </w:t>
            </w:r>
            <w:r w:rsidRPr="0057345B">
              <w:rPr>
                <w:rStyle w:val="Strong"/>
              </w:rPr>
              <w:t xml:space="preserve">Hide entry </w:t>
            </w:r>
            <w:r w:rsidR="0057345B" w:rsidRPr="0057345B">
              <w:rPr>
                <w:rStyle w:val="Strong"/>
              </w:rPr>
              <w:t>points for Fast User Switching</w:t>
            </w:r>
            <w:r w:rsidR="0057345B">
              <w:t>.</w:t>
            </w:r>
            <w:r w:rsidRPr="00196BF0">
              <w:t xml:space="preserve"> </w:t>
            </w:r>
          </w:p>
        </w:tc>
        <w:tc>
          <w:tcPr>
            <w:tcW w:w="4550" w:type="dxa"/>
          </w:tcPr>
          <w:p w:rsidR="007F1095" w:rsidRPr="00196BF0" w:rsidRDefault="007F1095" w:rsidP="009160CA">
            <w:pPr>
              <w:pStyle w:val="ImageRight"/>
            </w:pPr>
            <w:r w:rsidRPr="00196BF0">
              <w:drawing>
                <wp:inline distT="0" distB="0" distL="0" distR="0" wp14:anchorId="580A1DB6" wp14:editId="1722A882">
                  <wp:extent cx="1512095" cy="495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5365" t="14754"/>
                          <a:stretch/>
                        </pic:blipFill>
                        <pic:spPr bwMode="auto">
                          <a:xfrm>
                            <a:off x="0" y="0"/>
                            <a:ext cx="1514348" cy="496038"/>
                          </a:xfrm>
                          <a:prstGeom prst="rect">
                            <a:avLst/>
                          </a:prstGeom>
                          <a:ln>
                            <a:noFill/>
                          </a:ln>
                          <a:extLst>
                            <a:ext uri="{53640926-AAD7-44D8-BBD7-CCE9431645EC}">
                              <a14:shadowObscured xmlns:a14="http://schemas.microsoft.com/office/drawing/2010/main"/>
                            </a:ext>
                          </a:extLst>
                        </pic:spPr>
                      </pic:pic>
                    </a:graphicData>
                  </a:graphic>
                </wp:inline>
              </w:drawing>
            </w:r>
          </w:p>
          <w:p w:rsidR="007F1095" w:rsidRPr="00196BF0" w:rsidRDefault="007F1095" w:rsidP="009160CA">
            <w:pPr>
              <w:pStyle w:val="ImageRight"/>
            </w:pPr>
            <w:r w:rsidRPr="00196BF0">
              <w:drawing>
                <wp:inline distT="0" distB="0" distL="0" distR="0" wp14:anchorId="27A75174" wp14:editId="58EC9AE4">
                  <wp:extent cx="2743200" cy="1688123"/>
                  <wp:effectExtent l="19050" t="19050" r="19050" b="26670"/>
                  <wp:docPr id="29" name="Picture 29" descr="fast-user-switching-in-window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t-user-switching-in-windows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688123"/>
                          </a:xfrm>
                          <a:prstGeom prst="rect">
                            <a:avLst/>
                          </a:prstGeom>
                          <a:noFill/>
                          <a:ln>
                            <a:solidFill>
                              <a:schemeClr val="bg1">
                                <a:lumMod val="65000"/>
                              </a:schemeClr>
                            </a:solidFill>
                          </a:ln>
                        </pic:spPr>
                      </pic:pic>
                    </a:graphicData>
                  </a:graphic>
                </wp:inline>
              </w:drawing>
            </w:r>
          </w:p>
        </w:tc>
      </w:tr>
      <w:tr w:rsidR="007F1095" w:rsidRPr="00196BF0" w:rsidTr="00EE1F58">
        <w:trPr>
          <w:trHeight w:val="3670"/>
        </w:trPr>
        <w:tc>
          <w:tcPr>
            <w:tcW w:w="5040" w:type="dxa"/>
          </w:tcPr>
          <w:p w:rsidR="007F1095" w:rsidRPr="00196BF0" w:rsidRDefault="007F1095" w:rsidP="0057345B">
            <w:pPr>
              <w:pStyle w:val="ListNumber"/>
            </w:pPr>
            <w:r w:rsidRPr="00196BF0">
              <w:lastRenderedPageBreak/>
              <w:t xml:space="preserve">Select </w:t>
            </w:r>
            <w:r w:rsidRPr="0057345B">
              <w:rPr>
                <w:rStyle w:val="Strong"/>
              </w:rPr>
              <w:t>Enabled</w:t>
            </w:r>
            <w:r w:rsidRPr="00196BF0">
              <w:t xml:space="preserve"> and then click </w:t>
            </w:r>
            <w:r w:rsidRPr="009764C8">
              <w:rPr>
                <w:rStyle w:val="Strong"/>
              </w:rPr>
              <w:t>OK</w:t>
            </w:r>
            <w:r w:rsidRPr="00196BF0">
              <w:t xml:space="preserve">. </w:t>
            </w:r>
          </w:p>
        </w:tc>
        <w:tc>
          <w:tcPr>
            <w:tcW w:w="4550" w:type="dxa"/>
          </w:tcPr>
          <w:p w:rsidR="007F1095" w:rsidRPr="00196BF0" w:rsidRDefault="007F1095" w:rsidP="009160CA">
            <w:pPr>
              <w:pStyle w:val="ImageRight"/>
            </w:pPr>
            <w:r w:rsidRPr="00196BF0">
              <w:drawing>
                <wp:inline distT="0" distB="0" distL="0" distR="0" wp14:anchorId="07FF0F2C" wp14:editId="5EF5C580">
                  <wp:extent cx="2743200" cy="2371813"/>
                  <wp:effectExtent l="19050" t="19050" r="19050" b="28575"/>
                  <wp:docPr id="30" name="Picture 30" descr="Hide entry points for Fast User Swi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de entry points for Fast User Switch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2371813"/>
                          </a:xfrm>
                          <a:prstGeom prst="rect">
                            <a:avLst/>
                          </a:prstGeom>
                          <a:noFill/>
                          <a:ln>
                            <a:solidFill>
                              <a:schemeClr val="bg1">
                                <a:lumMod val="65000"/>
                              </a:schemeClr>
                            </a:solidFill>
                          </a:ln>
                        </pic:spPr>
                      </pic:pic>
                    </a:graphicData>
                  </a:graphic>
                </wp:inline>
              </w:drawing>
            </w:r>
          </w:p>
        </w:tc>
      </w:tr>
      <w:tr w:rsidR="007F1095" w:rsidRPr="00196BF0" w:rsidTr="00EE1F58">
        <w:trPr>
          <w:trHeight w:val="2545"/>
        </w:trPr>
        <w:tc>
          <w:tcPr>
            <w:tcW w:w="5040" w:type="dxa"/>
          </w:tcPr>
          <w:p w:rsidR="007F1095" w:rsidRPr="00196BF0" w:rsidRDefault="007F1095" w:rsidP="00D73EA8">
            <w:pPr>
              <w:pStyle w:val="ListNumber"/>
            </w:pPr>
            <w:r w:rsidRPr="00196BF0">
              <w:t xml:space="preserve">Navigate to the Search option (from the home screen, mouse to the lower right corner and then click the Search icon. </w:t>
            </w:r>
          </w:p>
          <w:p w:rsidR="007F1095" w:rsidRPr="00196BF0" w:rsidRDefault="007F1095" w:rsidP="00D73EA8">
            <w:pPr>
              <w:pStyle w:val="ListNumber"/>
            </w:pPr>
            <w:r w:rsidRPr="00196BF0">
              <w:t xml:space="preserve">In the search box, type </w:t>
            </w:r>
            <w:r w:rsidRPr="009764C8">
              <w:rPr>
                <w:rStyle w:val="Strong"/>
              </w:rPr>
              <w:t>run</w:t>
            </w:r>
            <w:r w:rsidRPr="00196BF0">
              <w:t xml:space="preserve">. The Run dialogue box will open. </w:t>
            </w:r>
          </w:p>
          <w:p w:rsidR="007F1095" w:rsidRPr="00196BF0" w:rsidRDefault="007F1095" w:rsidP="009764C8">
            <w:pPr>
              <w:pStyle w:val="ListNumber"/>
            </w:pPr>
            <w:r w:rsidRPr="00196BF0">
              <w:t xml:space="preserve">Enter the command </w:t>
            </w:r>
            <w:proofErr w:type="spellStart"/>
            <w:r w:rsidRPr="009764C8">
              <w:rPr>
                <w:rStyle w:val="Strong"/>
              </w:rPr>
              <w:t>gpupdate</w:t>
            </w:r>
            <w:proofErr w:type="spellEnd"/>
            <w:r w:rsidRPr="009764C8">
              <w:rPr>
                <w:rStyle w:val="Strong"/>
              </w:rPr>
              <w:t xml:space="preserve"> /force</w:t>
            </w:r>
            <w:r w:rsidRPr="00196BF0">
              <w:t xml:space="preserve"> into the text box and then click </w:t>
            </w:r>
            <w:r w:rsidRPr="009764C8">
              <w:rPr>
                <w:rStyle w:val="Strong"/>
              </w:rPr>
              <w:t>OK</w:t>
            </w:r>
            <w:r w:rsidRPr="00196BF0">
              <w:t xml:space="preserve">. </w:t>
            </w:r>
            <w:r w:rsidRPr="009764C8">
              <w:t>(Note the space before the backslash</w:t>
            </w:r>
            <w:r w:rsidR="009764C8">
              <w:t>.</w:t>
            </w:r>
            <w:r w:rsidRPr="009764C8">
              <w:t>)</w:t>
            </w:r>
          </w:p>
        </w:tc>
        <w:tc>
          <w:tcPr>
            <w:tcW w:w="4550" w:type="dxa"/>
          </w:tcPr>
          <w:p w:rsidR="007F1095" w:rsidRPr="00196BF0" w:rsidRDefault="007F1095" w:rsidP="009160CA">
            <w:pPr>
              <w:pStyle w:val="ImageRight"/>
            </w:pPr>
            <w:r w:rsidRPr="00196BF0">
              <w:drawing>
                <wp:inline distT="0" distB="0" distL="0" distR="0" wp14:anchorId="15A6BA63" wp14:editId="3849173F">
                  <wp:extent cx="2743200" cy="1451786"/>
                  <wp:effectExtent l="19050" t="19050" r="19050" b="15240"/>
                  <wp:docPr id="448" name="Picture 448"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1451786"/>
                          </a:xfrm>
                          <a:prstGeom prst="rect">
                            <a:avLst/>
                          </a:prstGeom>
                          <a:noFill/>
                          <a:ln>
                            <a:solidFill>
                              <a:schemeClr val="bg1">
                                <a:lumMod val="65000"/>
                              </a:schemeClr>
                            </a:solidFill>
                          </a:ln>
                        </pic:spPr>
                      </pic:pic>
                    </a:graphicData>
                  </a:graphic>
                </wp:inline>
              </w:drawing>
            </w:r>
          </w:p>
        </w:tc>
      </w:tr>
      <w:tr w:rsidR="00EE1F58" w:rsidRPr="00196BF0" w:rsidTr="00EE1F58">
        <w:trPr>
          <w:trHeight w:val="1708"/>
        </w:trPr>
        <w:tc>
          <w:tcPr>
            <w:tcW w:w="5040" w:type="dxa"/>
          </w:tcPr>
          <w:p w:rsidR="00EE1F58" w:rsidRPr="00196BF0" w:rsidRDefault="00EE1F58" w:rsidP="0057345B">
            <w:pPr>
              <w:pStyle w:val="ListNumber"/>
            </w:pPr>
            <w:r w:rsidRPr="00196BF0">
              <w:t xml:space="preserve">The Windows system command box will open. When you see the message </w:t>
            </w:r>
            <w:r w:rsidRPr="0057345B">
              <w:rPr>
                <w:rStyle w:val="HTMLCode"/>
              </w:rPr>
              <w:t>Computer Policy update has completed successfully</w:t>
            </w:r>
            <w:r w:rsidRPr="00196BF0">
              <w:t>, then Fast User Switching has been successfully disabled.</w:t>
            </w:r>
          </w:p>
        </w:tc>
        <w:tc>
          <w:tcPr>
            <w:tcW w:w="4550" w:type="dxa"/>
          </w:tcPr>
          <w:p w:rsidR="00EE1F58" w:rsidRPr="00196BF0" w:rsidRDefault="00EE1F58" w:rsidP="009160CA">
            <w:pPr>
              <w:pStyle w:val="ImageRight"/>
            </w:pPr>
            <w:r w:rsidRPr="00196BF0">
              <w:drawing>
                <wp:inline distT="0" distB="0" distL="0" distR="0" wp14:anchorId="670D96F6" wp14:editId="0F655BB9">
                  <wp:extent cx="2741307" cy="1400175"/>
                  <wp:effectExtent l="19050" t="19050" r="20955" b="9525"/>
                  <wp:docPr id="453" name="Picture 453" descr="command-prompt-in-window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and-prompt-in-windows8.jpg"/>
                          <pic:cNvPicPr>
                            <a:picLocks noChangeAspect="1" noChangeArrowheads="1"/>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2743200" cy="1401142"/>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tc>
      </w:tr>
    </w:tbl>
    <w:p w:rsidR="002B0E2A" w:rsidRPr="00196BF0" w:rsidRDefault="006700AE" w:rsidP="002B0E2A">
      <w:pPr>
        <w:pStyle w:val="Heading3"/>
      </w:pPr>
      <w:bookmarkStart w:id="101" w:name="_Ref390439722"/>
      <w:bookmarkStart w:id="102" w:name="_Ref390441813"/>
      <w:bookmarkStart w:id="103" w:name="_Toc412474435"/>
      <w:r w:rsidRPr="00196BF0">
        <w:lastRenderedPageBreak/>
        <w:t xml:space="preserve">Enabling </w:t>
      </w:r>
      <w:r w:rsidR="007F1095" w:rsidRPr="00196BF0">
        <w:t>Web Fonts in Internet Explorer 10 and 11</w:t>
      </w:r>
      <w:bookmarkEnd w:id="101"/>
      <w:bookmarkEnd w:id="102"/>
      <w:bookmarkEnd w:id="103"/>
    </w:p>
    <w:p w:rsidR="007F1095" w:rsidRPr="00196BF0" w:rsidRDefault="00B13526" w:rsidP="00291ABA">
      <w:pPr>
        <w:keepNext/>
      </w:pPr>
      <w:r w:rsidRPr="00196BF0">
        <w:t>If</w:t>
      </w:r>
      <w:r w:rsidR="007F1095" w:rsidRPr="00196BF0">
        <w:t xml:space="preserve"> student</w:t>
      </w:r>
      <w:r w:rsidRPr="00196BF0">
        <w:t>s</w:t>
      </w:r>
      <w:r w:rsidR="007F1095" w:rsidRPr="00196BF0">
        <w:t xml:space="preserve"> use Internet Explorer 10</w:t>
      </w:r>
      <w:r w:rsidRPr="00196BF0">
        <w:t xml:space="preserve"> or 11</w:t>
      </w:r>
      <w:r w:rsidR="007F1095" w:rsidRPr="00196BF0">
        <w:t xml:space="preserve"> to access the </w:t>
      </w:r>
      <w:r w:rsidRPr="00196BF0">
        <w:t>practice</w:t>
      </w:r>
      <w:r w:rsidR="007F1095" w:rsidRPr="00196BF0">
        <w:t xml:space="preserve"> tests, web fonts may need to be enabled in order for some item types to display properly.</w:t>
      </w:r>
    </w:p>
    <w:p w:rsidR="00077642" w:rsidRPr="00196BF0" w:rsidRDefault="00077642" w:rsidP="00923D8C">
      <w:pPr>
        <w:pStyle w:val="ProcedureIntroduction"/>
      </w:pPr>
      <w:r w:rsidRPr="00196BF0">
        <w:t>Enabling Web Fonts in Internet Explorer:</w:t>
      </w:r>
    </w:p>
    <w:tbl>
      <w:tblPr>
        <w:tblStyle w:val="TableProcedureImages"/>
        <w:tblW w:w="0" w:type="auto"/>
        <w:tblLook w:val="04A0" w:firstRow="1" w:lastRow="0" w:firstColumn="1" w:lastColumn="0" w:noHBand="0" w:noVBand="1"/>
      </w:tblPr>
      <w:tblGrid>
        <w:gridCol w:w="4685"/>
        <w:gridCol w:w="4675"/>
      </w:tblGrid>
      <w:tr w:rsidR="008B506E" w:rsidRPr="00196BF0" w:rsidTr="00EE1F58">
        <w:tc>
          <w:tcPr>
            <w:tcW w:w="4885" w:type="dxa"/>
          </w:tcPr>
          <w:p w:rsidR="008B506E" w:rsidRPr="00196BF0" w:rsidRDefault="008B506E" w:rsidP="00D0340E">
            <w:pPr>
              <w:pStyle w:val="ListNumber"/>
              <w:numPr>
                <w:ilvl w:val="0"/>
                <w:numId w:val="20"/>
              </w:numPr>
            </w:pPr>
            <w:r w:rsidRPr="00196BF0">
              <w:t xml:space="preserve">Open the </w:t>
            </w:r>
            <w:r w:rsidRPr="009764C8">
              <w:rPr>
                <w:rStyle w:val="Strong"/>
              </w:rPr>
              <w:t>Tools</w:t>
            </w:r>
            <w:r w:rsidRPr="00196BF0">
              <w:t xml:space="preserve"> menu in Internet Explorer and click </w:t>
            </w:r>
            <w:r w:rsidRPr="009764C8">
              <w:rPr>
                <w:rStyle w:val="Strong"/>
              </w:rPr>
              <w:t>Internet Options</w:t>
            </w:r>
            <w:r w:rsidRPr="00196BF0">
              <w:t>. The Internet Options window will open.</w:t>
            </w:r>
          </w:p>
          <w:p w:rsidR="008B506E" w:rsidRPr="00196BF0" w:rsidRDefault="008B506E" w:rsidP="00D73EA8">
            <w:pPr>
              <w:pStyle w:val="ListNumber"/>
            </w:pPr>
            <w:r w:rsidRPr="00196BF0">
              <w:t xml:space="preserve">Click the </w:t>
            </w:r>
            <w:r w:rsidRPr="009764C8">
              <w:rPr>
                <w:rStyle w:val="Strong"/>
              </w:rPr>
              <w:t>Security</w:t>
            </w:r>
            <w:r w:rsidRPr="00196BF0">
              <w:t xml:space="preserve"> tab.</w:t>
            </w:r>
          </w:p>
          <w:p w:rsidR="00D73EA8" w:rsidRPr="00196BF0" w:rsidRDefault="008B506E" w:rsidP="00D73EA8">
            <w:pPr>
              <w:pStyle w:val="ListNumber"/>
            </w:pPr>
            <w:r w:rsidRPr="00196BF0">
              <w:t xml:space="preserve">Click the </w:t>
            </w:r>
            <w:r w:rsidRPr="009764C8">
              <w:rPr>
                <w:rStyle w:val="Strong"/>
              </w:rPr>
              <w:t>Custom Level</w:t>
            </w:r>
            <w:r w:rsidRPr="00196BF0">
              <w:t xml:space="preserve"> button. The Security Settings window will open.</w:t>
            </w:r>
          </w:p>
        </w:tc>
        <w:tc>
          <w:tcPr>
            <w:tcW w:w="4691" w:type="dxa"/>
          </w:tcPr>
          <w:p w:rsidR="008B506E" w:rsidRPr="00196BF0" w:rsidRDefault="008B506E" w:rsidP="009160CA">
            <w:pPr>
              <w:pStyle w:val="ImageRight"/>
            </w:pPr>
            <w:r w:rsidRPr="00196BF0">
              <w:drawing>
                <wp:inline distT="0" distB="0" distL="0" distR="0" wp14:anchorId="3E7C8174" wp14:editId="497F104A">
                  <wp:extent cx="2743200" cy="3508443"/>
                  <wp:effectExtent l="19050" t="19050" r="19050" b="1587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 - internet options.png"/>
                          <pic:cNvPicPr/>
                        </pic:nvPicPr>
                        <pic:blipFill>
                          <a:blip r:embed="rId49">
                            <a:extLst>
                              <a:ext uri="{28A0092B-C50C-407E-A947-70E740481C1C}">
                                <a14:useLocalDpi xmlns:a14="http://schemas.microsoft.com/office/drawing/2010/main" val="0"/>
                              </a:ext>
                            </a:extLst>
                          </a:blip>
                          <a:stretch>
                            <a:fillRect/>
                          </a:stretch>
                        </pic:blipFill>
                        <pic:spPr>
                          <a:xfrm>
                            <a:off x="0" y="0"/>
                            <a:ext cx="2743200" cy="3508443"/>
                          </a:xfrm>
                          <a:prstGeom prst="rect">
                            <a:avLst/>
                          </a:prstGeom>
                          <a:ln>
                            <a:solidFill>
                              <a:schemeClr val="bg1">
                                <a:lumMod val="65000"/>
                              </a:schemeClr>
                            </a:solidFill>
                          </a:ln>
                        </pic:spPr>
                      </pic:pic>
                    </a:graphicData>
                  </a:graphic>
                </wp:inline>
              </w:drawing>
            </w:r>
          </w:p>
        </w:tc>
      </w:tr>
      <w:tr w:rsidR="008B506E" w:rsidRPr="00196BF0" w:rsidTr="00EE1F58">
        <w:tc>
          <w:tcPr>
            <w:tcW w:w="4885" w:type="dxa"/>
          </w:tcPr>
          <w:p w:rsidR="008B506E" w:rsidRPr="00196BF0" w:rsidRDefault="008B506E" w:rsidP="00D73EA8">
            <w:pPr>
              <w:pStyle w:val="ListNumber"/>
            </w:pPr>
            <w:r w:rsidRPr="00196BF0">
              <w:t xml:space="preserve">Scroll to </w:t>
            </w:r>
            <w:r w:rsidRPr="0057345B">
              <w:rPr>
                <w:rStyle w:val="Strong"/>
              </w:rPr>
              <w:t>Font Download</w:t>
            </w:r>
            <w:r w:rsidRPr="00196BF0">
              <w:t xml:space="preserve"> in the Settings list and click the </w:t>
            </w:r>
            <w:r w:rsidRPr="009764C8">
              <w:rPr>
                <w:rStyle w:val="Strong"/>
              </w:rPr>
              <w:t>Enable</w:t>
            </w:r>
            <w:r w:rsidRPr="00196BF0">
              <w:t xml:space="preserve"> radio button.</w:t>
            </w:r>
          </w:p>
          <w:p w:rsidR="008B506E" w:rsidRPr="00196BF0" w:rsidRDefault="008B506E" w:rsidP="00D73EA8">
            <w:pPr>
              <w:pStyle w:val="ListNumber"/>
            </w:pPr>
            <w:r w:rsidRPr="00196BF0">
              <w:t xml:space="preserve">Click </w:t>
            </w:r>
            <w:r w:rsidRPr="009764C8">
              <w:rPr>
                <w:rStyle w:val="Strong"/>
              </w:rPr>
              <w:t>OK</w:t>
            </w:r>
            <w:r w:rsidRPr="00196BF0">
              <w:t>. The Security Settings Window will close.</w:t>
            </w:r>
          </w:p>
          <w:p w:rsidR="008B506E" w:rsidRPr="00196BF0" w:rsidRDefault="008B506E" w:rsidP="00D73EA8">
            <w:pPr>
              <w:pStyle w:val="ListNumber"/>
            </w:pPr>
            <w:r w:rsidRPr="00196BF0">
              <w:t xml:space="preserve">Click </w:t>
            </w:r>
            <w:r w:rsidRPr="009764C8">
              <w:rPr>
                <w:rStyle w:val="Strong"/>
              </w:rPr>
              <w:t>OK</w:t>
            </w:r>
            <w:r w:rsidRPr="00196BF0">
              <w:t>. The Internet Options window will close.</w:t>
            </w:r>
          </w:p>
        </w:tc>
        <w:tc>
          <w:tcPr>
            <w:tcW w:w="4691" w:type="dxa"/>
          </w:tcPr>
          <w:p w:rsidR="008B506E" w:rsidRPr="00196BF0" w:rsidRDefault="008B506E" w:rsidP="009160CA">
            <w:pPr>
              <w:pStyle w:val="ImageRight"/>
            </w:pPr>
            <w:r w:rsidRPr="00196BF0">
              <w:drawing>
                <wp:inline distT="0" distB="0" distL="0" distR="0" wp14:anchorId="2AA0B5DC" wp14:editId="726D7DA1">
                  <wp:extent cx="2743200" cy="3115813"/>
                  <wp:effectExtent l="19050" t="19050" r="1905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 - security settings.png"/>
                          <pic:cNvPicPr/>
                        </pic:nvPicPr>
                        <pic:blipFill>
                          <a:blip r:embed="rId50">
                            <a:extLst>
                              <a:ext uri="{28A0092B-C50C-407E-A947-70E740481C1C}">
                                <a14:useLocalDpi xmlns:a14="http://schemas.microsoft.com/office/drawing/2010/main" val="0"/>
                              </a:ext>
                            </a:extLst>
                          </a:blip>
                          <a:stretch>
                            <a:fillRect/>
                          </a:stretch>
                        </pic:blipFill>
                        <pic:spPr>
                          <a:xfrm>
                            <a:off x="0" y="0"/>
                            <a:ext cx="2743200" cy="3115813"/>
                          </a:xfrm>
                          <a:prstGeom prst="rect">
                            <a:avLst/>
                          </a:prstGeom>
                          <a:ln>
                            <a:solidFill>
                              <a:schemeClr val="bg1">
                                <a:lumMod val="65000"/>
                              </a:schemeClr>
                            </a:solidFill>
                          </a:ln>
                        </pic:spPr>
                      </pic:pic>
                    </a:graphicData>
                  </a:graphic>
                </wp:inline>
              </w:drawing>
            </w:r>
          </w:p>
        </w:tc>
      </w:tr>
    </w:tbl>
    <w:p w:rsidR="008B506E" w:rsidRPr="00196BF0" w:rsidRDefault="008B506E" w:rsidP="00177895"/>
    <w:p w:rsidR="002B0E2A" w:rsidRPr="00196BF0" w:rsidRDefault="006700AE" w:rsidP="002B0E2A">
      <w:pPr>
        <w:pStyle w:val="Heading3"/>
      </w:pPr>
      <w:bookmarkStart w:id="104" w:name="_Ref390439735"/>
      <w:bookmarkStart w:id="105" w:name="_Ref390441826"/>
      <w:bookmarkStart w:id="106" w:name="_Toc412474436"/>
      <w:r w:rsidRPr="00196BF0">
        <w:lastRenderedPageBreak/>
        <w:t xml:space="preserve">Installing </w:t>
      </w:r>
      <w:r w:rsidR="002B0E2A" w:rsidRPr="00196BF0">
        <w:t>Windows Media Pack for Windows 8.1 N and KN</w:t>
      </w:r>
      <w:bookmarkEnd w:id="104"/>
      <w:bookmarkEnd w:id="105"/>
      <w:bookmarkEnd w:id="106"/>
    </w:p>
    <w:p w:rsidR="008B506E" w:rsidRPr="00196BF0" w:rsidRDefault="008B506E" w:rsidP="008B506E">
      <w:r w:rsidRPr="00196BF0">
        <w:t>Some versions of Windows 8.1 are not shipped with media software installed. As a result, you may need to install software in order for students to listen to audio.</w:t>
      </w:r>
    </w:p>
    <w:p w:rsidR="008B506E" w:rsidRPr="00196BF0" w:rsidRDefault="008B506E" w:rsidP="008B506E">
      <w:r w:rsidRPr="00196BF0">
        <w:t>Microsoft provides additional information as well as a download package for computers with the following Windows 8.1 versions:</w:t>
      </w:r>
    </w:p>
    <w:p w:rsidR="00EE1F58" w:rsidRPr="00196BF0" w:rsidRDefault="00EE1F58" w:rsidP="00A01D16">
      <w:pPr>
        <w:pStyle w:val="ListBullet"/>
      </w:pPr>
      <w:r w:rsidRPr="00196BF0">
        <w:t>Windows 8.1 N</w:t>
      </w:r>
    </w:p>
    <w:p w:rsidR="008B506E" w:rsidRPr="00196BF0" w:rsidRDefault="008B506E" w:rsidP="00A01D16">
      <w:pPr>
        <w:pStyle w:val="ListBullet"/>
      </w:pPr>
      <w:r w:rsidRPr="00196BF0">
        <w:t>Windows 8.1 N/K with Bing</w:t>
      </w:r>
    </w:p>
    <w:p w:rsidR="008B506E" w:rsidRPr="00196BF0" w:rsidRDefault="008B506E" w:rsidP="00A01D16">
      <w:pPr>
        <w:pStyle w:val="ListBullet"/>
      </w:pPr>
      <w:r w:rsidRPr="00196BF0">
        <w:t>Windows 8.1 Enterprise N</w:t>
      </w:r>
    </w:p>
    <w:p w:rsidR="008B506E" w:rsidRPr="00196BF0" w:rsidRDefault="008B506E" w:rsidP="00A01D16">
      <w:pPr>
        <w:pStyle w:val="ListBullet"/>
      </w:pPr>
      <w:r w:rsidRPr="00196BF0">
        <w:t>Windows 8.1 Pro N</w:t>
      </w:r>
    </w:p>
    <w:p w:rsidR="00EE1F58" w:rsidRPr="00196BF0" w:rsidRDefault="00EE1F58" w:rsidP="00A01D16">
      <w:pPr>
        <w:pStyle w:val="ListBullet"/>
      </w:pPr>
      <w:r w:rsidRPr="00196BF0">
        <w:t>Windows 8.1 Pro N/K for EDU</w:t>
      </w:r>
    </w:p>
    <w:p w:rsidR="008B506E" w:rsidRPr="00196BF0" w:rsidRDefault="00EE1F58" w:rsidP="00A01D16">
      <w:r w:rsidRPr="00196BF0">
        <w:t>AIR encourages downloading this software and ensuring it works with sample websites and video and audio files prior to installing the Windows secure browser. Installation instructions are provided on Microsoft’s download page.</w:t>
      </w:r>
    </w:p>
    <w:p w:rsidR="008B506E" w:rsidRPr="00196BF0" w:rsidRDefault="00B13526" w:rsidP="00923D8C">
      <w:pPr>
        <w:pStyle w:val="SectionHeading"/>
      </w:pPr>
      <w:r w:rsidRPr="00196BF0">
        <w:t xml:space="preserve">Microsoft </w:t>
      </w:r>
      <w:r w:rsidR="008B506E" w:rsidRPr="00196BF0">
        <w:t>Resources:</w:t>
      </w:r>
    </w:p>
    <w:p w:rsidR="008B506E" w:rsidRPr="00196BF0" w:rsidRDefault="005A0F59" w:rsidP="00A01D16">
      <w:pPr>
        <w:pStyle w:val="ListBullet"/>
      </w:pPr>
      <w:hyperlink r:id="rId51" w:history="1">
        <w:r w:rsidR="008B506E" w:rsidRPr="00196BF0">
          <w:rPr>
            <w:rStyle w:val="Hyperlink"/>
          </w:rPr>
          <w:t>About the Media Feature Pack for Windows 8.1 N and Windows 8.1 KN Editions: April 2014</w:t>
        </w:r>
      </w:hyperlink>
      <w:r w:rsidR="008B506E" w:rsidRPr="00196BF0">
        <w:t xml:space="preserve"> (http://support.microsoft.com/kb/2929699/en-us)</w:t>
      </w:r>
    </w:p>
    <w:p w:rsidR="008B506E" w:rsidRPr="00196BF0" w:rsidRDefault="005A0F59" w:rsidP="00A01D16">
      <w:pPr>
        <w:pStyle w:val="ListBullet"/>
      </w:pPr>
      <w:hyperlink r:id="rId52" w:history="1">
        <w:r w:rsidR="008B506E" w:rsidRPr="00196BF0">
          <w:rPr>
            <w:rStyle w:val="Hyperlink"/>
          </w:rPr>
          <w:t xml:space="preserve">Download Media Feature Pack </w:t>
        </w:r>
        <w:r w:rsidR="00EE1F58" w:rsidRPr="00196BF0">
          <w:rPr>
            <w:rStyle w:val="Hyperlink"/>
          </w:rPr>
          <w:t>for N and KN Versions of Windows 8.1</w:t>
        </w:r>
      </w:hyperlink>
      <w:r w:rsidR="008B506E" w:rsidRPr="00196BF0">
        <w:t xml:space="preserve"> </w:t>
      </w:r>
      <w:r w:rsidR="00EE1F58" w:rsidRPr="00196BF0">
        <w:t>(http://www.microsoft.com/en-us/download/details.aspx?id=42503)</w:t>
      </w:r>
    </w:p>
    <w:p w:rsidR="00EE1F58" w:rsidRPr="00196BF0" w:rsidRDefault="00177895" w:rsidP="00177895">
      <w:pPr>
        <w:pStyle w:val="Heading2"/>
      </w:pPr>
      <w:bookmarkStart w:id="107" w:name="_Toc412474437"/>
      <w:r w:rsidRPr="00196BF0">
        <w:t>Mac OS X Requirements</w:t>
      </w:r>
      <w:bookmarkEnd w:id="107"/>
    </w:p>
    <w:p w:rsidR="00177895" w:rsidRPr="00196BF0" w:rsidRDefault="00177895" w:rsidP="00177895">
      <w:r w:rsidRPr="00196BF0">
        <w:t>This section contains information specific to Mac OS X users</w:t>
      </w:r>
      <w:r w:rsidR="00077642" w:rsidRPr="00196BF0">
        <w:t xml:space="preserve">. These settings can be configured before or after installing the </w:t>
      </w:r>
      <w:r w:rsidR="005960C9" w:rsidRPr="00196BF0">
        <w:t>secure browser</w:t>
      </w:r>
      <w:r w:rsidR="00077642" w:rsidRPr="00196BF0">
        <w:t>.</w:t>
      </w:r>
    </w:p>
    <w:p w:rsidR="007F1A10" w:rsidRPr="00B66313" w:rsidRDefault="007F1A10" w:rsidP="007F1A10">
      <w:pPr>
        <w:pStyle w:val="Heading3"/>
      </w:pPr>
      <w:bookmarkStart w:id="108" w:name="_Toc408591517"/>
      <w:bookmarkStart w:id="109" w:name="_Ref410050505"/>
      <w:bookmarkStart w:id="110" w:name="_Ref410133120"/>
      <w:bookmarkStart w:id="111" w:name="_Ref390251772"/>
      <w:bookmarkStart w:id="112" w:name="_Ref390442414"/>
      <w:bookmarkStart w:id="113" w:name="_Toc412474438"/>
      <w:r w:rsidRPr="00B66313">
        <w:lastRenderedPageBreak/>
        <w:t>Disabling Spaces</w:t>
      </w:r>
      <w:bookmarkEnd w:id="108"/>
      <w:bookmarkEnd w:id="109"/>
      <w:bookmarkEnd w:id="110"/>
      <w:bookmarkEnd w:id="113"/>
    </w:p>
    <w:p w:rsidR="007F1A10" w:rsidRPr="00B66313" w:rsidRDefault="007F1A10" w:rsidP="007F1A10">
      <w:pPr>
        <w:keepNext/>
      </w:pPr>
      <w:r w:rsidRPr="00B66313">
        <w:t xml:space="preserve">Mac OS X 10.7 through </w:t>
      </w:r>
      <w:r w:rsidR="005A0F59">
        <w:fldChar w:fldCharType="begin"/>
      </w:r>
      <w:r w:rsidR="005A0F59">
        <w:instrText xml:space="preserve"> DOCPROPERTY  aLatestMacOSXVersion  \* MERGEFORMAT </w:instrText>
      </w:r>
      <w:r w:rsidR="005A0F59">
        <w:fldChar w:fldCharType="separate"/>
      </w:r>
      <w:r w:rsidR="00C23171">
        <w:t>10.10</w:t>
      </w:r>
      <w:r w:rsidR="005A0F59">
        <w:fldChar w:fldCharType="end"/>
      </w:r>
      <w:r w:rsidR="00B173E9" w:rsidRPr="00B66313">
        <w:t xml:space="preserve"> </w:t>
      </w:r>
      <w:r w:rsidRPr="00B66313">
        <w:t xml:space="preserve">includes a Spaces feature that allows running more than one desktop session. This is a security risk because students can potentially start a new desktop session during the test, and use that session to search the Internet for answers. The following procedure explains how to disable Spaces on those versions of OS X. (You can disable Spaces quickly from the command line; see </w:t>
      </w:r>
      <w:r w:rsidRPr="00131455">
        <w:rPr>
          <w:rStyle w:val="CrossReference"/>
        </w:rPr>
        <w:fldChar w:fldCharType="begin"/>
      </w:r>
      <w:r w:rsidRPr="00131455">
        <w:rPr>
          <w:rStyle w:val="CrossReference"/>
        </w:rPr>
        <w:instrText xml:space="preserve"> REF _Ref408563053  \* MERGEFORMAT \h </w:instrText>
      </w:r>
      <w:r w:rsidRPr="00131455">
        <w:rPr>
          <w:rStyle w:val="CrossReference"/>
        </w:rPr>
      </w:r>
      <w:r w:rsidRPr="00131455">
        <w:rPr>
          <w:rStyle w:val="CrossReference"/>
        </w:rPr>
        <w:fldChar w:fldCharType="separate"/>
      </w:r>
      <w:r w:rsidR="00C17482" w:rsidRPr="00C17482">
        <w:rPr>
          <w:rStyle w:val="CrossReference"/>
        </w:rPr>
        <w:t>Disabling Spaces and Application Launches from the Command Line</w:t>
      </w:r>
      <w:r w:rsidRPr="00131455">
        <w:rPr>
          <w:rStyle w:val="CrossReference"/>
        </w:rPr>
        <w:fldChar w:fldCharType="end"/>
      </w:r>
      <w:r w:rsidRPr="00B66313">
        <w:t xml:space="preserve"> for details.)</w:t>
      </w:r>
    </w:p>
    <w:bookmarkEnd w:id="111"/>
    <w:bookmarkEnd w:id="112"/>
    <w:p w:rsidR="00177895" w:rsidRPr="00196BF0" w:rsidRDefault="00177895" w:rsidP="002C777F">
      <w:pPr>
        <w:pStyle w:val="ProcedureIntroduction"/>
      </w:pPr>
      <w:r w:rsidRPr="00196BF0">
        <w:t>To disable Spaces in Mission Control:</w:t>
      </w:r>
    </w:p>
    <w:tbl>
      <w:tblPr>
        <w:tblStyle w:val="TableProcedureImages"/>
        <w:tblW w:w="0" w:type="auto"/>
        <w:tblLook w:val="04A0" w:firstRow="1" w:lastRow="0" w:firstColumn="1" w:lastColumn="0" w:noHBand="0" w:noVBand="1"/>
      </w:tblPr>
      <w:tblGrid>
        <w:gridCol w:w="4676"/>
        <w:gridCol w:w="4684"/>
      </w:tblGrid>
      <w:tr w:rsidR="00177895" w:rsidRPr="00196BF0" w:rsidTr="00C463BC">
        <w:trPr>
          <w:trHeight w:val="2446"/>
        </w:trPr>
        <w:tc>
          <w:tcPr>
            <w:tcW w:w="4885" w:type="dxa"/>
          </w:tcPr>
          <w:p w:rsidR="00177895" w:rsidRPr="00196BF0" w:rsidRDefault="00177895" w:rsidP="00D0340E">
            <w:pPr>
              <w:pStyle w:val="ListNumber"/>
              <w:numPr>
                <w:ilvl w:val="0"/>
                <w:numId w:val="22"/>
              </w:numPr>
              <w:rPr>
                <w:rFonts w:eastAsiaTheme="minorHAnsi"/>
              </w:rPr>
            </w:pPr>
            <w:bookmarkStart w:id="114" w:name="_Ref402950673"/>
            <w:r w:rsidRPr="00196BF0">
              <w:t xml:space="preserve">Navigate to Apple </w:t>
            </w:r>
            <w:r w:rsidRPr="00196BF0">
              <w:sym w:font="Wingdings" w:char="F0E0"/>
            </w:r>
            <w:r w:rsidRPr="00196BF0">
              <w:t xml:space="preserve"> System Preferences</w:t>
            </w:r>
            <w:r w:rsidR="00291ABA">
              <w:t>.</w:t>
            </w:r>
            <w:bookmarkEnd w:id="114"/>
          </w:p>
        </w:tc>
        <w:tc>
          <w:tcPr>
            <w:tcW w:w="4705" w:type="dxa"/>
          </w:tcPr>
          <w:p w:rsidR="00177895" w:rsidRPr="00196BF0" w:rsidRDefault="00177895" w:rsidP="009160CA">
            <w:pPr>
              <w:pStyle w:val="ImageRight"/>
            </w:pPr>
            <w:r w:rsidRPr="00196BF0">
              <w:drawing>
                <wp:inline distT="0" distB="0" distL="0" distR="0" wp14:anchorId="44D00020" wp14:editId="7AA19CEB">
                  <wp:extent cx="2743200" cy="1411392"/>
                  <wp:effectExtent l="19050" t="19050" r="19050" b="17780"/>
                  <wp:docPr id="36" name="Picture 0" descr="St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1.png"/>
                          <pic:cNvPicPr/>
                        </pic:nvPicPr>
                        <pic:blipFill>
                          <a:blip r:embed="rId53" cstate="print"/>
                          <a:srcRect b="53277"/>
                          <a:stretch>
                            <a:fillRect/>
                          </a:stretch>
                        </pic:blipFill>
                        <pic:spPr>
                          <a:xfrm>
                            <a:off x="0" y="0"/>
                            <a:ext cx="2743200" cy="1411392"/>
                          </a:xfrm>
                          <a:prstGeom prst="rect">
                            <a:avLst/>
                          </a:prstGeom>
                          <a:ln>
                            <a:solidFill>
                              <a:schemeClr val="bg1">
                                <a:lumMod val="65000"/>
                              </a:schemeClr>
                            </a:solidFill>
                          </a:ln>
                        </pic:spPr>
                      </pic:pic>
                    </a:graphicData>
                  </a:graphic>
                </wp:inline>
              </w:drawing>
            </w:r>
          </w:p>
        </w:tc>
      </w:tr>
      <w:tr w:rsidR="00177895" w:rsidRPr="00196BF0" w:rsidTr="00C463BC">
        <w:tc>
          <w:tcPr>
            <w:tcW w:w="4885" w:type="dxa"/>
          </w:tcPr>
          <w:p w:rsidR="00177895" w:rsidRPr="00196BF0" w:rsidRDefault="00177895" w:rsidP="00291ABA">
            <w:pPr>
              <w:pStyle w:val="ListNumber"/>
              <w:rPr>
                <w:rFonts w:eastAsiaTheme="minorHAnsi"/>
              </w:rPr>
            </w:pPr>
            <w:r w:rsidRPr="00196BF0">
              <w:t xml:space="preserve">In System Preferences, click </w:t>
            </w:r>
            <w:r w:rsidRPr="009764C8">
              <w:rPr>
                <w:rStyle w:val="Strong"/>
              </w:rPr>
              <w:t>Keyboard</w:t>
            </w:r>
            <w:r w:rsidRPr="00196BF0">
              <w:t>. The Keyboard window will be displayed.</w:t>
            </w:r>
          </w:p>
        </w:tc>
        <w:tc>
          <w:tcPr>
            <w:tcW w:w="4705" w:type="dxa"/>
          </w:tcPr>
          <w:p w:rsidR="00177895" w:rsidRPr="00196BF0" w:rsidRDefault="00177895" w:rsidP="009160CA">
            <w:pPr>
              <w:pStyle w:val="ImageRight"/>
            </w:pPr>
            <w:r w:rsidRPr="00196BF0">
              <w:drawing>
                <wp:inline distT="0" distB="0" distL="0" distR="0" wp14:anchorId="250DE6A6" wp14:editId="21562AC6">
                  <wp:extent cx="2743200" cy="440872"/>
                  <wp:effectExtent l="19050" t="19050" r="19050" b="16510"/>
                  <wp:docPr id="38" name="Picture 1" descr="Ste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2-2.png"/>
                          <pic:cNvPicPr/>
                        </pic:nvPicPr>
                        <pic:blipFill>
                          <a:blip r:embed="rId54" cstate="print"/>
                          <a:stretch>
                            <a:fillRect/>
                          </a:stretch>
                        </pic:blipFill>
                        <pic:spPr>
                          <a:xfrm>
                            <a:off x="0" y="0"/>
                            <a:ext cx="2743200" cy="440872"/>
                          </a:xfrm>
                          <a:prstGeom prst="rect">
                            <a:avLst/>
                          </a:prstGeom>
                          <a:ln>
                            <a:solidFill>
                              <a:schemeClr val="bg1">
                                <a:lumMod val="65000"/>
                              </a:schemeClr>
                            </a:solidFill>
                          </a:ln>
                        </pic:spPr>
                      </pic:pic>
                    </a:graphicData>
                  </a:graphic>
                </wp:inline>
              </w:drawing>
            </w:r>
          </w:p>
        </w:tc>
      </w:tr>
      <w:tr w:rsidR="00177895" w:rsidRPr="00196BF0" w:rsidTr="00C463BC">
        <w:tc>
          <w:tcPr>
            <w:tcW w:w="4885" w:type="dxa"/>
          </w:tcPr>
          <w:p w:rsidR="001A0A6C" w:rsidRPr="00196BF0" w:rsidRDefault="00177895" w:rsidP="008032F1">
            <w:pPr>
              <w:pStyle w:val="ListNumber"/>
              <w:rPr>
                <w:rFonts w:eastAsiaTheme="minorHAnsi"/>
              </w:rPr>
            </w:pPr>
            <w:r w:rsidRPr="00196BF0">
              <w:t xml:space="preserve">Click the </w:t>
            </w:r>
            <w:r w:rsidRPr="009764C8">
              <w:rPr>
                <w:rStyle w:val="Strong"/>
              </w:rPr>
              <w:t>Keyboard Shortcuts</w:t>
            </w:r>
            <w:r w:rsidRPr="00196BF0">
              <w:t xml:space="preserve"> </w:t>
            </w:r>
            <w:r w:rsidR="008D695C" w:rsidRPr="00196BF0">
              <w:t xml:space="preserve">or </w:t>
            </w:r>
            <w:r w:rsidR="008D695C" w:rsidRPr="009764C8">
              <w:rPr>
                <w:rStyle w:val="Strong"/>
              </w:rPr>
              <w:t>Shortcuts</w:t>
            </w:r>
            <w:r w:rsidR="008D695C" w:rsidRPr="00196BF0">
              <w:t xml:space="preserve"> </w:t>
            </w:r>
            <w:r w:rsidRPr="00196BF0">
              <w:t>tab. The Keyboard Shortcuts options will be displayed.</w:t>
            </w:r>
          </w:p>
        </w:tc>
        <w:tc>
          <w:tcPr>
            <w:tcW w:w="4705" w:type="dxa"/>
          </w:tcPr>
          <w:p w:rsidR="00177895" w:rsidRPr="00196BF0" w:rsidRDefault="00177895" w:rsidP="009160CA">
            <w:pPr>
              <w:pStyle w:val="ImageRight"/>
            </w:pPr>
            <w:r w:rsidRPr="00196BF0">
              <w:drawing>
                <wp:inline distT="0" distB="0" distL="0" distR="0" wp14:anchorId="01B3B7D0" wp14:editId="669F5DC8">
                  <wp:extent cx="2743200" cy="571500"/>
                  <wp:effectExtent l="19050" t="19050" r="19050" b="19050"/>
                  <wp:docPr id="39" name="Picture 2" descr="Ste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3.png"/>
                          <pic:cNvPicPr/>
                        </pic:nvPicPr>
                        <pic:blipFill>
                          <a:blip r:embed="rId55" cstate="print"/>
                          <a:stretch>
                            <a:fillRect/>
                          </a:stretch>
                        </pic:blipFill>
                        <pic:spPr>
                          <a:xfrm>
                            <a:off x="0" y="0"/>
                            <a:ext cx="2743200" cy="571500"/>
                          </a:xfrm>
                          <a:prstGeom prst="rect">
                            <a:avLst/>
                          </a:prstGeom>
                          <a:ln>
                            <a:solidFill>
                              <a:schemeClr val="bg1">
                                <a:lumMod val="65000"/>
                              </a:schemeClr>
                            </a:solidFill>
                          </a:ln>
                        </pic:spPr>
                      </pic:pic>
                    </a:graphicData>
                  </a:graphic>
                </wp:inline>
              </w:drawing>
            </w:r>
          </w:p>
        </w:tc>
      </w:tr>
      <w:tr w:rsidR="00177895" w:rsidRPr="00196BF0" w:rsidTr="00C463BC">
        <w:tc>
          <w:tcPr>
            <w:tcW w:w="4885" w:type="dxa"/>
          </w:tcPr>
          <w:p w:rsidR="00177895" w:rsidRPr="00196BF0" w:rsidRDefault="00177895" w:rsidP="00291C75">
            <w:pPr>
              <w:pStyle w:val="ListNumber"/>
              <w:rPr>
                <w:rFonts w:eastAsiaTheme="minorHAnsi"/>
              </w:rPr>
            </w:pPr>
            <w:r w:rsidRPr="00196BF0">
              <w:t xml:space="preserve">In the left panel, click </w:t>
            </w:r>
            <w:r w:rsidRPr="009764C8">
              <w:rPr>
                <w:rStyle w:val="Strong"/>
              </w:rPr>
              <w:t>Mission Control</w:t>
            </w:r>
            <w:r w:rsidRPr="00196BF0">
              <w:t>. The right panel will show all Mission Control options.</w:t>
            </w:r>
          </w:p>
          <w:p w:rsidR="00177895" w:rsidRPr="00196BF0" w:rsidRDefault="00177895" w:rsidP="00291C75">
            <w:pPr>
              <w:pStyle w:val="ListNumber"/>
              <w:rPr>
                <w:rFonts w:eastAsiaTheme="minorHAnsi"/>
              </w:rPr>
            </w:pPr>
            <w:bookmarkStart w:id="115" w:name="_Ref402950675"/>
            <w:r w:rsidRPr="00196BF0">
              <w:t xml:space="preserve">In the right panel, </w:t>
            </w:r>
            <w:r w:rsidR="0016281E">
              <w:t>clear the following checkboxes</w:t>
            </w:r>
            <w:r w:rsidRPr="00196BF0">
              <w:t>:</w:t>
            </w:r>
            <w:bookmarkEnd w:id="115"/>
          </w:p>
          <w:p w:rsidR="00177895" w:rsidRPr="00196BF0" w:rsidRDefault="00177895" w:rsidP="00291ABA">
            <w:pPr>
              <w:pStyle w:val="ListBullet2"/>
              <w:rPr>
                <w:rFonts w:eastAsiaTheme="minorHAnsi"/>
              </w:rPr>
            </w:pPr>
            <w:r w:rsidRPr="00196BF0">
              <w:t>Move left a space</w:t>
            </w:r>
          </w:p>
          <w:p w:rsidR="00177895" w:rsidRPr="00196BF0" w:rsidRDefault="00177895" w:rsidP="00291ABA">
            <w:pPr>
              <w:pStyle w:val="ListBullet2"/>
              <w:rPr>
                <w:rFonts w:eastAsiaTheme="minorHAnsi"/>
              </w:rPr>
            </w:pPr>
            <w:r w:rsidRPr="00196BF0">
              <w:t>Move right a space</w:t>
            </w:r>
          </w:p>
          <w:p w:rsidR="00177895" w:rsidRPr="00196BF0" w:rsidRDefault="00177895" w:rsidP="00291ABA">
            <w:pPr>
              <w:pStyle w:val="ListBullet2"/>
              <w:rPr>
                <w:rFonts w:eastAsiaTheme="minorHAnsi"/>
              </w:rPr>
            </w:pPr>
            <w:r w:rsidRPr="00196BF0">
              <w:t>Switch to Desktop 1 (this may already be unchecked)</w:t>
            </w:r>
          </w:p>
        </w:tc>
        <w:tc>
          <w:tcPr>
            <w:tcW w:w="4705" w:type="dxa"/>
          </w:tcPr>
          <w:p w:rsidR="00177895" w:rsidRPr="00196BF0" w:rsidRDefault="00177895" w:rsidP="009160CA">
            <w:pPr>
              <w:pStyle w:val="ImageRight"/>
            </w:pPr>
            <w:r w:rsidRPr="00196BF0">
              <w:drawing>
                <wp:inline distT="0" distB="0" distL="0" distR="0" wp14:anchorId="0ADDBCD8" wp14:editId="77A26642">
                  <wp:extent cx="2743200" cy="2547258"/>
                  <wp:effectExtent l="19050" t="19050" r="19050" b="24765"/>
                  <wp:docPr id="40" name="Picture 3" descr="Ste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5.png"/>
                          <pic:cNvPicPr/>
                        </pic:nvPicPr>
                        <pic:blipFill>
                          <a:blip r:embed="rId56" cstate="print"/>
                          <a:stretch>
                            <a:fillRect/>
                          </a:stretch>
                        </pic:blipFill>
                        <pic:spPr>
                          <a:xfrm>
                            <a:off x="0" y="0"/>
                            <a:ext cx="2743200" cy="2547258"/>
                          </a:xfrm>
                          <a:prstGeom prst="rect">
                            <a:avLst/>
                          </a:prstGeom>
                          <a:ln>
                            <a:solidFill>
                              <a:schemeClr val="bg1">
                                <a:lumMod val="65000"/>
                              </a:schemeClr>
                            </a:solidFill>
                          </a:ln>
                        </pic:spPr>
                      </pic:pic>
                    </a:graphicData>
                  </a:graphic>
                </wp:inline>
              </w:drawing>
            </w:r>
          </w:p>
        </w:tc>
      </w:tr>
      <w:tr w:rsidR="00177895" w:rsidRPr="00196BF0" w:rsidTr="00C463BC">
        <w:tc>
          <w:tcPr>
            <w:tcW w:w="4885" w:type="dxa"/>
          </w:tcPr>
          <w:p w:rsidR="00177895" w:rsidRPr="00196BF0" w:rsidRDefault="00177895" w:rsidP="0016281E">
            <w:pPr>
              <w:pStyle w:val="ListNumber"/>
              <w:rPr>
                <w:rFonts w:eastAsiaTheme="minorHAnsi"/>
              </w:rPr>
            </w:pPr>
            <w:r w:rsidRPr="00196BF0">
              <w:lastRenderedPageBreak/>
              <w:t xml:space="preserve">To re-enable Spaces, follow steps </w:t>
            </w:r>
            <w:r w:rsidR="00291ABA" w:rsidRPr="00044931">
              <w:rPr>
                <w:rStyle w:val="CrossReference"/>
              </w:rPr>
              <w:fldChar w:fldCharType="begin"/>
            </w:r>
            <w:r w:rsidR="009F5D14" w:rsidRPr="00044931">
              <w:rPr>
                <w:rStyle w:val="CrossReference"/>
              </w:rPr>
              <w:instrText xml:space="preserve"> REF _Ref402950673  \* MERGEFORMAT \r \h </w:instrText>
            </w:r>
            <w:r w:rsidR="00291ABA" w:rsidRPr="00044931">
              <w:rPr>
                <w:rStyle w:val="CrossReference"/>
              </w:rPr>
            </w:r>
            <w:r w:rsidR="00291ABA" w:rsidRPr="00044931">
              <w:rPr>
                <w:rStyle w:val="CrossReference"/>
              </w:rPr>
              <w:fldChar w:fldCharType="separate"/>
            </w:r>
            <w:r w:rsidR="00C17482">
              <w:rPr>
                <w:rStyle w:val="CrossReference"/>
              </w:rPr>
              <w:t>1</w:t>
            </w:r>
            <w:r w:rsidR="00291ABA" w:rsidRPr="00044931">
              <w:rPr>
                <w:rStyle w:val="CrossReference"/>
              </w:rPr>
              <w:fldChar w:fldCharType="end"/>
            </w:r>
            <w:r w:rsidR="00291ABA">
              <w:t>–</w:t>
            </w:r>
            <w:r w:rsidR="00291ABA" w:rsidRPr="00044931">
              <w:rPr>
                <w:rStyle w:val="CrossReference"/>
              </w:rPr>
              <w:fldChar w:fldCharType="begin"/>
            </w:r>
            <w:r w:rsidR="009F5D14" w:rsidRPr="00044931">
              <w:rPr>
                <w:rStyle w:val="CrossReference"/>
              </w:rPr>
              <w:instrText xml:space="preserve"> REF _Ref402950675  \* MERGEFORMAT \r \h </w:instrText>
            </w:r>
            <w:r w:rsidR="00291ABA" w:rsidRPr="00044931">
              <w:rPr>
                <w:rStyle w:val="CrossReference"/>
              </w:rPr>
            </w:r>
            <w:r w:rsidR="00291ABA" w:rsidRPr="00044931">
              <w:rPr>
                <w:rStyle w:val="CrossReference"/>
              </w:rPr>
              <w:fldChar w:fldCharType="separate"/>
            </w:r>
            <w:r w:rsidR="00C17482">
              <w:rPr>
                <w:rStyle w:val="CrossReference"/>
              </w:rPr>
              <w:t>5</w:t>
            </w:r>
            <w:r w:rsidR="00291ABA" w:rsidRPr="00044931">
              <w:rPr>
                <w:rStyle w:val="CrossReference"/>
              </w:rPr>
              <w:fldChar w:fldCharType="end"/>
            </w:r>
            <w:r w:rsidRPr="00196BF0">
              <w:t xml:space="preserve"> again, and </w:t>
            </w:r>
            <w:r w:rsidR="0016281E">
              <w:t xml:space="preserve">mark </w:t>
            </w:r>
            <w:r w:rsidRPr="00196BF0">
              <w:t xml:space="preserve">the </w:t>
            </w:r>
            <w:r w:rsidR="007840A8">
              <w:t>check</w:t>
            </w:r>
            <w:r w:rsidRPr="00196BF0">
              <w:t>boxes for spaces.</w:t>
            </w:r>
          </w:p>
        </w:tc>
        <w:tc>
          <w:tcPr>
            <w:tcW w:w="4705" w:type="dxa"/>
          </w:tcPr>
          <w:p w:rsidR="00177895" w:rsidRPr="00196BF0" w:rsidRDefault="00177895" w:rsidP="00177895">
            <w:pPr>
              <w:spacing w:after="0"/>
              <w:jc w:val="right"/>
            </w:pPr>
          </w:p>
        </w:tc>
      </w:tr>
    </w:tbl>
    <w:p w:rsidR="00077642" w:rsidRPr="00196BF0" w:rsidRDefault="0047502F" w:rsidP="00077642">
      <w:pPr>
        <w:pStyle w:val="Heading3"/>
      </w:pPr>
      <w:bookmarkStart w:id="116" w:name="_Ref390441853"/>
      <w:bookmarkStart w:id="117" w:name="_Ref390442295"/>
      <w:bookmarkStart w:id="118" w:name="_Toc412474439"/>
      <w:r w:rsidRPr="00196BF0">
        <w:t>Function Keys and Application Launches</w:t>
      </w:r>
      <w:bookmarkEnd w:id="116"/>
      <w:bookmarkEnd w:id="117"/>
      <w:bookmarkEnd w:id="118"/>
    </w:p>
    <w:p w:rsidR="00077642" w:rsidRPr="00196BF0" w:rsidRDefault="00077642" w:rsidP="0075766E">
      <w:pPr>
        <w:keepNext/>
      </w:pPr>
      <w:r w:rsidRPr="00196BF0">
        <w:t>When students use the secure browser for testing, the Test Delivery System conducts regular checks to ensure that other applications are not open. These checks help maintain the integrity of the secure test environment.</w:t>
      </w:r>
    </w:p>
    <w:p w:rsidR="00077642" w:rsidRPr="00196BF0" w:rsidRDefault="00077642" w:rsidP="007C1E33">
      <w:r w:rsidRPr="00196BF0">
        <w:t xml:space="preserve">Some Mac computers are configured to launch iTunes and other applications by </w:t>
      </w:r>
      <w:r w:rsidR="0047502F" w:rsidRPr="00196BF0">
        <w:t>pressing</w:t>
      </w:r>
      <w:r w:rsidRPr="00196BF0">
        <w:t xml:space="preserve"> </w:t>
      </w:r>
      <w:r w:rsidR="0047502F" w:rsidRPr="00196BF0">
        <w:t>the</w:t>
      </w:r>
      <w:r w:rsidRPr="00196BF0">
        <w:t xml:space="preserve"> function keys (e.g., F8) on the keyboard. This section contains information on how to prevent the function keys from directly launching applications, including iTunes. This action will help prevent students from accidentally pressing a function key instead of a key in the number row. </w:t>
      </w:r>
    </w:p>
    <w:p w:rsidR="00077642" w:rsidRPr="00196BF0" w:rsidRDefault="00077642" w:rsidP="008A4973">
      <w:r w:rsidRPr="00196BF0">
        <w:t>These in</w:t>
      </w:r>
      <w:r w:rsidR="00C10C3E" w:rsidRPr="00196BF0">
        <w:t>structions are based on Mac 10.9</w:t>
      </w:r>
      <w:r w:rsidRPr="00196BF0">
        <w:t xml:space="preserve"> and should be similar for other supported Macs</w:t>
      </w:r>
      <w:r w:rsidR="0047502F" w:rsidRPr="00196BF0">
        <w:t>.</w:t>
      </w:r>
      <w:r w:rsidRPr="00196BF0">
        <w:t xml:space="preserve"> </w:t>
      </w:r>
    </w:p>
    <w:p w:rsidR="00077642" w:rsidRPr="00196BF0" w:rsidRDefault="00316087" w:rsidP="00316087">
      <w:pPr>
        <w:pStyle w:val="ProcedureIntroduction"/>
      </w:pPr>
      <w:r w:rsidRPr="00196BF0">
        <w:t>To modify the function keys</w:t>
      </w:r>
      <w:r w:rsidR="00077642" w:rsidRPr="00196BF0">
        <w:t>:</w:t>
      </w:r>
    </w:p>
    <w:tbl>
      <w:tblPr>
        <w:tblStyle w:val="TableProcedureImages"/>
        <w:tblW w:w="0" w:type="auto"/>
        <w:tblLook w:val="04A0" w:firstRow="1" w:lastRow="0" w:firstColumn="1" w:lastColumn="0" w:noHBand="0" w:noVBand="1"/>
      </w:tblPr>
      <w:tblGrid>
        <w:gridCol w:w="4589"/>
        <w:gridCol w:w="4771"/>
      </w:tblGrid>
      <w:tr w:rsidR="00077642" w:rsidRPr="00196BF0" w:rsidTr="00C463BC">
        <w:trPr>
          <w:trHeight w:val="2005"/>
        </w:trPr>
        <w:tc>
          <w:tcPr>
            <w:tcW w:w="4795" w:type="dxa"/>
          </w:tcPr>
          <w:p w:rsidR="00077642" w:rsidRPr="00196BF0" w:rsidRDefault="00077642" w:rsidP="00D0340E">
            <w:pPr>
              <w:pStyle w:val="ListNumber"/>
              <w:numPr>
                <w:ilvl w:val="0"/>
                <w:numId w:val="21"/>
              </w:numPr>
            </w:pPr>
            <w:r w:rsidRPr="00196BF0">
              <w:t xml:space="preserve">Open </w:t>
            </w:r>
            <w:r w:rsidRPr="009764C8">
              <w:rPr>
                <w:rStyle w:val="Strong"/>
              </w:rPr>
              <w:t>System Preferences</w:t>
            </w:r>
            <w:r w:rsidRPr="00196BF0">
              <w:t xml:space="preserve">. </w:t>
            </w:r>
          </w:p>
          <w:p w:rsidR="00077642" w:rsidRPr="00196BF0" w:rsidRDefault="00077642" w:rsidP="00291C75">
            <w:pPr>
              <w:pStyle w:val="ListNumber"/>
              <w:rPr>
                <w:rFonts w:eastAsiaTheme="minorHAnsi"/>
              </w:rPr>
            </w:pPr>
            <w:r w:rsidRPr="00196BF0">
              <w:t xml:space="preserve">In the Hardware row, click </w:t>
            </w:r>
            <w:r w:rsidRPr="00196BF0">
              <w:rPr>
                <w:rStyle w:val="Strong"/>
              </w:rPr>
              <w:t>Keyboard</w:t>
            </w:r>
            <w:r w:rsidRPr="00196BF0">
              <w:t xml:space="preserve">. </w:t>
            </w:r>
            <w:r w:rsidR="00316087" w:rsidRPr="00196BF0">
              <w:t xml:space="preserve">The </w:t>
            </w:r>
            <w:r w:rsidRPr="00196BF0">
              <w:t>Keyboard window</w:t>
            </w:r>
            <w:r w:rsidR="00316087" w:rsidRPr="00196BF0">
              <w:t xml:space="preserve"> opens</w:t>
            </w:r>
            <w:r w:rsidRPr="00196BF0">
              <w:t>.</w:t>
            </w:r>
          </w:p>
        </w:tc>
        <w:tc>
          <w:tcPr>
            <w:tcW w:w="4795" w:type="dxa"/>
          </w:tcPr>
          <w:p w:rsidR="00077642" w:rsidRPr="00196BF0" w:rsidRDefault="00077642" w:rsidP="009160CA">
            <w:pPr>
              <w:pStyle w:val="ImageRight"/>
            </w:pPr>
            <w:r w:rsidRPr="00196BF0">
              <w:drawing>
                <wp:inline distT="0" distB="0" distL="0" distR="0" wp14:anchorId="2C39F03B" wp14:editId="45C1E3D2">
                  <wp:extent cx="2743200" cy="1093093"/>
                  <wp:effectExtent l="19050" t="19050" r="19050" b="1206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_10-8_SystemPreferences_marked.png"/>
                          <pic:cNvPicPr/>
                        </pic:nvPicPr>
                        <pic:blipFill rotWithShape="1">
                          <a:blip r:embed="rId57" cstate="print">
                            <a:extLst>
                              <a:ext uri="{28A0092B-C50C-407E-A947-70E740481C1C}">
                                <a14:useLocalDpi xmlns:a14="http://schemas.microsoft.com/office/drawing/2010/main" val="0"/>
                              </a:ext>
                            </a:extLst>
                          </a:blip>
                          <a:srcRect b="42481"/>
                          <a:stretch/>
                        </pic:blipFill>
                        <pic:spPr bwMode="auto">
                          <a:xfrm>
                            <a:off x="0" y="0"/>
                            <a:ext cx="2743200" cy="1093093"/>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tc>
      </w:tr>
      <w:tr w:rsidR="00077642" w:rsidRPr="00196BF0" w:rsidTr="00C463BC">
        <w:tc>
          <w:tcPr>
            <w:tcW w:w="4795" w:type="dxa"/>
          </w:tcPr>
          <w:p w:rsidR="00077642" w:rsidRPr="00196BF0" w:rsidRDefault="00C10C3E" w:rsidP="00291C75">
            <w:pPr>
              <w:pStyle w:val="ListNumber"/>
            </w:pPr>
            <w:r w:rsidRPr="00196BF0">
              <w:t>I</w:t>
            </w:r>
            <w:r w:rsidR="00077642" w:rsidRPr="00196BF0">
              <w:t xml:space="preserve">n the Keyboard window, </w:t>
            </w:r>
            <w:r w:rsidR="00316087" w:rsidRPr="00196BF0">
              <w:t xml:space="preserve">mark the </w:t>
            </w:r>
            <w:r w:rsidR="00077642" w:rsidRPr="00196BF0">
              <w:rPr>
                <w:rStyle w:val="Strong"/>
              </w:rPr>
              <w:t xml:space="preserve">Use all </w:t>
            </w:r>
            <w:r w:rsidR="008A007E" w:rsidRPr="00196BF0">
              <w:rPr>
                <w:rStyle w:val="Strong"/>
              </w:rPr>
              <w:t>F1, F2, etc.</w:t>
            </w:r>
            <w:r w:rsidR="00077642" w:rsidRPr="00196BF0">
              <w:rPr>
                <w:rStyle w:val="Strong"/>
              </w:rPr>
              <w:t xml:space="preserve"> keys as standard function keys</w:t>
            </w:r>
            <w:r w:rsidR="00077642" w:rsidRPr="00196BF0">
              <w:t xml:space="preserve">. </w:t>
            </w:r>
          </w:p>
          <w:p w:rsidR="0047502F" w:rsidRPr="00196BF0" w:rsidRDefault="00077642" w:rsidP="00316087">
            <w:r w:rsidRPr="00196BF0">
              <w:t xml:space="preserve">You should no longer be able to launch applications with just the function keys. </w:t>
            </w:r>
          </w:p>
          <w:p w:rsidR="00077642" w:rsidRPr="00196BF0" w:rsidRDefault="00077642" w:rsidP="00316087">
            <w:r w:rsidRPr="00196BF0">
              <w:t xml:space="preserve">If you need to launch iTunes or another application, press the </w:t>
            </w:r>
            <w:proofErr w:type="spellStart"/>
            <w:r w:rsidRPr="00196BF0">
              <w:t>Fn</w:t>
            </w:r>
            <w:proofErr w:type="spellEnd"/>
            <w:r w:rsidRPr="00196BF0">
              <w:t xml:space="preserve"> key and then press the desired function key. This combination will launch the application.</w:t>
            </w:r>
          </w:p>
          <w:p w:rsidR="00077642" w:rsidRPr="00196BF0" w:rsidRDefault="00077642" w:rsidP="00316087">
            <w:pPr>
              <w:rPr>
                <w:rFonts w:eastAsiaTheme="minorHAnsi"/>
              </w:rPr>
            </w:pPr>
            <w:r w:rsidRPr="00196BF0">
              <w:t xml:space="preserve">Important: If a student is testing with the secure browser and presses the </w:t>
            </w:r>
            <w:proofErr w:type="spellStart"/>
            <w:r w:rsidRPr="00196BF0">
              <w:t>Fn</w:t>
            </w:r>
            <w:proofErr w:type="spellEnd"/>
            <w:r w:rsidRPr="00196BF0">
              <w:t xml:space="preserve"> key and a function key, this action will open the linked application and result in the test being paused.</w:t>
            </w:r>
          </w:p>
        </w:tc>
        <w:tc>
          <w:tcPr>
            <w:tcW w:w="4795" w:type="dxa"/>
          </w:tcPr>
          <w:p w:rsidR="00077642" w:rsidRPr="00196BF0" w:rsidRDefault="00077642" w:rsidP="009160CA">
            <w:pPr>
              <w:pStyle w:val="ImageRight"/>
            </w:pPr>
            <w:r w:rsidRPr="00196BF0">
              <w:drawing>
                <wp:inline distT="0" distB="0" distL="0" distR="0" wp14:anchorId="3A4DC7B5" wp14:editId="54F32B1E">
                  <wp:extent cx="2743200" cy="2462270"/>
                  <wp:effectExtent l="19050" t="19050" r="19050" b="1460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_10-8_SystemPreferences_marked.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43200" cy="2462270"/>
                          </a:xfrm>
                          <a:prstGeom prst="rect">
                            <a:avLst/>
                          </a:prstGeom>
                          <a:ln>
                            <a:solidFill>
                              <a:schemeClr val="bg1">
                                <a:lumMod val="65000"/>
                              </a:schemeClr>
                            </a:solidFill>
                          </a:ln>
                        </pic:spPr>
                      </pic:pic>
                    </a:graphicData>
                  </a:graphic>
                </wp:inline>
              </w:drawing>
            </w:r>
          </w:p>
        </w:tc>
      </w:tr>
    </w:tbl>
    <w:p w:rsidR="00EC63F4" w:rsidRPr="00196BF0" w:rsidRDefault="00077642" w:rsidP="009160CA">
      <w:r w:rsidRPr="00196BF0">
        <w:t xml:space="preserve">Source: </w:t>
      </w:r>
      <w:hyperlink r:id="rId59" w:history="1">
        <w:r w:rsidR="00B83EBD" w:rsidRPr="00196BF0">
          <w:rPr>
            <w:rStyle w:val="Hyperlink"/>
          </w:rPr>
          <w:t>http://support.apple.com/kb/ht3399</w:t>
        </w:r>
      </w:hyperlink>
    </w:p>
    <w:p w:rsidR="007F1A10" w:rsidRPr="00B66313" w:rsidRDefault="00732E11" w:rsidP="007F1A10">
      <w:pPr>
        <w:pStyle w:val="Heading3"/>
      </w:pPr>
      <w:r>
        <w:br w:type="page"/>
      </w:r>
      <w:bookmarkStart w:id="119" w:name="_Ref408563053"/>
      <w:bookmarkStart w:id="120" w:name="_Toc408591519"/>
      <w:bookmarkStart w:id="121" w:name="_Toc412474440"/>
      <w:r w:rsidR="007F1A10" w:rsidRPr="00B66313">
        <w:lastRenderedPageBreak/>
        <w:t>Disabling Spaces and Application Launches from the Command Line</w:t>
      </w:r>
      <w:bookmarkEnd w:id="119"/>
      <w:bookmarkEnd w:id="120"/>
      <w:bookmarkEnd w:id="121"/>
    </w:p>
    <w:p w:rsidR="007F1A10" w:rsidRPr="00B66313" w:rsidRDefault="001F3A9B" w:rsidP="007F1A10">
      <w:r w:rsidRPr="00B66313">
        <w:t xml:space="preserve">The sections </w:t>
      </w:r>
      <w:r>
        <w:rPr>
          <w:rStyle w:val="CrossReference"/>
        </w:rPr>
        <w:fldChar w:fldCharType="begin"/>
      </w:r>
      <w:r>
        <w:instrText xml:space="preserve"> REF _Ref410050505 \h </w:instrText>
      </w:r>
      <w:r>
        <w:rPr>
          <w:rStyle w:val="CrossReference"/>
        </w:rPr>
      </w:r>
      <w:r>
        <w:rPr>
          <w:rStyle w:val="CrossReference"/>
        </w:rPr>
        <w:fldChar w:fldCharType="separate"/>
      </w:r>
      <w:r w:rsidR="00C17482" w:rsidRPr="00B66313">
        <w:t>Disabling Spaces</w:t>
      </w:r>
      <w:r>
        <w:rPr>
          <w:rStyle w:val="CrossReference"/>
        </w:rPr>
        <w:fldChar w:fldCharType="end"/>
      </w:r>
      <w:r w:rsidRPr="00B66313">
        <w:t xml:space="preserve"> and </w:t>
      </w:r>
      <w:r w:rsidR="000F2865">
        <w:rPr>
          <w:rStyle w:val="CrossReference"/>
        </w:rPr>
        <w:fldChar w:fldCharType="begin"/>
      </w:r>
      <w:r w:rsidR="000F2865">
        <w:instrText xml:space="preserve"> REF _Ref390441853 \h </w:instrText>
      </w:r>
      <w:r w:rsidR="000F2865">
        <w:rPr>
          <w:rStyle w:val="CrossReference"/>
        </w:rPr>
      </w:r>
      <w:r w:rsidR="000F2865">
        <w:rPr>
          <w:rStyle w:val="CrossReference"/>
        </w:rPr>
        <w:fldChar w:fldCharType="separate"/>
      </w:r>
      <w:r w:rsidR="00C17482" w:rsidRPr="00196BF0">
        <w:t>Function Keys and Application Launches</w:t>
      </w:r>
      <w:r w:rsidR="000F2865">
        <w:rPr>
          <w:rStyle w:val="CrossReference"/>
        </w:rPr>
        <w:fldChar w:fldCharType="end"/>
      </w:r>
      <w:r w:rsidR="000F2865" w:rsidRPr="00B66313">
        <w:t xml:space="preserve"> </w:t>
      </w:r>
      <w:r w:rsidRPr="00B66313">
        <w:t xml:space="preserve">describe how to configure OS X through the desktop. </w:t>
      </w:r>
      <w:r w:rsidR="007F1A10" w:rsidRPr="00B66313">
        <w:t>This section describes how to perform those configurations from the command line, which can be faster than working through the desktop. To perform this task, you need to be familiar with logging in to OS X machines through Terminal or other terminal emulator.</w:t>
      </w:r>
    </w:p>
    <w:p w:rsidR="007F1A10" w:rsidRPr="00B66313" w:rsidRDefault="007F1A10" w:rsidP="007F1A10">
      <w:pPr>
        <w:pStyle w:val="ProcedureIntroduction"/>
      </w:pPr>
      <w:r w:rsidRPr="00B66313">
        <w:t>To disable spaces and application launches from the command line:</w:t>
      </w:r>
    </w:p>
    <w:p w:rsidR="007F1A10" w:rsidRPr="00B66313" w:rsidRDefault="007F1A10" w:rsidP="007F1A10">
      <w:pPr>
        <w:pStyle w:val="ListNumber"/>
        <w:numPr>
          <w:ilvl w:val="0"/>
          <w:numId w:val="29"/>
        </w:numPr>
      </w:pPr>
      <w:bookmarkStart w:id="122" w:name="_Ref408563575"/>
      <w:r w:rsidRPr="00B66313">
        <w:t>Log in to the machine (remote or local)</w:t>
      </w:r>
      <w:r w:rsidR="00C6215E">
        <w:t xml:space="preserve"> as the user that runs the secure browser</w:t>
      </w:r>
      <w:r w:rsidRPr="00B66313">
        <w:t>.</w:t>
      </w:r>
      <w:bookmarkEnd w:id="122"/>
    </w:p>
    <w:p w:rsidR="007F1A10" w:rsidRPr="00B66313" w:rsidRDefault="007F1A10" w:rsidP="007F1A10">
      <w:pPr>
        <w:pStyle w:val="ListNumber"/>
        <w:numPr>
          <w:ilvl w:val="0"/>
          <w:numId w:val="29"/>
        </w:numPr>
      </w:pPr>
      <w:bookmarkStart w:id="123" w:name="_Ref408563578"/>
      <w:r w:rsidRPr="00B66313">
        <w:t>Enter the following commands:</w:t>
      </w:r>
      <w:bookmarkEnd w:id="123"/>
    </w:p>
    <w:p w:rsidR="007F1A10" w:rsidRPr="00B66313" w:rsidRDefault="007F1A10" w:rsidP="007F1A10">
      <w:pPr>
        <w:pStyle w:val="ListContinue"/>
        <w:rPr>
          <w:rStyle w:val="HTMLCode"/>
        </w:rPr>
      </w:pPr>
      <w:r w:rsidRPr="00B66313">
        <w:rPr>
          <w:rStyle w:val="HTMLCode"/>
        </w:rPr>
        <w:t xml:space="preserve">defaults write </w:t>
      </w:r>
      <w:proofErr w:type="spellStart"/>
      <w:r w:rsidRPr="00B66313">
        <w:rPr>
          <w:rStyle w:val="HTMLCode"/>
        </w:rPr>
        <w:t>com.apple.symbolichotkeys</w:t>
      </w:r>
      <w:proofErr w:type="spellEnd"/>
      <w:r w:rsidRPr="00B66313">
        <w:rPr>
          <w:rStyle w:val="HTMLCode"/>
        </w:rPr>
        <w:t xml:space="preserve"> </w:t>
      </w:r>
      <w:proofErr w:type="spellStart"/>
      <w:r w:rsidRPr="00B66313">
        <w:rPr>
          <w:rStyle w:val="HTMLCode"/>
        </w:rPr>
        <w:t>AppleSymbolicHotKeys</w:t>
      </w:r>
      <w:proofErr w:type="spellEnd"/>
      <w:r w:rsidRPr="00B66313">
        <w:rPr>
          <w:rStyle w:val="HTMLCode"/>
        </w:rPr>
        <w:t xml:space="preserve"> -</w:t>
      </w:r>
      <w:proofErr w:type="spellStart"/>
      <w:r w:rsidRPr="00B66313">
        <w:rPr>
          <w:rStyle w:val="HTMLCode"/>
        </w:rPr>
        <w:t>dict</w:t>
      </w:r>
      <w:proofErr w:type="spellEnd"/>
      <w:r w:rsidRPr="00B66313">
        <w:rPr>
          <w:rStyle w:val="HTMLCode"/>
        </w:rPr>
        <w:t>-add 79 "{enabled = 0; value = {parameters = (65535,123, 262144); type = standard; }; }"</w:t>
      </w:r>
    </w:p>
    <w:p w:rsidR="007F1A10" w:rsidRPr="00B66313" w:rsidRDefault="007F1A10" w:rsidP="007F1A10">
      <w:pPr>
        <w:pStyle w:val="ListContinue"/>
        <w:rPr>
          <w:rStyle w:val="HTMLCode"/>
        </w:rPr>
      </w:pPr>
      <w:r w:rsidRPr="00B66313">
        <w:rPr>
          <w:rStyle w:val="HTMLCode"/>
        </w:rPr>
        <w:t xml:space="preserve">defaults write </w:t>
      </w:r>
      <w:proofErr w:type="spellStart"/>
      <w:r w:rsidRPr="00B66313">
        <w:rPr>
          <w:rStyle w:val="HTMLCode"/>
        </w:rPr>
        <w:t>com.apple.symbolichotkeys</w:t>
      </w:r>
      <w:proofErr w:type="spellEnd"/>
      <w:r w:rsidRPr="00B66313">
        <w:rPr>
          <w:rStyle w:val="HTMLCode"/>
        </w:rPr>
        <w:t xml:space="preserve"> </w:t>
      </w:r>
      <w:proofErr w:type="spellStart"/>
      <w:r w:rsidRPr="00B66313">
        <w:rPr>
          <w:rStyle w:val="HTMLCode"/>
        </w:rPr>
        <w:t>AppleSymbolicHotKeys</w:t>
      </w:r>
      <w:proofErr w:type="spellEnd"/>
      <w:r w:rsidRPr="00B66313">
        <w:rPr>
          <w:rStyle w:val="HTMLCode"/>
        </w:rPr>
        <w:t xml:space="preserve"> -</w:t>
      </w:r>
      <w:proofErr w:type="spellStart"/>
      <w:r w:rsidRPr="00B66313">
        <w:rPr>
          <w:rStyle w:val="HTMLCode"/>
        </w:rPr>
        <w:t>dict</w:t>
      </w:r>
      <w:proofErr w:type="spellEnd"/>
      <w:r w:rsidRPr="00B66313">
        <w:rPr>
          <w:rStyle w:val="HTMLCode"/>
        </w:rPr>
        <w:t>-add 80 "{enabled = 0; value = { parameters = (65535, 123, 393216); type = 'standard'; }; }"</w:t>
      </w:r>
    </w:p>
    <w:p w:rsidR="007F1A10" w:rsidRPr="00B66313" w:rsidRDefault="007F1A10" w:rsidP="007F1A10">
      <w:pPr>
        <w:pStyle w:val="ListContinue"/>
        <w:rPr>
          <w:rStyle w:val="HTMLCode"/>
        </w:rPr>
      </w:pPr>
      <w:r w:rsidRPr="00B66313">
        <w:rPr>
          <w:rStyle w:val="HTMLCode"/>
        </w:rPr>
        <w:t xml:space="preserve">defaults write </w:t>
      </w:r>
      <w:proofErr w:type="spellStart"/>
      <w:r w:rsidRPr="00B66313">
        <w:rPr>
          <w:rStyle w:val="HTMLCode"/>
        </w:rPr>
        <w:t>com.apple.symbolichotkeys</w:t>
      </w:r>
      <w:proofErr w:type="spellEnd"/>
      <w:r w:rsidRPr="00B66313">
        <w:rPr>
          <w:rStyle w:val="HTMLCode"/>
        </w:rPr>
        <w:t xml:space="preserve"> </w:t>
      </w:r>
      <w:proofErr w:type="spellStart"/>
      <w:r w:rsidRPr="00B66313">
        <w:rPr>
          <w:rStyle w:val="HTMLCode"/>
        </w:rPr>
        <w:t>AppleSymbolicHotKeys</w:t>
      </w:r>
      <w:proofErr w:type="spellEnd"/>
      <w:r w:rsidRPr="00B66313">
        <w:rPr>
          <w:rStyle w:val="HTMLCode"/>
        </w:rPr>
        <w:t xml:space="preserve"> -</w:t>
      </w:r>
      <w:proofErr w:type="spellStart"/>
      <w:r w:rsidRPr="00B66313">
        <w:rPr>
          <w:rStyle w:val="HTMLCode"/>
        </w:rPr>
        <w:t>dict</w:t>
      </w:r>
      <w:proofErr w:type="spellEnd"/>
      <w:r w:rsidRPr="00B66313">
        <w:rPr>
          <w:rStyle w:val="HTMLCode"/>
        </w:rPr>
        <w:t>-add 81 "{enabled = 0; value = { parameters = (65535, 124, 262144); type = 'standard'; }; }"</w:t>
      </w:r>
    </w:p>
    <w:p w:rsidR="007F1A10" w:rsidRDefault="007F1A10" w:rsidP="007F1A10">
      <w:pPr>
        <w:pStyle w:val="ListContinue"/>
        <w:rPr>
          <w:rStyle w:val="HTMLCode"/>
        </w:rPr>
      </w:pPr>
      <w:r w:rsidRPr="00B66313">
        <w:rPr>
          <w:rStyle w:val="HTMLCode"/>
        </w:rPr>
        <w:t xml:space="preserve">defaults write </w:t>
      </w:r>
      <w:proofErr w:type="spellStart"/>
      <w:r w:rsidRPr="00B66313">
        <w:rPr>
          <w:rStyle w:val="HTMLCode"/>
        </w:rPr>
        <w:t>com.apple.symbolichotkeys</w:t>
      </w:r>
      <w:proofErr w:type="spellEnd"/>
      <w:r w:rsidRPr="00B66313">
        <w:rPr>
          <w:rStyle w:val="HTMLCode"/>
        </w:rPr>
        <w:t xml:space="preserve"> </w:t>
      </w:r>
      <w:proofErr w:type="spellStart"/>
      <w:r w:rsidRPr="00B66313">
        <w:rPr>
          <w:rStyle w:val="HTMLCode"/>
        </w:rPr>
        <w:t>AppleSymbolicHotKeys</w:t>
      </w:r>
      <w:proofErr w:type="spellEnd"/>
      <w:r w:rsidRPr="00B66313">
        <w:rPr>
          <w:rStyle w:val="HTMLCode"/>
        </w:rPr>
        <w:t xml:space="preserve"> -</w:t>
      </w:r>
      <w:proofErr w:type="spellStart"/>
      <w:r w:rsidRPr="00B66313">
        <w:rPr>
          <w:rStyle w:val="HTMLCode"/>
        </w:rPr>
        <w:t>dict</w:t>
      </w:r>
      <w:proofErr w:type="spellEnd"/>
      <w:r w:rsidRPr="00B66313">
        <w:rPr>
          <w:rStyle w:val="HTMLCode"/>
        </w:rPr>
        <w:t>-add 82 "{enabled = 0; value = { parameters = (65535, 124, 393216); type = 'standard'; }; }"</w:t>
      </w:r>
    </w:p>
    <w:tbl>
      <w:tblPr>
        <w:tblStyle w:val="TableNote"/>
        <w:tblW w:w="0" w:type="auto"/>
        <w:jc w:val="center"/>
        <w:tblLayout w:type="fixed"/>
        <w:tblLook w:val="04A0" w:firstRow="1" w:lastRow="0" w:firstColumn="1" w:lastColumn="0" w:noHBand="0" w:noVBand="1"/>
      </w:tblPr>
      <w:tblGrid>
        <w:gridCol w:w="720"/>
        <w:gridCol w:w="8640"/>
      </w:tblGrid>
      <w:tr w:rsidR="00C6215E" w:rsidTr="00350B90">
        <w:trPr>
          <w:jc w:val="center"/>
        </w:trPr>
        <w:tc>
          <w:tcPr>
            <w:tcW w:w="720" w:type="dxa"/>
          </w:tcPr>
          <w:p w:rsidR="00C6215E" w:rsidRDefault="00C6215E" w:rsidP="00350B90">
            <w:pPr>
              <w:pStyle w:val="NoteIcon"/>
            </w:pPr>
            <w:r>
              <w:drawing>
                <wp:inline distT="0" distB="0" distL="0" distR="0" wp14:anchorId="6D0E5562" wp14:editId="59EE7F92">
                  <wp:extent cx="311150" cy="267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em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1150" cy="267335"/>
                          </a:xfrm>
                          <a:prstGeom prst="rect">
                            <a:avLst/>
                          </a:prstGeom>
                        </pic:spPr>
                      </pic:pic>
                    </a:graphicData>
                  </a:graphic>
                </wp:inline>
              </w:drawing>
            </w:r>
          </w:p>
        </w:tc>
        <w:tc>
          <w:tcPr>
            <w:tcW w:w="8640" w:type="dxa"/>
          </w:tcPr>
          <w:p w:rsidR="00C6215E" w:rsidRDefault="00C6215E" w:rsidP="00350B90">
            <w:pPr>
              <w:pStyle w:val="TableText"/>
            </w:pPr>
            <w:r w:rsidRPr="00AC2778">
              <w:rPr>
                <w:rStyle w:val="Strong"/>
              </w:rPr>
              <w:t>TIP</w:t>
            </w:r>
            <w:r>
              <w:t xml:space="preserve"> You can paste these lines into a text file, and run the file from the command line.</w:t>
            </w:r>
          </w:p>
        </w:tc>
      </w:tr>
    </w:tbl>
    <w:p w:rsidR="00C6215E" w:rsidRDefault="00C6215E" w:rsidP="00C6215E">
      <w:pPr>
        <w:pStyle w:val="NormalAfterTable"/>
      </w:pPr>
    </w:p>
    <w:p w:rsidR="00C6215E" w:rsidRPr="0020150F" w:rsidRDefault="00C6215E" w:rsidP="00C6215E">
      <w:pPr>
        <w:pStyle w:val="ListContinue"/>
      </w:pPr>
      <w:r w:rsidRPr="0020150F">
        <w:t xml:space="preserve">These commands modify the file </w:t>
      </w:r>
      <w:r w:rsidRPr="0020150F">
        <w:rPr>
          <w:rStyle w:val="HTMLCode"/>
        </w:rPr>
        <w:t>~/Library/</w:t>
      </w:r>
      <w:r>
        <w:rPr>
          <w:rStyle w:val="HTMLCode"/>
        </w:rPr>
        <w:t>‌</w:t>
      </w:r>
      <w:r w:rsidRPr="0020150F">
        <w:rPr>
          <w:rStyle w:val="HTMLCode"/>
        </w:rPr>
        <w:t>Preferences/</w:t>
      </w:r>
      <w:r>
        <w:rPr>
          <w:rStyle w:val="HTMLCode"/>
        </w:rPr>
        <w:t>‌</w:t>
      </w:r>
      <w:proofErr w:type="spellStart"/>
      <w:r w:rsidRPr="0020150F">
        <w:rPr>
          <w:rStyle w:val="HTMLCode"/>
        </w:rPr>
        <w:t>com.apple.symbolichotkeys.plist</w:t>
      </w:r>
      <w:proofErr w:type="spellEnd"/>
      <w:r w:rsidRPr="0020150F">
        <w:t>.</w:t>
      </w:r>
      <w:r>
        <w:t xml:space="preserve"> </w:t>
      </w:r>
    </w:p>
    <w:p w:rsidR="00C6215E" w:rsidRPr="00B66313" w:rsidRDefault="00C6215E" w:rsidP="007F1A10">
      <w:pPr>
        <w:pStyle w:val="ListContinue"/>
      </w:pPr>
    </w:p>
    <w:p w:rsidR="007F1A10" w:rsidRPr="00B66313" w:rsidRDefault="007F1A10" w:rsidP="007F1A10">
      <w:pPr>
        <w:pStyle w:val="ListNumber"/>
        <w:keepNext/>
        <w:numPr>
          <w:ilvl w:val="0"/>
          <w:numId w:val="29"/>
        </w:numPr>
      </w:pPr>
      <w:bookmarkStart w:id="124" w:name="_Ref408563577"/>
      <w:r w:rsidRPr="00B66313">
        <w:t>If you logged in to a computer running OS X 10</w:t>
      </w:r>
      <w:r w:rsidR="00350B90">
        <w:t>.</w:t>
      </w:r>
      <w:r w:rsidR="00C6215E">
        <w:t>8.5</w:t>
      </w:r>
      <w:r w:rsidRPr="00B66313">
        <w:t xml:space="preserve"> or  log out of OS X desktop and then log back in.</w:t>
      </w:r>
      <w:bookmarkEnd w:id="124"/>
    </w:p>
    <w:p w:rsidR="007F1A10" w:rsidRPr="00B66313" w:rsidRDefault="007F1A10" w:rsidP="007F1A10">
      <w:r w:rsidRPr="00B66313">
        <w:t xml:space="preserve">If you need to restore Spaces and the default application launchers, repeat steps </w:t>
      </w:r>
      <w:r w:rsidRPr="00131455">
        <w:rPr>
          <w:rStyle w:val="CrossReference"/>
        </w:rPr>
        <w:fldChar w:fldCharType="begin"/>
      </w:r>
      <w:r w:rsidRPr="00131455">
        <w:rPr>
          <w:rStyle w:val="CrossReference"/>
        </w:rPr>
        <w:instrText xml:space="preserve"> REF _Ref408563575 \r \h  \* MERGEFORMAT </w:instrText>
      </w:r>
      <w:r w:rsidRPr="00131455">
        <w:rPr>
          <w:rStyle w:val="CrossReference"/>
        </w:rPr>
      </w:r>
      <w:r w:rsidRPr="00131455">
        <w:rPr>
          <w:rStyle w:val="CrossReference"/>
        </w:rPr>
        <w:fldChar w:fldCharType="separate"/>
      </w:r>
      <w:r w:rsidR="00C17482">
        <w:rPr>
          <w:rStyle w:val="CrossReference"/>
        </w:rPr>
        <w:t>4</w:t>
      </w:r>
      <w:r w:rsidRPr="00131455">
        <w:rPr>
          <w:rStyle w:val="CrossReference"/>
        </w:rPr>
        <w:fldChar w:fldCharType="end"/>
      </w:r>
      <w:r w:rsidRPr="00B66313">
        <w:rPr>
          <w:rFonts w:ascii="Courier New" w:hAnsi="Courier New" w:cs="Courier New"/>
        </w:rPr>
        <w:t>–</w:t>
      </w:r>
      <w:r w:rsidRPr="00131455">
        <w:rPr>
          <w:rStyle w:val="CrossReference"/>
        </w:rPr>
        <w:fldChar w:fldCharType="begin"/>
      </w:r>
      <w:r w:rsidRPr="00131455">
        <w:rPr>
          <w:rStyle w:val="CrossReference"/>
        </w:rPr>
        <w:instrText xml:space="preserve"> REF _Ref408563577 \r \h  \* MERGEFORMAT </w:instrText>
      </w:r>
      <w:r w:rsidRPr="00131455">
        <w:rPr>
          <w:rStyle w:val="CrossReference"/>
        </w:rPr>
      </w:r>
      <w:r w:rsidRPr="00131455">
        <w:rPr>
          <w:rStyle w:val="CrossReference"/>
        </w:rPr>
        <w:fldChar w:fldCharType="separate"/>
      </w:r>
      <w:r w:rsidR="00C17482">
        <w:rPr>
          <w:rStyle w:val="CrossReference"/>
        </w:rPr>
        <w:t>6</w:t>
      </w:r>
      <w:r w:rsidRPr="00131455">
        <w:rPr>
          <w:rStyle w:val="CrossReference"/>
        </w:rPr>
        <w:fldChar w:fldCharType="end"/>
      </w:r>
      <w:r w:rsidRPr="00B66313">
        <w:t>. In step </w:t>
      </w:r>
      <w:r w:rsidRPr="00131455">
        <w:rPr>
          <w:rStyle w:val="CrossReference"/>
        </w:rPr>
        <w:fldChar w:fldCharType="begin"/>
      </w:r>
      <w:r w:rsidRPr="00131455">
        <w:rPr>
          <w:rStyle w:val="CrossReference"/>
        </w:rPr>
        <w:instrText xml:space="preserve"> REF _Ref408563578 \r \h  \* MERGEFORMAT </w:instrText>
      </w:r>
      <w:r w:rsidRPr="00131455">
        <w:rPr>
          <w:rStyle w:val="CrossReference"/>
        </w:rPr>
      </w:r>
      <w:r w:rsidRPr="00131455">
        <w:rPr>
          <w:rStyle w:val="CrossReference"/>
        </w:rPr>
        <w:fldChar w:fldCharType="separate"/>
      </w:r>
      <w:r w:rsidR="00C17482">
        <w:rPr>
          <w:rStyle w:val="CrossReference"/>
        </w:rPr>
        <w:t>5</w:t>
      </w:r>
      <w:r w:rsidRPr="00131455">
        <w:rPr>
          <w:rStyle w:val="CrossReference"/>
        </w:rPr>
        <w:fldChar w:fldCharType="end"/>
      </w:r>
      <w:r w:rsidRPr="00B66313">
        <w:t xml:space="preserve">, change </w:t>
      </w:r>
      <w:r w:rsidRPr="00B66313">
        <w:rPr>
          <w:rStyle w:val="HTMLCode"/>
        </w:rPr>
        <w:t>enabled = 0</w:t>
      </w:r>
      <w:r w:rsidRPr="00B66313">
        <w:t xml:space="preserve"> to </w:t>
      </w:r>
      <w:r w:rsidRPr="00B66313">
        <w:rPr>
          <w:rStyle w:val="HTMLCode"/>
        </w:rPr>
        <w:t>enabled = 1</w:t>
      </w:r>
      <w:r w:rsidRPr="00B66313">
        <w:t>.</w:t>
      </w:r>
    </w:p>
    <w:p w:rsidR="00C6215E" w:rsidRDefault="00C6215E" w:rsidP="00B6639D">
      <w:pPr>
        <w:pStyle w:val="Heading3"/>
      </w:pPr>
      <w:bookmarkStart w:id="125" w:name="_Ref411586768"/>
      <w:bookmarkStart w:id="126" w:name="_Toc411594321"/>
      <w:bookmarkStart w:id="127" w:name="_Toc412474441"/>
      <w:r>
        <w:t>Disabling Spaces and Application Launches on Remote Machines</w:t>
      </w:r>
      <w:bookmarkEnd w:id="125"/>
      <w:bookmarkEnd w:id="126"/>
      <w:bookmarkEnd w:id="127"/>
    </w:p>
    <w:p w:rsidR="00C6215E" w:rsidRDefault="00C6215E" w:rsidP="00C6215E">
      <w:r>
        <w:t xml:space="preserve">The sections </w:t>
      </w:r>
      <w:r w:rsidRPr="00B954F2">
        <w:rPr>
          <w:rStyle w:val="CrossReference"/>
        </w:rPr>
        <w:fldChar w:fldCharType="begin"/>
      </w:r>
      <w:r w:rsidRPr="00B954F2">
        <w:rPr>
          <w:rStyle w:val="CrossReference"/>
        </w:rPr>
        <w:instrText xml:space="preserve"> REF _Ref390442414  \* MERGEFORMAT \h </w:instrText>
      </w:r>
      <w:r w:rsidRPr="00B954F2">
        <w:rPr>
          <w:rStyle w:val="CrossReference"/>
        </w:rPr>
      </w:r>
      <w:r w:rsidRPr="00B954F2">
        <w:rPr>
          <w:rStyle w:val="CrossReference"/>
        </w:rPr>
        <w:fldChar w:fldCharType="separate"/>
      </w:r>
      <w:r w:rsidRPr="00B954F2">
        <w:rPr>
          <w:rStyle w:val="CrossReference"/>
        </w:rPr>
        <w:t>Disabling Spaces</w:t>
      </w:r>
      <w:r w:rsidRPr="00B954F2">
        <w:rPr>
          <w:rStyle w:val="CrossReference"/>
        </w:rPr>
        <w:fldChar w:fldCharType="end"/>
      </w:r>
      <w:r>
        <w:t xml:space="preserve">, </w:t>
      </w:r>
      <w:r w:rsidR="003E76DD" w:rsidRPr="00C204E6">
        <w:rPr>
          <w:rStyle w:val="CrossReference"/>
        </w:rPr>
        <w:fldChar w:fldCharType="begin"/>
      </w:r>
      <w:r w:rsidR="003E76DD" w:rsidRPr="00C204E6">
        <w:rPr>
          <w:rStyle w:val="CrossReference"/>
        </w:rPr>
        <w:instrText xml:space="preserve"> REF _Ref408563053 \h </w:instrText>
      </w:r>
      <w:r w:rsidR="00C204E6">
        <w:rPr>
          <w:rStyle w:val="CrossReference"/>
        </w:rPr>
        <w:instrText xml:space="preserve"> \* MERGEFORMAT </w:instrText>
      </w:r>
      <w:r w:rsidR="003E76DD" w:rsidRPr="00C204E6">
        <w:rPr>
          <w:rStyle w:val="CrossReference"/>
        </w:rPr>
      </w:r>
      <w:r w:rsidR="003E76DD" w:rsidRPr="00C204E6">
        <w:rPr>
          <w:rStyle w:val="CrossReference"/>
        </w:rPr>
        <w:fldChar w:fldCharType="separate"/>
      </w:r>
      <w:r w:rsidR="003E76DD" w:rsidRPr="00C204E6">
        <w:rPr>
          <w:rStyle w:val="CrossReference"/>
        </w:rPr>
        <w:t>Disabling Spaces and Application Launches from the Command Line</w:t>
      </w:r>
      <w:r w:rsidR="003E76DD" w:rsidRPr="00C204E6">
        <w:rPr>
          <w:rStyle w:val="CrossReference"/>
        </w:rPr>
        <w:fldChar w:fldCharType="end"/>
      </w:r>
      <w:r>
        <w:t xml:space="preserve">, and </w:t>
      </w:r>
      <w:r w:rsidRPr="00B954F2">
        <w:rPr>
          <w:rStyle w:val="CrossReference"/>
        </w:rPr>
        <w:fldChar w:fldCharType="begin"/>
      </w:r>
      <w:r w:rsidRPr="00B954F2">
        <w:rPr>
          <w:rStyle w:val="CrossReference"/>
        </w:rPr>
        <w:instrText xml:space="preserve"> REF _Ref408563053  \* MERGEFORMAT \h </w:instrText>
      </w:r>
      <w:r w:rsidRPr="00B954F2">
        <w:rPr>
          <w:rStyle w:val="CrossReference"/>
        </w:rPr>
      </w:r>
      <w:r w:rsidRPr="00B954F2">
        <w:rPr>
          <w:rStyle w:val="CrossReference"/>
        </w:rPr>
        <w:fldChar w:fldCharType="separate"/>
      </w:r>
      <w:r w:rsidRPr="00B954F2">
        <w:rPr>
          <w:rStyle w:val="CrossReference"/>
        </w:rPr>
        <w:t>Disabling Spaces and Application Launches from the Command Line</w:t>
      </w:r>
      <w:r w:rsidRPr="00B954F2">
        <w:rPr>
          <w:rStyle w:val="CrossReference"/>
        </w:rPr>
        <w:fldChar w:fldCharType="end"/>
      </w:r>
      <w:r>
        <w:t xml:space="preserve"> describe procedures for configuring a secure test environment in OS X. This configuration is stored in the file </w:t>
      </w:r>
      <w:r w:rsidRPr="0020150F">
        <w:rPr>
          <w:rStyle w:val="HTMLCode"/>
        </w:rPr>
        <w:t>~/Library/</w:t>
      </w:r>
      <w:r>
        <w:rPr>
          <w:rStyle w:val="HTMLCode"/>
        </w:rPr>
        <w:t>‌</w:t>
      </w:r>
      <w:r w:rsidRPr="0020150F">
        <w:rPr>
          <w:rStyle w:val="HTMLCode"/>
        </w:rPr>
        <w:t>Preferences/</w:t>
      </w:r>
      <w:r>
        <w:rPr>
          <w:rStyle w:val="HTMLCode"/>
        </w:rPr>
        <w:t>‌</w:t>
      </w:r>
      <w:proofErr w:type="spellStart"/>
      <w:r w:rsidRPr="0020150F">
        <w:rPr>
          <w:rStyle w:val="HTMLCode"/>
        </w:rPr>
        <w:t>com.apple.symbolichotkeys.plist</w:t>
      </w:r>
      <w:proofErr w:type="spellEnd"/>
      <w:r w:rsidRPr="00B6639D">
        <w:rPr>
          <w:rFonts w:cstheme="minorHAnsi"/>
        </w:rPr>
        <w:t>.</w:t>
      </w:r>
      <w:r>
        <w:t xml:space="preserve"> If you have many OS X testing machines, it may be easier to push this file to those machines instead of configuring each one individually.</w:t>
      </w:r>
    </w:p>
    <w:p w:rsidR="00C6215E" w:rsidRDefault="00C6215E" w:rsidP="00C6215E">
      <w:r>
        <w:t>You can push the configuration file to remote machines using a variety of tools, such as the following:</w:t>
      </w:r>
    </w:p>
    <w:p w:rsidR="00C6215E" w:rsidRDefault="00C6215E" w:rsidP="0024689F">
      <w:pPr>
        <w:pStyle w:val="ListBullet"/>
      </w:pPr>
      <w:r w:rsidRPr="004706E4">
        <w:lastRenderedPageBreak/>
        <w:t>File Distributor</w:t>
      </w:r>
    </w:p>
    <w:p w:rsidR="00C6215E" w:rsidRDefault="00C6215E" w:rsidP="0024689F">
      <w:pPr>
        <w:pStyle w:val="ListBullet"/>
      </w:pPr>
      <w:r w:rsidRPr="004706E4">
        <w:t>Apple</w:t>
      </w:r>
      <w:r>
        <w:t>’</w:t>
      </w:r>
      <w:r w:rsidRPr="004706E4">
        <w:t>s Active Directory Client and Directory Utility</w:t>
      </w:r>
    </w:p>
    <w:p w:rsidR="00C6215E" w:rsidRDefault="00C6215E" w:rsidP="0024689F">
      <w:pPr>
        <w:pStyle w:val="ListBullet"/>
      </w:pPr>
      <w:r w:rsidRPr="004706E4">
        <w:t>Apple</w:t>
      </w:r>
      <w:r>
        <w:t>’</w:t>
      </w:r>
      <w:r w:rsidRPr="004706E4">
        <w:t>s Open Directory and Profile Manager</w:t>
      </w:r>
    </w:p>
    <w:p w:rsidR="00C6215E" w:rsidRDefault="00C6215E" w:rsidP="0024689F">
      <w:pPr>
        <w:pStyle w:val="ListBullet"/>
      </w:pPr>
      <w:proofErr w:type="spellStart"/>
      <w:r w:rsidRPr="004706E4">
        <w:t>Centrify</w:t>
      </w:r>
      <w:proofErr w:type="spellEnd"/>
      <w:r w:rsidRPr="004706E4">
        <w:t xml:space="preserve"> &amp; </w:t>
      </w:r>
      <w:proofErr w:type="spellStart"/>
      <w:r w:rsidRPr="004706E4">
        <w:t>PowerBrokers</w:t>
      </w:r>
      <w:proofErr w:type="spellEnd"/>
      <w:r w:rsidRPr="004706E4">
        <w:t xml:space="preserve"> Identity Enterprise</w:t>
      </w:r>
    </w:p>
    <w:p w:rsidR="00C6215E" w:rsidRPr="003A38EE" w:rsidRDefault="00C6215E" w:rsidP="0024689F">
      <w:pPr>
        <w:pStyle w:val="ListBullet"/>
      </w:pPr>
      <w:r w:rsidRPr="004706E4">
        <w:t>Apple Remote Desktop</w:t>
      </w:r>
    </w:p>
    <w:p w:rsidR="00071C70" w:rsidRPr="00196BF0" w:rsidRDefault="00CD25BD" w:rsidP="00CD25BD">
      <w:pPr>
        <w:pStyle w:val="Heading2"/>
      </w:pPr>
      <w:bookmarkStart w:id="128" w:name="_Toc412474442"/>
      <w:r w:rsidRPr="00196BF0">
        <w:t>Linux Requirements</w:t>
      </w:r>
      <w:bookmarkEnd w:id="128"/>
    </w:p>
    <w:p w:rsidR="00CD25BD" w:rsidRPr="00196BF0" w:rsidRDefault="00CD25BD" w:rsidP="00982443">
      <w:r w:rsidRPr="00196BF0">
        <w:t>This section contains info</w:t>
      </w:r>
      <w:r w:rsidR="002C777F" w:rsidRPr="00196BF0">
        <w:t>rmation specific to Linux users.</w:t>
      </w:r>
    </w:p>
    <w:p w:rsidR="00E41236" w:rsidRPr="00196BF0" w:rsidRDefault="006700AE" w:rsidP="00E41236">
      <w:pPr>
        <w:pStyle w:val="Heading3"/>
      </w:pPr>
      <w:bookmarkStart w:id="129" w:name="_Ref390441902"/>
      <w:bookmarkStart w:id="130" w:name="_Ref390442903"/>
      <w:bookmarkStart w:id="131" w:name="_Toc412474443"/>
      <w:r w:rsidRPr="00196BF0">
        <w:t xml:space="preserve">Installing </w:t>
      </w:r>
      <w:r w:rsidR="006C47BF" w:rsidRPr="00196BF0">
        <w:t xml:space="preserve">Festival and </w:t>
      </w:r>
      <w:r w:rsidR="00B966F9" w:rsidRPr="00196BF0">
        <w:t xml:space="preserve">Sound </w:t>
      </w:r>
      <w:proofErr w:type="spellStart"/>
      <w:r w:rsidR="00B966F9" w:rsidRPr="00196BF0">
        <w:t>eXchange</w:t>
      </w:r>
      <w:proofErr w:type="spellEnd"/>
      <w:r w:rsidR="006C47BF" w:rsidRPr="00196BF0">
        <w:t xml:space="preserve"> </w:t>
      </w:r>
      <w:r w:rsidR="00B966F9" w:rsidRPr="00196BF0">
        <w:t>(</w:t>
      </w:r>
      <w:proofErr w:type="spellStart"/>
      <w:r w:rsidR="00B966F9" w:rsidRPr="00196BF0">
        <w:t>SoX</w:t>
      </w:r>
      <w:proofErr w:type="spellEnd"/>
      <w:r w:rsidR="00B966F9" w:rsidRPr="00196BF0">
        <w:t xml:space="preserve">) </w:t>
      </w:r>
      <w:r w:rsidR="00E41236" w:rsidRPr="00196BF0">
        <w:t>Software</w:t>
      </w:r>
      <w:bookmarkEnd w:id="129"/>
      <w:bookmarkEnd w:id="130"/>
      <w:bookmarkEnd w:id="131"/>
    </w:p>
    <w:p w:rsidR="006C47BF" w:rsidRPr="00196BF0" w:rsidRDefault="006C47BF" w:rsidP="002C777F">
      <w:r w:rsidRPr="00196BF0">
        <w:t xml:space="preserve">The following two software programs must be installed on Linux machines: Festival and Sound </w:t>
      </w:r>
      <w:proofErr w:type="spellStart"/>
      <w:r w:rsidRPr="00196BF0">
        <w:t>eXchange</w:t>
      </w:r>
      <w:proofErr w:type="spellEnd"/>
      <w:r w:rsidRPr="00196BF0">
        <w:t xml:space="preserve"> (</w:t>
      </w:r>
      <w:proofErr w:type="spellStart"/>
      <w:r w:rsidRPr="00196BF0">
        <w:t>SoX</w:t>
      </w:r>
      <w:proofErr w:type="spellEnd"/>
      <w:r w:rsidRPr="00196BF0">
        <w:t xml:space="preserve">). If this software is not installed, students will not be able to hear the audio in the online assessments even when text-to-speech is enabled. </w:t>
      </w:r>
    </w:p>
    <w:p w:rsidR="006C47BF" w:rsidRPr="00196BF0" w:rsidRDefault="006C47BF" w:rsidP="002C777F">
      <w:pPr>
        <w:pStyle w:val="ListBullet"/>
      </w:pPr>
      <w:r w:rsidRPr="00196BF0">
        <w:t xml:space="preserve">To download </w:t>
      </w:r>
      <w:r w:rsidRPr="0075766E">
        <w:t>Festival</w:t>
      </w:r>
      <w:r w:rsidRPr="00196BF0">
        <w:t xml:space="preserve">, click here: </w:t>
      </w:r>
      <w:hyperlink r:id="rId61" w:history="1">
        <w:r w:rsidR="00291ABA" w:rsidRPr="00291ABA">
          <w:rPr>
            <w:rStyle w:val="Hyperlink"/>
            <w:szCs w:val="24"/>
          </w:rPr>
          <w:t>http://www.cstr.ed.ac.uk/projects/festival/</w:t>
        </w:r>
      </w:hyperlink>
      <w:r w:rsidRPr="00196BF0">
        <w:t xml:space="preserve">. </w:t>
      </w:r>
    </w:p>
    <w:p w:rsidR="006C47BF" w:rsidRPr="00196BF0" w:rsidRDefault="006C47BF" w:rsidP="002C777F">
      <w:pPr>
        <w:pStyle w:val="ListBullet"/>
      </w:pPr>
      <w:r w:rsidRPr="00196BF0">
        <w:t xml:space="preserve">To download </w:t>
      </w:r>
      <w:proofErr w:type="spellStart"/>
      <w:r w:rsidRPr="0075766E">
        <w:t>SoX</w:t>
      </w:r>
      <w:proofErr w:type="spellEnd"/>
      <w:r w:rsidRPr="00196BF0">
        <w:t xml:space="preserve">, click here: </w:t>
      </w:r>
      <w:hyperlink r:id="rId62" w:history="1">
        <w:r w:rsidRPr="00196BF0">
          <w:rPr>
            <w:rStyle w:val="Hyperlink"/>
          </w:rPr>
          <w:t>http://sox.sourceforge.net</w:t>
        </w:r>
      </w:hyperlink>
      <w:r w:rsidRPr="00196BF0">
        <w:t>.</w:t>
      </w:r>
    </w:p>
    <w:p w:rsidR="00661CEA" w:rsidRPr="00196BF0" w:rsidRDefault="006C47BF" w:rsidP="002C777F">
      <w:r w:rsidRPr="00196BF0">
        <w:t>For more information on enabling text-to-speech settings on Linux machines, refer to Section V, Text-</w:t>
      </w:r>
      <w:r w:rsidR="00661CEA" w:rsidRPr="00196BF0">
        <w:t xml:space="preserve">to-Speech Requirements, </w:t>
      </w:r>
      <w:proofErr w:type="gramStart"/>
      <w:r w:rsidR="00661CEA" w:rsidRPr="00196BF0">
        <w:t>Linux</w:t>
      </w:r>
      <w:proofErr w:type="gramEnd"/>
      <w:r w:rsidR="00661CEA" w:rsidRPr="00196BF0">
        <w:t xml:space="preserve">. </w:t>
      </w:r>
    </w:p>
    <w:p w:rsidR="00E97DA5" w:rsidRDefault="00E97DA5" w:rsidP="00E97DA5">
      <w:pPr>
        <w:pStyle w:val="Heading2"/>
      </w:pPr>
      <w:bookmarkStart w:id="132" w:name="_Toc412474444"/>
      <w:r>
        <w:t>Mobile Requirements</w:t>
      </w:r>
      <w:bookmarkEnd w:id="132"/>
    </w:p>
    <w:p w:rsidR="008120A8" w:rsidRDefault="00E97DA5" w:rsidP="008120A8">
      <w:r>
        <w:t xml:space="preserve">This section provides a brief overview of the requirements for student testing on tablets and Chromebooks. </w:t>
      </w:r>
      <w:r w:rsidR="002C5627">
        <w:t xml:space="preserve">Complete </w:t>
      </w:r>
      <w:r>
        <w:t xml:space="preserve">instructions are provided in the </w:t>
      </w:r>
      <w:r w:rsidRPr="009160CA">
        <w:rPr>
          <w:rStyle w:val="Emphasis"/>
        </w:rPr>
        <w:t>Secure Browser Installation Manual</w:t>
      </w:r>
      <w:r>
        <w:t xml:space="preserve">. </w:t>
      </w:r>
    </w:p>
    <w:p w:rsidR="008120A8" w:rsidRPr="00F4712E" w:rsidRDefault="008120A8" w:rsidP="008120A8">
      <w:pPr>
        <w:rPr>
          <w:rFonts w:cs="Calibri"/>
        </w:rPr>
      </w:pPr>
      <w:r w:rsidRPr="00F4712E">
        <w:rPr>
          <w:rFonts w:cs="Calibri"/>
        </w:rPr>
        <w:t xml:space="preserve">The </w:t>
      </w:r>
      <w:proofErr w:type="spellStart"/>
      <w:r>
        <w:rPr>
          <w:rFonts w:cs="Calibri"/>
        </w:rPr>
        <w:t>AIRSecureTest</w:t>
      </w:r>
      <w:proofErr w:type="spellEnd"/>
      <w:r>
        <w:rPr>
          <w:rFonts w:cs="Calibri"/>
        </w:rPr>
        <w:t xml:space="preserve"> </w:t>
      </w:r>
      <w:r w:rsidRPr="00F4712E">
        <w:rPr>
          <w:rFonts w:cs="Calibri"/>
        </w:rPr>
        <w:t xml:space="preserve">mobile secure browsers for </w:t>
      </w:r>
      <w:r>
        <w:rPr>
          <w:rFonts w:cs="Calibri"/>
        </w:rPr>
        <w:t>iOS and Android</w:t>
      </w:r>
      <w:r w:rsidRPr="00F4712E">
        <w:rPr>
          <w:rFonts w:cs="Calibri"/>
        </w:rPr>
        <w:t xml:space="preserve"> tablets</w:t>
      </w:r>
      <w:r>
        <w:rPr>
          <w:rFonts w:cs="Calibri"/>
        </w:rPr>
        <w:t xml:space="preserve"> and Chromebooks</w:t>
      </w:r>
      <w:r w:rsidRPr="00F4712E">
        <w:rPr>
          <w:rFonts w:cs="Calibri"/>
        </w:rPr>
        <w:t xml:space="preserve"> are designed to support a secure testing environment. </w:t>
      </w:r>
      <w:r>
        <w:rPr>
          <w:rFonts w:cs="Calibri"/>
        </w:rPr>
        <w:t xml:space="preserve">In addition to installing the secure browser, some device settings may need to be adjusted. </w:t>
      </w:r>
    </w:p>
    <w:p w:rsidR="00E97DA5" w:rsidRDefault="00E97DA5" w:rsidP="008120A8">
      <w:pPr>
        <w:pStyle w:val="Heading3"/>
      </w:pPr>
      <w:bookmarkStart w:id="133" w:name="_Toc412474445"/>
      <w:proofErr w:type="gramStart"/>
      <w:r>
        <w:lastRenderedPageBreak/>
        <w:t>iOS</w:t>
      </w:r>
      <w:proofErr w:type="gramEnd"/>
      <w:r>
        <w:t xml:space="preserve"> Requirements</w:t>
      </w:r>
      <w:bookmarkEnd w:id="133"/>
    </w:p>
    <w:p w:rsidR="00E97DA5" w:rsidRDefault="00CC0B64" w:rsidP="00CC0B64">
      <w:pPr>
        <w:pStyle w:val="Heading4"/>
      </w:pPr>
      <w:bookmarkStart w:id="134" w:name="_Toc412474446"/>
      <w:r>
        <w:t>Guided Access</w:t>
      </w:r>
      <w:bookmarkEnd w:id="134"/>
    </w:p>
    <w:p w:rsidR="007F1A10" w:rsidRPr="00B66313" w:rsidRDefault="007F1A10" w:rsidP="007F1A10">
      <w:pPr>
        <w:keepNext/>
      </w:pPr>
      <w:r w:rsidRPr="00B66313">
        <w:t>Guided Access restricts the iOS to a single application and prevents taking screenshots. This ensures a secure test environment.</w:t>
      </w:r>
      <w:r w:rsidRPr="00EF338A">
        <w:t xml:space="preserve"> </w:t>
      </w:r>
      <w:r>
        <w:t xml:space="preserve">(You may want to use Single App mode, which is easier to enable and activate than Guided Access; for more details about this configuration, see </w:t>
      </w:r>
      <w:r w:rsidRPr="00391B22">
        <w:rPr>
          <w:rStyle w:val="CrossReference"/>
        </w:rPr>
        <w:fldChar w:fldCharType="begin"/>
      </w:r>
      <w:r w:rsidRPr="00391B22">
        <w:rPr>
          <w:rStyle w:val="CrossReference"/>
        </w:rPr>
        <w:instrText xml:space="preserve"> REF _Ref408306638  \* MERGEFORMAT \h </w:instrText>
      </w:r>
      <w:r w:rsidRPr="00391B22">
        <w:rPr>
          <w:rStyle w:val="CrossReference"/>
        </w:rPr>
      </w:r>
      <w:r w:rsidRPr="00391B22">
        <w:rPr>
          <w:rStyle w:val="CrossReference"/>
        </w:rPr>
        <w:fldChar w:fldCharType="separate"/>
      </w:r>
      <w:r w:rsidR="00C17482" w:rsidRPr="00C17482">
        <w:rPr>
          <w:rStyle w:val="CrossReference"/>
        </w:rPr>
        <w:t>Configuring Using Autonomous Single App Mode</w:t>
      </w:r>
      <w:r w:rsidRPr="00391B22">
        <w:rPr>
          <w:rStyle w:val="CrossReference"/>
        </w:rPr>
        <w:fldChar w:fldCharType="end"/>
      </w:r>
      <w:r>
        <w:t>.)</w:t>
      </w:r>
    </w:p>
    <w:p w:rsidR="007F1A10" w:rsidRPr="00B66313" w:rsidRDefault="007F1A10" w:rsidP="007F1A10">
      <w:pPr>
        <w:keepNext/>
      </w:pPr>
      <w:r w:rsidRPr="00B66313">
        <w:t xml:space="preserve">The procedure in this section only </w:t>
      </w:r>
      <w:r w:rsidRPr="00B66313">
        <w:rPr>
          <w:rStyle w:val="Emphasis"/>
        </w:rPr>
        <w:t>enables</w:t>
      </w:r>
      <w:r w:rsidRPr="00B66313">
        <w:t xml:space="preserve"> Guided Access; to </w:t>
      </w:r>
      <w:r w:rsidRPr="00B66313">
        <w:rPr>
          <w:rStyle w:val="Emphasis"/>
        </w:rPr>
        <w:t>activate</w:t>
      </w:r>
      <w:r w:rsidRPr="00B66313">
        <w:t xml:space="preserve"> Guided Access before a test, see the </w:t>
      </w:r>
      <w:r w:rsidRPr="00B66313">
        <w:rPr>
          <w:rStyle w:val="Emphasis"/>
        </w:rPr>
        <w:t>Test Administrator User Guide</w:t>
      </w:r>
      <w:r w:rsidRPr="00B66313">
        <w:t>.</w:t>
      </w:r>
    </w:p>
    <w:p w:rsidR="00F53CDE" w:rsidRPr="00B41CFC" w:rsidRDefault="00F53CDE" w:rsidP="00F53CDE">
      <w:pPr>
        <w:pStyle w:val="Heading4"/>
      </w:pPr>
      <w:bookmarkStart w:id="135" w:name="_Toc349835248"/>
      <w:bookmarkStart w:id="136" w:name="_Toc351366379"/>
      <w:bookmarkStart w:id="137" w:name="_Toc369014259"/>
      <w:bookmarkStart w:id="138" w:name="_Toc378168076"/>
      <w:bookmarkStart w:id="139" w:name="_Toc402174011"/>
      <w:bookmarkStart w:id="140" w:name="_Toc402950420"/>
      <w:bookmarkStart w:id="141" w:name="_Toc402955007"/>
      <w:bookmarkStart w:id="142" w:name="_Toc402967377"/>
      <w:bookmarkStart w:id="143" w:name="_Ref403043455"/>
      <w:bookmarkStart w:id="144" w:name="_Ref410050749"/>
      <w:bookmarkStart w:id="145" w:name="_Toc412474447"/>
      <w:r w:rsidRPr="00B41CFC">
        <w:t>Enabling Guided Access</w:t>
      </w:r>
      <w:bookmarkEnd w:id="135"/>
      <w:bookmarkEnd w:id="136"/>
      <w:bookmarkEnd w:id="137"/>
      <w:bookmarkEnd w:id="138"/>
      <w:bookmarkEnd w:id="139"/>
      <w:bookmarkEnd w:id="140"/>
      <w:bookmarkEnd w:id="141"/>
      <w:bookmarkEnd w:id="142"/>
      <w:bookmarkEnd w:id="143"/>
      <w:bookmarkEnd w:id="144"/>
      <w:bookmarkEnd w:id="145"/>
    </w:p>
    <w:tbl>
      <w:tblPr>
        <w:tblStyle w:val="TableProcedureImages"/>
        <w:tblW w:w="0" w:type="auto"/>
        <w:tblLook w:val="04A0" w:firstRow="1" w:lastRow="0" w:firstColumn="1" w:lastColumn="0" w:noHBand="0" w:noVBand="1"/>
      </w:tblPr>
      <w:tblGrid>
        <w:gridCol w:w="4743"/>
        <w:gridCol w:w="4617"/>
      </w:tblGrid>
      <w:tr w:rsidR="00F53CDE" w:rsidRPr="00FA1E3F" w:rsidTr="007F1A10">
        <w:tc>
          <w:tcPr>
            <w:tcW w:w="4743" w:type="dxa"/>
          </w:tcPr>
          <w:p w:rsidR="00F53CDE" w:rsidRPr="00D73EA8" w:rsidRDefault="00F53CDE" w:rsidP="00D0340E">
            <w:pPr>
              <w:pStyle w:val="ListNumber"/>
              <w:numPr>
                <w:ilvl w:val="0"/>
                <w:numId w:val="17"/>
              </w:numPr>
              <w:rPr>
                <w:rFonts w:eastAsiaTheme="minorHAnsi"/>
              </w:rPr>
            </w:pPr>
            <w:r w:rsidRPr="00FA1E3F">
              <w:t xml:space="preserve">Tap the </w:t>
            </w:r>
            <w:r w:rsidRPr="0014151E">
              <w:rPr>
                <w:rStyle w:val="Strong"/>
              </w:rPr>
              <w:t>Settings</w:t>
            </w:r>
            <w:r w:rsidRPr="00FA1E3F">
              <w:t xml:space="preserve"> icon to open the Settings application.</w:t>
            </w:r>
          </w:p>
        </w:tc>
        <w:tc>
          <w:tcPr>
            <w:tcW w:w="4617" w:type="dxa"/>
          </w:tcPr>
          <w:p w:rsidR="00F53CDE" w:rsidRPr="00FA1E3F" w:rsidRDefault="00F53CDE" w:rsidP="009160CA">
            <w:pPr>
              <w:pStyle w:val="ImageRight"/>
            </w:pPr>
            <w:r w:rsidRPr="00FA1E3F">
              <w:drawing>
                <wp:inline distT="0" distB="0" distL="0" distR="0" wp14:anchorId="0FC9F8DD" wp14:editId="525CFD64">
                  <wp:extent cx="685800" cy="676656"/>
                  <wp:effectExtent l="0" t="0" r="0" b="9525"/>
                  <wp:docPr id="74" name="Picture 74" descr="http://www.coretechniques.com.au/wp-content/uploads/2012/03/portfolio_ipad_settings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retechniques.com.au/wp-content/uploads/2012/03/portfolio_ipad_settings_icon.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2105" t="7467" r="22105" b="7467"/>
                          <a:stretch/>
                        </pic:blipFill>
                        <pic:spPr bwMode="auto">
                          <a:xfrm>
                            <a:off x="0" y="0"/>
                            <a:ext cx="685800" cy="6766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3CDE" w:rsidRPr="00FA1E3F" w:rsidTr="007F1A10">
        <w:tc>
          <w:tcPr>
            <w:tcW w:w="4743" w:type="dxa"/>
          </w:tcPr>
          <w:p w:rsidR="00F53CDE" w:rsidRPr="00702E19" w:rsidRDefault="00F53CDE" w:rsidP="00702E19">
            <w:pPr>
              <w:pStyle w:val="ListNumber"/>
              <w:rPr>
                <w:rFonts w:eastAsiaTheme="minorHAnsi"/>
              </w:rPr>
            </w:pPr>
            <w:r w:rsidRPr="00FA1E3F">
              <w:t xml:space="preserve">Navigate to General &gt; Accessibility &gt; Learning and tap </w:t>
            </w:r>
            <w:r w:rsidRPr="0014151E">
              <w:rPr>
                <w:rStyle w:val="Strong"/>
              </w:rPr>
              <w:t>Guided Access</w:t>
            </w:r>
            <w:r w:rsidRPr="00FA1E3F">
              <w:t xml:space="preserve">. </w:t>
            </w:r>
          </w:p>
        </w:tc>
        <w:tc>
          <w:tcPr>
            <w:tcW w:w="4617" w:type="dxa"/>
          </w:tcPr>
          <w:p w:rsidR="00F53CDE" w:rsidRPr="00FA1E3F" w:rsidRDefault="00F53CDE" w:rsidP="009160CA">
            <w:pPr>
              <w:pStyle w:val="ImageRight"/>
            </w:pPr>
            <w:r w:rsidRPr="00FA1E3F">
              <w:drawing>
                <wp:inline distT="0" distB="0" distL="0" distR="0" wp14:anchorId="5471CDA1" wp14:editId="2CEA6D56">
                  <wp:extent cx="2743200" cy="2532888"/>
                  <wp:effectExtent l="19050" t="19050" r="19050" b="203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43200" cy="2532888"/>
                          </a:xfrm>
                          <a:prstGeom prst="rect">
                            <a:avLst/>
                          </a:prstGeom>
                          <a:ln>
                            <a:solidFill>
                              <a:schemeClr val="bg1">
                                <a:lumMod val="65000"/>
                              </a:schemeClr>
                            </a:solidFill>
                          </a:ln>
                        </pic:spPr>
                      </pic:pic>
                    </a:graphicData>
                  </a:graphic>
                </wp:inline>
              </w:drawing>
            </w:r>
          </w:p>
        </w:tc>
      </w:tr>
      <w:tr w:rsidR="00F53CDE" w:rsidRPr="00FA1E3F" w:rsidTr="007F1A10">
        <w:tc>
          <w:tcPr>
            <w:tcW w:w="4743" w:type="dxa"/>
          </w:tcPr>
          <w:p w:rsidR="00F53CDE" w:rsidRPr="00FA1E3F" w:rsidRDefault="00F53CDE" w:rsidP="00D73EA8">
            <w:pPr>
              <w:pStyle w:val="ListNumber"/>
              <w:rPr>
                <w:rFonts w:eastAsiaTheme="minorHAnsi"/>
              </w:rPr>
            </w:pPr>
            <w:r w:rsidRPr="00FA1E3F">
              <w:lastRenderedPageBreak/>
              <w:t xml:space="preserve">Tap </w:t>
            </w:r>
            <w:r w:rsidRPr="0014151E">
              <w:rPr>
                <w:rStyle w:val="Strong"/>
              </w:rPr>
              <w:t>Off</w:t>
            </w:r>
            <w:r>
              <w:t>;</w:t>
            </w:r>
            <w:r w:rsidRPr="00FA1E3F">
              <w:t xml:space="preserve"> </w:t>
            </w:r>
            <w:r>
              <w:t xml:space="preserve">it will </w:t>
            </w:r>
            <w:r w:rsidRPr="00FA1E3F">
              <w:t xml:space="preserve">change to </w:t>
            </w:r>
            <w:proofErr w:type="gramStart"/>
            <w:r w:rsidRPr="0014151E">
              <w:rPr>
                <w:rStyle w:val="Strong"/>
              </w:rPr>
              <w:t>On</w:t>
            </w:r>
            <w:proofErr w:type="gramEnd"/>
            <w:r w:rsidRPr="00FA1E3F">
              <w:t xml:space="preserve"> (enabled). </w:t>
            </w:r>
          </w:p>
          <w:p w:rsidR="00F53CDE" w:rsidRPr="00FA1E3F" w:rsidRDefault="00F53CDE" w:rsidP="00D73EA8">
            <w:pPr>
              <w:pStyle w:val="ListNumber"/>
              <w:rPr>
                <w:rFonts w:eastAsiaTheme="minorHAnsi"/>
              </w:rPr>
            </w:pPr>
            <w:r w:rsidRPr="00FA1E3F">
              <w:t xml:space="preserve">Set the passcode for Guided Access. This passcode is required to deactivate Guided Access after students are </w:t>
            </w:r>
            <w:r>
              <w:t>finished</w:t>
            </w:r>
            <w:r w:rsidRPr="00FA1E3F">
              <w:t xml:space="preserve"> testing. (If you do not set the passcode now, you will be prompted to set it later.) To set the passcode:</w:t>
            </w:r>
          </w:p>
          <w:p w:rsidR="00F53CDE" w:rsidRPr="00FA1E3F" w:rsidRDefault="00F53CDE" w:rsidP="00D73EA8">
            <w:pPr>
              <w:pStyle w:val="ListNumber2"/>
              <w:rPr>
                <w:rFonts w:eastAsiaTheme="minorHAnsi"/>
              </w:rPr>
            </w:pPr>
            <w:r w:rsidRPr="00FA1E3F">
              <w:t xml:space="preserve">Tap </w:t>
            </w:r>
            <w:r w:rsidRPr="00702E19">
              <w:rPr>
                <w:rStyle w:val="Strong"/>
              </w:rPr>
              <w:t>Set Passcode</w:t>
            </w:r>
            <w:r w:rsidRPr="00FA1E3F">
              <w:t>.</w:t>
            </w:r>
          </w:p>
          <w:p w:rsidR="00F53CDE" w:rsidRPr="00FA1E3F" w:rsidRDefault="00F53CDE" w:rsidP="00D73EA8">
            <w:pPr>
              <w:pStyle w:val="ListNumber2"/>
              <w:rPr>
                <w:rFonts w:eastAsiaTheme="minorHAnsi"/>
              </w:rPr>
            </w:pPr>
            <w:r w:rsidRPr="00FA1E3F">
              <w:t>Enter a passcode.</w:t>
            </w:r>
          </w:p>
          <w:p w:rsidR="00F53CDE" w:rsidRPr="00F53CDE" w:rsidRDefault="00F53CDE" w:rsidP="00D73EA8">
            <w:pPr>
              <w:pStyle w:val="ListNumber2"/>
            </w:pPr>
            <w:r w:rsidRPr="00FA1E3F">
              <w:t xml:space="preserve">Confirm the passcode. (You may want to write down or save this number in a safe place. There is no ability to “retrieve” a forgotten passcode.) </w:t>
            </w:r>
          </w:p>
        </w:tc>
        <w:tc>
          <w:tcPr>
            <w:tcW w:w="4617" w:type="dxa"/>
          </w:tcPr>
          <w:p w:rsidR="00F53CDE" w:rsidRPr="00FA1E3F" w:rsidRDefault="00F53CDE" w:rsidP="009160CA">
            <w:pPr>
              <w:pStyle w:val="ImageRight"/>
            </w:pPr>
            <w:r w:rsidRPr="00FA1E3F">
              <w:drawing>
                <wp:inline distT="0" distB="0" distL="0" distR="0" wp14:anchorId="38713989" wp14:editId="6AB90692">
                  <wp:extent cx="2743200" cy="2679192"/>
                  <wp:effectExtent l="19050" t="19050" r="19050" b="260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743200" cy="2679192"/>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tc>
      </w:tr>
    </w:tbl>
    <w:p w:rsidR="007F1A10" w:rsidRDefault="007F1A10" w:rsidP="007F1A10">
      <w:pPr>
        <w:pStyle w:val="Heading3"/>
      </w:pPr>
      <w:bookmarkStart w:id="146" w:name="_Ref408302655"/>
      <w:bookmarkStart w:id="147" w:name="_Ref408306638"/>
      <w:bookmarkStart w:id="148" w:name="_Toc409171871"/>
      <w:bookmarkStart w:id="149" w:name="_Toc412474448"/>
      <w:r w:rsidRPr="007D298B">
        <w:t>Configuring Using Autonomous Single App Mode</w:t>
      </w:r>
      <w:bookmarkEnd w:id="146"/>
      <w:bookmarkEnd w:id="147"/>
      <w:bookmarkEnd w:id="148"/>
      <w:bookmarkEnd w:id="149"/>
      <w:r>
        <w:t xml:space="preserve"> </w:t>
      </w:r>
    </w:p>
    <w:p w:rsidR="007F1A10" w:rsidRDefault="007F1A10" w:rsidP="007F1A10">
      <w:pPr>
        <w:keepNext/>
      </w:pPr>
      <w:r>
        <w:t>If you have iOS tablets running version 7.</w:t>
      </w:r>
      <w:r w:rsidR="000834A3">
        <w:t>1</w:t>
      </w:r>
      <w:r>
        <w:t xml:space="preserve"> or higher, and if you have a Mac running version 10.10 or higher, then you can use Autonomous Single App Mode (ASAM) to quickly create a secure testing environment on all iPads used for testing.  (Tablets running a version earlier than 7.</w:t>
      </w:r>
      <w:r w:rsidR="000834A3">
        <w:t>1</w:t>
      </w:r>
      <w:r>
        <w:t xml:space="preserve"> require Guided Access; for details about this configuration, see </w:t>
      </w:r>
      <w:r w:rsidR="001F3A9B">
        <w:rPr>
          <w:rStyle w:val="CrossReference"/>
        </w:rPr>
        <w:fldChar w:fldCharType="begin"/>
      </w:r>
      <w:r w:rsidR="001F3A9B">
        <w:instrText xml:space="preserve"> REF _Ref410050749 \h </w:instrText>
      </w:r>
      <w:r w:rsidR="001F3A9B">
        <w:rPr>
          <w:rStyle w:val="CrossReference"/>
        </w:rPr>
      </w:r>
      <w:r w:rsidR="001F3A9B">
        <w:rPr>
          <w:rStyle w:val="CrossReference"/>
        </w:rPr>
        <w:fldChar w:fldCharType="separate"/>
      </w:r>
      <w:r w:rsidR="00C17482" w:rsidRPr="00B41CFC">
        <w:t>Enabling Guided Access</w:t>
      </w:r>
      <w:r w:rsidR="001F3A9B">
        <w:rPr>
          <w:rStyle w:val="CrossReference"/>
        </w:rPr>
        <w:fldChar w:fldCharType="end"/>
      </w:r>
      <w:r>
        <w:t>.) Compared to Guided Access, ASAM requires less time to prepare for test sessions; there is no need to activate Guided Access on each iPad before each test session.</w:t>
      </w:r>
    </w:p>
    <w:p w:rsidR="007F1A10" w:rsidRDefault="007F1A10" w:rsidP="007F1A10">
      <w:pPr>
        <w:pStyle w:val="Heading4"/>
      </w:pPr>
      <w:bookmarkStart w:id="150" w:name="_Toc412474449"/>
      <w:r>
        <w:t>Overview of Autonomous Single App Mode and the Secure Testing Environment</w:t>
      </w:r>
      <w:bookmarkEnd w:id="150"/>
    </w:p>
    <w:p w:rsidR="007F1A10" w:rsidRDefault="007F1A10" w:rsidP="007F1A10">
      <w:r>
        <w:t>To manage multiple iPads using ASAM, you need the do the following:</w:t>
      </w:r>
    </w:p>
    <w:p w:rsidR="007F1A10" w:rsidRDefault="007F1A10" w:rsidP="007F1A10">
      <w:pPr>
        <w:rPr>
          <w:rStyle w:val="CrossReference"/>
        </w:rPr>
      </w:pPr>
      <w:r w:rsidRPr="00A33185">
        <w:rPr>
          <w:rStyle w:val="CrossReference"/>
        </w:rPr>
        <w:fldChar w:fldCharType="begin"/>
      </w:r>
      <w:r w:rsidRPr="00A33185">
        <w:rPr>
          <w:rStyle w:val="CrossReference"/>
        </w:rPr>
        <w:instrText xml:space="preserve"> REF _Ref409014647  \* MERGEFORMAT \h </w:instrText>
      </w:r>
      <w:r w:rsidRPr="00A33185">
        <w:rPr>
          <w:rStyle w:val="CrossReference"/>
        </w:rPr>
      </w:r>
      <w:r w:rsidRPr="00A33185">
        <w:rPr>
          <w:rStyle w:val="CrossReference"/>
        </w:rPr>
        <w:fldChar w:fldCharType="separate"/>
      </w:r>
      <w:r w:rsidR="00C17482" w:rsidRPr="00C17482">
        <w:rPr>
          <w:rStyle w:val="CrossReference"/>
        </w:rPr>
        <w:t>Step 1: Creating a Mobile Device Management Profile</w:t>
      </w:r>
      <w:r w:rsidRPr="00A33185">
        <w:rPr>
          <w:rStyle w:val="CrossReference"/>
        </w:rPr>
        <w:fldChar w:fldCharType="end"/>
      </w:r>
    </w:p>
    <w:p w:rsidR="0024689F" w:rsidRDefault="008D0BF5" w:rsidP="007F1A10">
      <w:pPr>
        <w:rPr>
          <w:rStyle w:val="CrossReference"/>
        </w:rPr>
      </w:pPr>
      <w:r>
        <w:rPr>
          <w:rStyle w:val="CrossReference"/>
        </w:rPr>
        <w:fldChar w:fldCharType="begin"/>
      </w:r>
      <w:r>
        <w:rPr>
          <w:rStyle w:val="CrossReference"/>
        </w:rPr>
        <w:instrText xml:space="preserve"> REF _Ref412207521 \h </w:instrText>
      </w:r>
      <w:r w:rsidR="0024689F">
        <w:rPr>
          <w:rStyle w:val="CrossReference"/>
        </w:rPr>
        <w:instrText xml:space="preserve"> \* MERGEFORMAT </w:instrText>
      </w:r>
      <w:r>
        <w:rPr>
          <w:rStyle w:val="CrossReference"/>
        </w:rPr>
      </w:r>
      <w:r>
        <w:rPr>
          <w:rStyle w:val="CrossReference"/>
        </w:rPr>
        <w:fldChar w:fldCharType="separate"/>
      </w:r>
      <w:r w:rsidRPr="0024689F">
        <w:rPr>
          <w:rStyle w:val="CrossReference"/>
        </w:rPr>
        <w:t>Step 1a (Optional): Restricting Features in iOS 8.1.3</w:t>
      </w:r>
      <w:r>
        <w:rPr>
          <w:rStyle w:val="CrossReference"/>
        </w:rPr>
        <w:fldChar w:fldCharType="end"/>
      </w:r>
    </w:p>
    <w:p w:rsidR="007F1A10" w:rsidRPr="00A33185" w:rsidRDefault="007F1A10" w:rsidP="007F1A10">
      <w:pPr>
        <w:rPr>
          <w:rStyle w:val="CrossReference"/>
        </w:rPr>
      </w:pPr>
      <w:r w:rsidRPr="00A33185">
        <w:rPr>
          <w:rStyle w:val="CrossReference"/>
        </w:rPr>
        <w:fldChar w:fldCharType="begin"/>
      </w:r>
      <w:r w:rsidRPr="00A33185">
        <w:rPr>
          <w:rStyle w:val="CrossReference"/>
        </w:rPr>
        <w:instrText xml:space="preserve"> REF _Ref409014650  \* MERGEFORMAT \h </w:instrText>
      </w:r>
      <w:r w:rsidRPr="00A33185">
        <w:rPr>
          <w:rStyle w:val="CrossReference"/>
        </w:rPr>
      </w:r>
      <w:r w:rsidRPr="00A33185">
        <w:rPr>
          <w:rStyle w:val="CrossReference"/>
        </w:rPr>
        <w:fldChar w:fldCharType="separate"/>
      </w:r>
      <w:r w:rsidR="00C17482" w:rsidRPr="00C17482">
        <w:rPr>
          <w:rStyle w:val="CrossReference"/>
        </w:rPr>
        <w:t>Step 2: Creating a Supervisory Profile</w:t>
      </w:r>
      <w:r w:rsidRPr="00A33185">
        <w:rPr>
          <w:rStyle w:val="CrossReference"/>
        </w:rPr>
        <w:fldChar w:fldCharType="end"/>
      </w:r>
    </w:p>
    <w:p w:rsidR="007F1A10" w:rsidRPr="00A33185" w:rsidRDefault="007F1A10" w:rsidP="007F1A10">
      <w:pPr>
        <w:rPr>
          <w:rStyle w:val="CrossReference"/>
        </w:rPr>
      </w:pPr>
      <w:r w:rsidRPr="00A33185">
        <w:rPr>
          <w:rStyle w:val="CrossReference"/>
        </w:rPr>
        <w:fldChar w:fldCharType="begin"/>
      </w:r>
      <w:r w:rsidRPr="00A33185">
        <w:rPr>
          <w:rStyle w:val="CrossReference"/>
        </w:rPr>
        <w:instrText xml:space="preserve"> REF _Ref409071650  \* MERGEFORMAT \h </w:instrText>
      </w:r>
      <w:r w:rsidRPr="00A33185">
        <w:rPr>
          <w:rStyle w:val="CrossReference"/>
        </w:rPr>
      </w:r>
      <w:r w:rsidRPr="00A33185">
        <w:rPr>
          <w:rStyle w:val="CrossReference"/>
        </w:rPr>
        <w:fldChar w:fldCharType="separate"/>
      </w:r>
      <w:r w:rsidR="00C17482" w:rsidRPr="00C17482">
        <w:rPr>
          <w:rStyle w:val="CrossReference"/>
        </w:rPr>
        <w:t>Step 3: Placing iPads in Autonomous Single App Mode</w:t>
      </w:r>
      <w:r w:rsidRPr="00A33185">
        <w:rPr>
          <w:rStyle w:val="CrossReference"/>
        </w:rPr>
        <w:fldChar w:fldCharType="end"/>
      </w:r>
    </w:p>
    <w:p w:rsidR="007F1A10" w:rsidRPr="008B48FE" w:rsidRDefault="007F1A10" w:rsidP="007F1A10">
      <w:r>
        <w:t>After completing these three steps, each time a student starts a test, the iPad enters ASAM and the test environment is secure.</w:t>
      </w:r>
    </w:p>
    <w:p w:rsidR="007F1A10" w:rsidRDefault="007F1A10" w:rsidP="007F1A10">
      <w:pPr>
        <w:pStyle w:val="Heading4"/>
      </w:pPr>
      <w:bookmarkStart w:id="151" w:name="_Ref409014647"/>
      <w:bookmarkStart w:id="152" w:name="_Toc412474450"/>
      <w:r>
        <w:lastRenderedPageBreak/>
        <w:t>Step 1: Creating a Mobile Device Management Profile</w:t>
      </w:r>
      <w:bookmarkEnd w:id="151"/>
      <w:bookmarkEnd w:id="152"/>
    </w:p>
    <w:p w:rsidR="007F1A10" w:rsidRDefault="007F1A10" w:rsidP="007F1A10">
      <w:r>
        <w:t xml:space="preserve">The first step in provisioning iPads with ASAM is to create an MDM profile. </w:t>
      </w:r>
      <w:r w:rsidR="008D0BF5">
        <w:t>A</w:t>
      </w:r>
      <w:r>
        <w:t xml:space="preserve">ll default </w:t>
      </w:r>
      <w:r w:rsidR="008D0BF5">
        <w:t xml:space="preserve">profile </w:t>
      </w:r>
      <w:r>
        <w:t xml:space="preserve">settings are compatible. </w:t>
      </w:r>
      <w:r w:rsidR="008D0BF5">
        <w:t xml:space="preserve">However, you may wish to restrict certain features in iOS 8.1.3 devices (see </w:t>
      </w:r>
      <w:r w:rsidR="008D0BF5">
        <w:fldChar w:fldCharType="begin"/>
      </w:r>
      <w:r w:rsidR="008D0BF5">
        <w:instrText xml:space="preserve"> REF _Ref412207521 \h </w:instrText>
      </w:r>
      <w:r w:rsidR="008D0BF5">
        <w:fldChar w:fldCharType="separate"/>
      </w:r>
      <w:r w:rsidR="008D0BF5">
        <w:t>Step 1a (Optional): Restricting Features in iOS 8.1.3</w:t>
      </w:r>
      <w:r w:rsidR="008D0BF5">
        <w:fldChar w:fldCharType="end"/>
      </w:r>
      <w:r w:rsidR="008D0BF5">
        <w:t xml:space="preserve">). </w:t>
      </w:r>
      <w:r>
        <w:t>Deploy the profile to a host that the iPads can access.</w:t>
      </w:r>
    </w:p>
    <w:p w:rsidR="007F1A10" w:rsidRDefault="007F1A10" w:rsidP="007F1A10">
      <w:pPr>
        <w:keepNext/>
      </w:pPr>
      <w:r>
        <w:t>Creating an MDM profile is beyond the scope of this specification manual. The following references provide introductory information:</w:t>
      </w:r>
    </w:p>
    <w:p w:rsidR="007F1A10" w:rsidRPr="00484F28" w:rsidRDefault="007F1A10" w:rsidP="007F1A10">
      <w:pPr>
        <w:pStyle w:val="ListBullet"/>
        <w:keepNext/>
      </w:pPr>
      <w:r w:rsidRPr="00F22649">
        <w:rPr>
          <w:rStyle w:val="Emphasis"/>
        </w:rPr>
        <w:t>IT in the Classroom</w:t>
      </w:r>
      <w:r>
        <w:t xml:space="preserve">, available at </w:t>
      </w:r>
      <w:hyperlink r:id="rId66" w:history="1">
        <w:r w:rsidRPr="009D1210">
          <w:rPr>
            <w:rStyle w:val="Hyperlink"/>
          </w:rPr>
          <w:t>https://www.apple.com/education/it/mdm/</w:t>
        </w:r>
      </w:hyperlink>
      <w:r w:rsidRPr="00272468">
        <w:t>.</w:t>
      </w:r>
    </w:p>
    <w:p w:rsidR="007F1A10" w:rsidRPr="00484F28" w:rsidRDefault="007F1A10" w:rsidP="007F1A10">
      <w:pPr>
        <w:pStyle w:val="ListBullet"/>
        <w:keepNext/>
      </w:pPr>
      <w:r w:rsidRPr="00484F28">
        <w:rPr>
          <w:rStyle w:val="Emphasis"/>
        </w:rPr>
        <w:t>Apple Configurator Help</w:t>
      </w:r>
      <w:r w:rsidRPr="00484F28">
        <w:t xml:space="preserve">, available at </w:t>
      </w:r>
      <w:hyperlink r:id="rId67" w:history="1">
        <w:r w:rsidRPr="009D1210">
          <w:rPr>
            <w:rStyle w:val="Hyperlink"/>
          </w:rPr>
          <w:t>https://help.apple.com/configurator/mac/1.0/#</w:t>
        </w:r>
      </w:hyperlink>
      <w:r>
        <w:t>.</w:t>
      </w:r>
    </w:p>
    <w:p w:rsidR="007F1A10" w:rsidRPr="00484F28" w:rsidRDefault="007F1A10" w:rsidP="007F1A10">
      <w:pPr>
        <w:pStyle w:val="ListBullet"/>
      </w:pPr>
      <w:r w:rsidRPr="00F22649">
        <w:rPr>
          <w:rStyle w:val="Emphasis"/>
        </w:rPr>
        <w:t>Pro tip: Use OS X Server Profile Manager for MDM</w:t>
      </w:r>
      <w:r>
        <w:t xml:space="preserve">, available at </w:t>
      </w:r>
      <w:hyperlink r:id="rId68" w:history="1">
        <w:r w:rsidRPr="009D1210">
          <w:rPr>
            <w:rStyle w:val="Hyperlink"/>
          </w:rPr>
          <w:t>http://www.techrepublic.com/article/pro-tip-use-os-x-server-profile-manager-for-mdm/</w:t>
        </w:r>
      </w:hyperlink>
      <w:r w:rsidRPr="00272468">
        <w:t>.</w:t>
      </w:r>
    </w:p>
    <w:p w:rsidR="008D0BF5" w:rsidRDefault="008D0BF5">
      <w:pPr>
        <w:keepLines w:val="0"/>
        <w:spacing w:after="0"/>
        <w:rPr>
          <w:rFonts w:asciiTheme="majorHAnsi" w:eastAsiaTheme="majorEastAsia" w:hAnsiTheme="majorHAnsi" w:cstheme="majorBidi"/>
          <w:b/>
          <w:bCs/>
          <w:i/>
          <w:iCs/>
          <w:color w:val="4F81BD" w:themeColor="accent1"/>
          <w:sz w:val="26"/>
          <w:szCs w:val="26"/>
        </w:rPr>
      </w:pPr>
      <w:bookmarkStart w:id="153" w:name="_Ref409070688"/>
      <w:bookmarkStart w:id="154" w:name="_Ref409014650"/>
      <w:r>
        <w:br w:type="page"/>
      </w:r>
    </w:p>
    <w:p w:rsidR="008D0BF5" w:rsidRDefault="008D0BF5" w:rsidP="008D0BF5">
      <w:pPr>
        <w:pStyle w:val="Heading4"/>
      </w:pPr>
      <w:bookmarkStart w:id="155" w:name="_Ref412207521"/>
      <w:bookmarkStart w:id="156" w:name="_Toc412474451"/>
      <w:r>
        <w:lastRenderedPageBreak/>
        <w:t>Step 1a (Optional): Restricting Features in iOS 8.1.3</w:t>
      </w:r>
      <w:bookmarkEnd w:id="155"/>
      <w:bookmarkEnd w:id="156"/>
    </w:p>
    <w:p w:rsidR="008D0BF5" w:rsidRDefault="008D0BF5" w:rsidP="008D0BF5">
      <w:pPr>
        <w:keepNext/>
      </w:pPr>
      <w:r>
        <w:t xml:space="preserve">You can restrict features in supervised </w:t>
      </w:r>
      <w:r w:rsidRPr="003D52A2">
        <w:t xml:space="preserve">iOS 8.1.3 </w:t>
      </w:r>
      <w:r>
        <w:t>devices that may give students an unfair testing advantage, including the dictionary,</w:t>
      </w:r>
      <w:r w:rsidRPr="003D52A2">
        <w:t xml:space="preserve"> </w:t>
      </w:r>
      <w:r>
        <w:t xml:space="preserve">predictive keyboard, spell check, and auto-correction. If you wish to restrict any of these features, you may do so when creating the MDM profile for these devices. </w:t>
      </w:r>
    </w:p>
    <w:tbl>
      <w:tblPr>
        <w:tblStyle w:val="TableNote"/>
        <w:tblW w:w="0" w:type="auto"/>
        <w:jc w:val="center"/>
        <w:tblLayout w:type="fixed"/>
        <w:tblLook w:val="04A0" w:firstRow="1" w:lastRow="0" w:firstColumn="1" w:lastColumn="0" w:noHBand="0" w:noVBand="1"/>
        <w:tblCaption w:val="Note for Headphones"/>
        <w:tblDescription w:val="This table provides additional information about using headphones with online tests."/>
      </w:tblPr>
      <w:tblGrid>
        <w:gridCol w:w="720"/>
        <w:gridCol w:w="8640"/>
      </w:tblGrid>
      <w:tr w:rsidR="008D0BF5" w:rsidRPr="0097361D" w:rsidTr="00350B90">
        <w:trPr>
          <w:jc w:val="center"/>
        </w:trPr>
        <w:tc>
          <w:tcPr>
            <w:tcW w:w="720" w:type="dxa"/>
          </w:tcPr>
          <w:p w:rsidR="008D0BF5" w:rsidRPr="0097361D" w:rsidRDefault="008D0BF5" w:rsidP="00350B90">
            <w:pPr>
              <w:pStyle w:val="NoteIcon"/>
            </w:pPr>
            <w:r w:rsidRPr="0097361D">
              <w:drawing>
                <wp:inline distT="0" distB="0" distL="0" distR="0" wp14:anchorId="0C36F951" wp14:editId="340745D5">
                  <wp:extent cx="320040" cy="428107"/>
                  <wp:effectExtent l="0" t="0" r="381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0040" cy="428107"/>
                          </a:xfrm>
                          <a:prstGeom prst="rect">
                            <a:avLst/>
                          </a:prstGeom>
                          <a:noFill/>
                          <a:ln w="9525">
                            <a:noFill/>
                            <a:miter lim="800000"/>
                            <a:headEnd/>
                            <a:tailEnd/>
                          </a:ln>
                        </pic:spPr>
                      </pic:pic>
                    </a:graphicData>
                  </a:graphic>
                </wp:inline>
              </w:drawing>
            </w:r>
          </w:p>
        </w:tc>
        <w:tc>
          <w:tcPr>
            <w:tcW w:w="8640" w:type="dxa"/>
          </w:tcPr>
          <w:p w:rsidR="008D0BF5" w:rsidRPr="00C463BC" w:rsidRDefault="008D0BF5" w:rsidP="00350B90">
            <w:pPr>
              <w:pStyle w:val="NoteText"/>
            </w:pPr>
            <w:r w:rsidRPr="00BD085B">
              <w:rPr>
                <w:rStyle w:val="Strong"/>
              </w:rPr>
              <w:t xml:space="preserve">Note: </w:t>
            </w:r>
            <w:r>
              <w:t xml:space="preserve">The current version of Apple Configurator does not allow you to restrict these features. If you wish to restrict these features when configuring the MDM profile, you must use a third-party MDM solution. </w:t>
            </w:r>
          </w:p>
        </w:tc>
      </w:tr>
    </w:tbl>
    <w:p w:rsidR="008D0BF5" w:rsidRDefault="008D0BF5" w:rsidP="008D0BF5">
      <w:pPr>
        <w:pStyle w:val="NormalAfterTable"/>
      </w:pPr>
    </w:p>
    <w:p w:rsidR="008D0BF5" w:rsidRDefault="008D0BF5" w:rsidP="008D0BF5">
      <w:pPr>
        <w:pStyle w:val="ProcedureIntroduction"/>
      </w:pPr>
      <w:r>
        <w:t>To restrict features in iOS 8.1.3 devices:</w:t>
      </w:r>
    </w:p>
    <w:p w:rsidR="008D0BF5" w:rsidRDefault="008D0BF5" w:rsidP="008D0BF5">
      <w:pPr>
        <w:pStyle w:val="ListBullet"/>
      </w:pPr>
      <w:r>
        <w:t xml:space="preserve">In the Custom Settings section of the MDM solution, insert the profile key for each feature you wish to restrict. </w:t>
      </w:r>
      <w:r w:rsidRPr="00B954F2">
        <w:rPr>
          <w:rStyle w:val="CrossReference"/>
        </w:rPr>
        <w:fldChar w:fldCharType="begin"/>
      </w:r>
      <w:r w:rsidRPr="00B954F2">
        <w:rPr>
          <w:rStyle w:val="CrossReference"/>
        </w:rPr>
        <w:instrText xml:space="preserve"> REF _Ref410986570  \* MERGEFORMAT \h </w:instrText>
      </w:r>
      <w:r w:rsidRPr="00B954F2">
        <w:rPr>
          <w:rStyle w:val="CrossReference"/>
        </w:rPr>
      </w:r>
      <w:r w:rsidRPr="00B954F2">
        <w:rPr>
          <w:rStyle w:val="CrossReference"/>
        </w:rPr>
        <w:fldChar w:fldCharType="separate"/>
      </w:r>
      <w:r w:rsidRPr="00B954F2">
        <w:rPr>
          <w:rStyle w:val="CrossReference"/>
        </w:rPr>
        <w:t>Table 7</w:t>
      </w:r>
      <w:r w:rsidRPr="00B954F2">
        <w:rPr>
          <w:rStyle w:val="CrossReference"/>
        </w:rPr>
        <w:fldChar w:fldCharType="end"/>
      </w:r>
      <w:r>
        <w:t xml:space="preserve"> provides a list of the relevant profile keys.</w:t>
      </w:r>
    </w:p>
    <w:p w:rsidR="008D0BF5" w:rsidRDefault="008D0BF5" w:rsidP="008D0BF5">
      <w:pPr>
        <w:pStyle w:val="TableCaption"/>
      </w:pPr>
      <w:bookmarkStart w:id="157" w:name="_Ref410986570"/>
      <w:bookmarkStart w:id="158" w:name="_Toc411594357"/>
      <w:proofErr w:type="gramStart"/>
      <w:r>
        <w:t xml:space="preserve">Table </w:t>
      </w:r>
      <w:fldSimple w:instr=" SEQ Table \* ARABIC ">
        <w:r>
          <w:rPr>
            <w:noProof/>
          </w:rPr>
          <w:t>7</w:t>
        </w:r>
      </w:fldSimple>
      <w:bookmarkEnd w:id="157"/>
      <w:r>
        <w:t>.</w:t>
      </w:r>
      <w:proofErr w:type="gramEnd"/>
      <w:r>
        <w:t xml:space="preserve"> Profile Keys for iOS 8.1.3 Features</w:t>
      </w:r>
      <w:bookmarkEnd w:id="158"/>
    </w:p>
    <w:tbl>
      <w:tblPr>
        <w:tblStyle w:val="TableGrid"/>
        <w:tblW w:w="0" w:type="auto"/>
        <w:tblLayout w:type="fixed"/>
        <w:tblLook w:val="04A0" w:firstRow="1" w:lastRow="0" w:firstColumn="1" w:lastColumn="0" w:noHBand="0" w:noVBand="1"/>
      </w:tblPr>
      <w:tblGrid>
        <w:gridCol w:w="3126"/>
        <w:gridCol w:w="3127"/>
        <w:gridCol w:w="3127"/>
      </w:tblGrid>
      <w:tr w:rsidR="008D0BF5" w:rsidTr="00624037">
        <w:trPr>
          <w:cnfStyle w:val="100000000000" w:firstRow="1" w:lastRow="0" w:firstColumn="0" w:lastColumn="0" w:oddVBand="0" w:evenVBand="0" w:oddHBand="0" w:evenHBand="0" w:firstRowFirstColumn="0" w:firstRowLastColumn="0" w:lastRowFirstColumn="0" w:lastRowLastColumn="0"/>
        </w:trPr>
        <w:tc>
          <w:tcPr>
            <w:tcW w:w="3126" w:type="dxa"/>
          </w:tcPr>
          <w:p w:rsidR="008D0BF5" w:rsidRDefault="008D0BF5" w:rsidP="00350B90">
            <w:pPr>
              <w:pStyle w:val="TableHeader"/>
            </w:pPr>
            <w:r>
              <w:t>Feature</w:t>
            </w:r>
          </w:p>
        </w:tc>
        <w:tc>
          <w:tcPr>
            <w:tcW w:w="3127" w:type="dxa"/>
          </w:tcPr>
          <w:p w:rsidR="008D0BF5" w:rsidRDefault="008D0BF5" w:rsidP="00350B90">
            <w:pPr>
              <w:pStyle w:val="TableHeader"/>
            </w:pPr>
            <w:r>
              <w:t>Profile Key</w:t>
            </w:r>
          </w:p>
        </w:tc>
        <w:tc>
          <w:tcPr>
            <w:tcW w:w="3127" w:type="dxa"/>
          </w:tcPr>
          <w:p w:rsidR="008D0BF5" w:rsidRDefault="008D0BF5" w:rsidP="00350B90">
            <w:pPr>
              <w:pStyle w:val="TableHeader"/>
            </w:pPr>
            <w:r>
              <w:t>Recommended Value</w:t>
            </w:r>
          </w:p>
        </w:tc>
      </w:tr>
      <w:tr w:rsidR="008D0BF5" w:rsidTr="00624037">
        <w:tc>
          <w:tcPr>
            <w:tcW w:w="3126" w:type="dxa"/>
          </w:tcPr>
          <w:p w:rsidR="008D0BF5" w:rsidRDefault="008D0BF5" w:rsidP="00350B90">
            <w:pPr>
              <w:pStyle w:val="TableText"/>
            </w:pPr>
            <w:r>
              <w:t>Dictionary</w:t>
            </w:r>
          </w:p>
        </w:tc>
        <w:tc>
          <w:tcPr>
            <w:tcW w:w="3127" w:type="dxa"/>
          </w:tcPr>
          <w:p w:rsidR="008D0BF5" w:rsidRPr="001E1F8F" w:rsidRDefault="008D0BF5" w:rsidP="00350B90">
            <w:pPr>
              <w:pStyle w:val="TableText"/>
              <w:rPr>
                <w:rStyle w:val="HTMLCode"/>
              </w:rPr>
            </w:pPr>
            <w:r w:rsidRPr="001E1F8F">
              <w:rPr>
                <w:rStyle w:val="HTMLCode"/>
              </w:rPr>
              <w:t>&lt;key&gt;</w:t>
            </w:r>
            <w:proofErr w:type="spellStart"/>
            <w:r w:rsidRPr="001E1F8F">
              <w:rPr>
                <w:rStyle w:val="HTMLCode"/>
              </w:rPr>
              <w:t>allowDefinitionLookup</w:t>
            </w:r>
            <w:proofErr w:type="spellEnd"/>
            <w:r w:rsidRPr="001E1F8F">
              <w:rPr>
                <w:rStyle w:val="HTMLCode"/>
              </w:rPr>
              <w:t>&lt;/key&gt;</w:t>
            </w:r>
          </w:p>
        </w:tc>
        <w:tc>
          <w:tcPr>
            <w:tcW w:w="3127" w:type="dxa"/>
          </w:tcPr>
          <w:p w:rsidR="008D0BF5" w:rsidRPr="001E1F8F" w:rsidRDefault="008D0BF5" w:rsidP="00350B90">
            <w:pPr>
              <w:pStyle w:val="TableText"/>
              <w:rPr>
                <w:rStyle w:val="HTMLCode"/>
              </w:rPr>
            </w:pPr>
            <w:r>
              <w:rPr>
                <w:rStyle w:val="HTMLCode"/>
              </w:rPr>
              <w:t>False</w:t>
            </w:r>
          </w:p>
        </w:tc>
      </w:tr>
      <w:tr w:rsidR="008D0BF5" w:rsidTr="00624037">
        <w:tc>
          <w:tcPr>
            <w:tcW w:w="3126" w:type="dxa"/>
          </w:tcPr>
          <w:p w:rsidR="008D0BF5" w:rsidRDefault="008D0BF5" w:rsidP="00350B90">
            <w:pPr>
              <w:pStyle w:val="TableText"/>
            </w:pPr>
            <w:r>
              <w:t>Predictive Keyboard</w:t>
            </w:r>
          </w:p>
        </w:tc>
        <w:tc>
          <w:tcPr>
            <w:tcW w:w="3127" w:type="dxa"/>
          </w:tcPr>
          <w:p w:rsidR="008D0BF5" w:rsidRPr="001E1F8F" w:rsidRDefault="008D0BF5" w:rsidP="00350B90">
            <w:pPr>
              <w:pStyle w:val="TableText"/>
              <w:rPr>
                <w:rStyle w:val="HTMLCode"/>
              </w:rPr>
            </w:pPr>
            <w:r w:rsidRPr="001E1F8F">
              <w:rPr>
                <w:rStyle w:val="HTMLCode"/>
              </w:rPr>
              <w:t>&lt;key&gt;</w:t>
            </w:r>
            <w:proofErr w:type="spellStart"/>
            <w:r w:rsidRPr="001E1F8F">
              <w:rPr>
                <w:rStyle w:val="HTMLCode"/>
              </w:rPr>
              <w:t>allowPredictiveKeyboard</w:t>
            </w:r>
            <w:proofErr w:type="spellEnd"/>
            <w:r w:rsidRPr="001E1F8F">
              <w:rPr>
                <w:rStyle w:val="HTMLCode"/>
              </w:rPr>
              <w:t>&lt;/key&gt;</w:t>
            </w:r>
          </w:p>
        </w:tc>
        <w:tc>
          <w:tcPr>
            <w:tcW w:w="3127" w:type="dxa"/>
          </w:tcPr>
          <w:p w:rsidR="008D0BF5" w:rsidRPr="001E1F8F" w:rsidRDefault="008D0BF5" w:rsidP="00350B90">
            <w:pPr>
              <w:pStyle w:val="TableText"/>
              <w:rPr>
                <w:rStyle w:val="HTMLCode"/>
              </w:rPr>
            </w:pPr>
            <w:r>
              <w:rPr>
                <w:rStyle w:val="HTMLCode"/>
              </w:rPr>
              <w:t>False</w:t>
            </w:r>
          </w:p>
        </w:tc>
      </w:tr>
      <w:tr w:rsidR="008D0BF5" w:rsidTr="00624037">
        <w:tc>
          <w:tcPr>
            <w:tcW w:w="3126" w:type="dxa"/>
          </w:tcPr>
          <w:p w:rsidR="008D0BF5" w:rsidRDefault="008D0BF5" w:rsidP="00350B90">
            <w:pPr>
              <w:pStyle w:val="TableText"/>
            </w:pPr>
            <w:r>
              <w:t>Spell Check</w:t>
            </w:r>
          </w:p>
        </w:tc>
        <w:tc>
          <w:tcPr>
            <w:tcW w:w="3127" w:type="dxa"/>
          </w:tcPr>
          <w:p w:rsidR="008D0BF5" w:rsidRPr="001E1F8F" w:rsidRDefault="008D0BF5" w:rsidP="00350B90">
            <w:pPr>
              <w:pStyle w:val="TableText"/>
              <w:rPr>
                <w:rStyle w:val="HTMLCode"/>
              </w:rPr>
            </w:pPr>
            <w:r w:rsidRPr="001E1F8F">
              <w:rPr>
                <w:rStyle w:val="HTMLCode"/>
              </w:rPr>
              <w:t>&lt;key&gt;</w:t>
            </w:r>
            <w:proofErr w:type="spellStart"/>
            <w:r w:rsidRPr="001E1F8F">
              <w:rPr>
                <w:rStyle w:val="HTMLCode"/>
              </w:rPr>
              <w:t>allowSpellCheck</w:t>
            </w:r>
            <w:proofErr w:type="spellEnd"/>
            <w:r w:rsidRPr="001E1F8F">
              <w:rPr>
                <w:rStyle w:val="HTMLCode"/>
              </w:rPr>
              <w:t>&lt;/key&gt;</w:t>
            </w:r>
          </w:p>
        </w:tc>
        <w:tc>
          <w:tcPr>
            <w:tcW w:w="3127" w:type="dxa"/>
          </w:tcPr>
          <w:p w:rsidR="008D0BF5" w:rsidRPr="001E1F8F" w:rsidRDefault="008D0BF5" w:rsidP="00350B90">
            <w:pPr>
              <w:pStyle w:val="TableText"/>
              <w:rPr>
                <w:rStyle w:val="HTMLCode"/>
              </w:rPr>
            </w:pPr>
            <w:r>
              <w:rPr>
                <w:rStyle w:val="HTMLCode"/>
              </w:rPr>
              <w:t>False</w:t>
            </w:r>
          </w:p>
        </w:tc>
      </w:tr>
      <w:tr w:rsidR="008D0BF5" w:rsidTr="00624037">
        <w:tc>
          <w:tcPr>
            <w:tcW w:w="3126" w:type="dxa"/>
          </w:tcPr>
          <w:p w:rsidR="008D0BF5" w:rsidRDefault="008D0BF5" w:rsidP="00350B90">
            <w:pPr>
              <w:pStyle w:val="TableText"/>
            </w:pPr>
            <w:r>
              <w:t>Auto-Correction</w:t>
            </w:r>
          </w:p>
        </w:tc>
        <w:tc>
          <w:tcPr>
            <w:tcW w:w="3127" w:type="dxa"/>
          </w:tcPr>
          <w:p w:rsidR="008D0BF5" w:rsidRPr="001E1F8F" w:rsidRDefault="008D0BF5" w:rsidP="00350B90">
            <w:pPr>
              <w:pStyle w:val="TableText"/>
              <w:rPr>
                <w:rStyle w:val="HTMLCode"/>
              </w:rPr>
            </w:pPr>
            <w:r w:rsidRPr="001E1F8F">
              <w:rPr>
                <w:rStyle w:val="HTMLCode"/>
              </w:rPr>
              <w:t>&lt;key&gt;</w:t>
            </w:r>
            <w:proofErr w:type="spellStart"/>
            <w:r w:rsidRPr="001E1F8F">
              <w:rPr>
                <w:rStyle w:val="HTMLCode"/>
              </w:rPr>
              <w:t>allowAutoCorrection</w:t>
            </w:r>
            <w:proofErr w:type="spellEnd"/>
            <w:r w:rsidRPr="001E1F8F">
              <w:rPr>
                <w:rStyle w:val="HTMLCode"/>
              </w:rPr>
              <w:t>&lt;/key&gt;</w:t>
            </w:r>
          </w:p>
        </w:tc>
        <w:tc>
          <w:tcPr>
            <w:tcW w:w="3127" w:type="dxa"/>
          </w:tcPr>
          <w:p w:rsidR="008D0BF5" w:rsidRPr="001E1F8F" w:rsidRDefault="008D0BF5" w:rsidP="00350B90">
            <w:pPr>
              <w:pStyle w:val="TableText"/>
              <w:rPr>
                <w:rStyle w:val="HTMLCode"/>
              </w:rPr>
            </w:pPr>
            <w:r>
              <w:rPr>
                <w:rStyle w:val="HTMLCode"/>
              </w:rPr>
              <w:t>False</w:t>
            </w:r>
          </w:p>
        </w:tc>
      </w:tr>
    </w:tbl>
    <w:p w:rsidR="008D0BF5" w:rsidRDefault="008D0BF5" w:rsidP="008D0BF5">
      <w:pPr>
        <w:pStyle w:val="NormalAfterTable"/>
      </w:pPr>
    </w:p>
    <w:p w:rsidR="008D0BF5" w:rsidRDefault="008D0BF5" w:rsidP="008D0BF5">
      <w:pPr>
        <w:keepNext/>
      </w:pPr>
      <w:r>
        <w:t>The following snippet turns off the iPad’s auto-correction feature. The snippets for dictionary, predictive keyboard, and spell check are similar.</w:t>
      </w:r>
    </w:p>
    <w:p w:rsidR="008D0BF5" w:rsidRPr="00FE613D" w:rsidRDefault="008D0BF5" w:rsidP="008D0BF5">
      <w:pPr>
        <w:pStyle w:val="MacroText"/>
        <w:keepNext/>
      </w:pPr>
      <w:r w:rsidRPr="00FE613D">
        <w:t>&lt;</w:t>
      </w:r>
      <w:proofErr w:type="spellStart"/>
      <w:proofErr w:type="gramStart"/>
      <w:r w:rsidRPr="00FE613D">
        <w:t>dict</w:t>
      </w:r>
      <w:proofErr w:type="spellEnd"/>
      <w:proofErr w:type="gramEnd"/>
      <w:r w:rsidRPr="00FE613D">
        <w:t>&gt;</w:t>
      </w:r>
    </w:p>
    <w:p w:rsidR="008D0BF5" w:rsidRPr="00FE613D" w:rsidRDefault="008D0BF5" w:rsidP="008D0BF5">
      <w:pPr>
        <w:pStyle w:val="MacroText"/>
        <w:keepNext/>
      </w:pPr>
      <w:r>
        <w:tab/>
      </w:r>
      <w:r w:rsidRPr="00FE613D">
        <w:t>&lt;</w:t>
      </w:r>
      <w:proofErr w:type="gramStart"/>
      <w:r w:rsidRPr="00FE613D">
        <w:t>key&gt;</w:t>
      </w:r>
      <w:proofErr w:type="spellStart"/>
      <w:proofErr w:type="gramEnd"/>
      <w:r w:rsidRPr="00FE613D">
        <w:t>allowAutoCorrection</w:t>
      </w:r>
      <w:proofErr w:type="spellEnd"/>
      <w:r w:rsidRPr="00FE613D">
        <w:t>&lt;/key&gt;</w:t>
      </w:r>
    </w:p>
    <w:p w:rsidR="008D0BF5" w:rsidRPr="00FE613D" w:rsidRDefault="008D0BF5" w:rsidP="008D0BF5">
      <w:pPr>
        <w:pStyle w:val="MacroText"/>
        <w:keepNext/>
      </w:pPr>
      <w:r>
        <w:tab/>
      </w:r>
      <w:r w:rsidRPr="00FE613D">
        <w:t>&lt;false /&gt;</w:t>
      </w:r>
    </w:p>
    <w:p w:rsidR="008D0BF5" w:rsidRPr="00FE613D" w:rsidRDefault="008D0BF5" w:rsidP="008D0BF5">
      <w:pPr>
        <w:pStyle w:val="MacroText"/>
        <w:keepNext/>
      </w:pPr>
      <w:r>
        <w:tab/>
      </w:r>
      <w:r w:rsidRPr="00FE613D">
        <w:t>&lt;</w:t>
      </w:r>
      <w:proofErr w:type="gramStart"/>
      <w:r w:rsidRPr="00FE613D">
        <w:t>key&gt;</w:t>
      </w:r>
      <w:proofErr w:type="spellStart"/>
      <w:proofErr w:type="gramEnd"/>
      <w:r w:rsidRPr="00FE613D">
        <w:t>PayloadDisplayName</w:t>
      </w:r>
      <w:proofErr w:type="spellEnd"/>
      <w:r w:rsidRPr="00FE613D">
        <w:t>&lt;/key&gt;</w:t>
      </w:r>
    </w:p>
    <w:p w:rsidR="008D0BF5" w:rsidRPr="00FE613D" w:rsidRDefault="008D0BF5" w:rsidP="008D0BF5">
      <w:pPr>
        <w:pStyle w:val="MacroText"/>
        <w:keepNext/>
      </w:pPr>
      <w:r>
        <w:tab/>
      </w:r>
      <w:r w:rsidRPr="00FE613D">
        <w:t>&lt;</w:t>
      </w:r>
      <w:proofErr w:type="gramStart"/>
      <w:r w:rsidRPr="00FE613D">
        <w:t>string&gt;</w:t>
      </w:r>
      <w:proofErr w:type="gramEnd"/>
      <w:r w:rsidRPr="00FE613D">
        <w:t>Restrictions&lt;/string&gt;</w:t>
      </w:r>
    </w:p>
    <w:p w:rsidR="008D0BF5" w:rsidRPr="00FE613D" w:rsidRDefault="008D0BF5" w:rsidP="008D0BF5">
      <w:pPr>
        <w:pStyle w:val="MacroText"/>
        <w:keepNext/>
      </w:pPr>
      <w:r>
        <w:tab/>
      </w:r>
      <w:r w:rsidRPr="00FE613D">
        <w:t>&lt;</w:t>
      </w:r>
      <w:proofErr w:type="gramStart"/>
      <w:r w:rsidRPr="00FE613D">
        <w:t>key&gt;</w:t>
      </w:r>
      <w:proofErr w:type="spellStart"/>
      <w:proofErr w:type="gramEnd"/>
      <w:r w:rsidRPr="00FE613D">
        <w:t>PayloadDescription</w:t>
      </w:r>
      <w:proofErr w:type="spellEnd"/>
      <w:r w:rsidRPr="00FE613D">
        <w:t>&lt;/key&gt;</w:t>
      </w:r>
    </w:p>
    <w:p w:rsidR="008D0BF5" w:rsidRPr="00FE613D" w:rsidRDefault="008D0BF5" w:rsidP="008D0BF5">
      <w:pPr>
        <w:pStyle w:val="MacroText"/>
        <w:keepNext/>
      </w:pPr>
      <w:r>
        <w:tab/>
      </w:r>
      <w:r w:rsidRPr="00FE613D">
        <w:t>&lt;</w:t>
      </w:r>
      <w:proofErr w:type="gramStart"/>
      <w:r w:rsidRPr="00FE613D">
        <w:t>string&gt;</w:t>
      </w:r>
      <w:proofErr w:type="spellStart"/>
      <w:proofErr w:type="gramEnd"/>
      <w:r w:rsidRPr="00FE613D">
        <w:t>RestrictionSettings</w:t>
      </w:r>
      <w:proofErr w:type="spellEnd"/>
      <w:r w:rsidRPr="00FE613D">
        <w:t>&lt;/string&gt;</w:t>
      </w:r>
    </w:p>
    <w:p w:rsidR="008D0BF5" w:rsidRPr="00FE613D" w:rsidRDefault="008D0BF5" w:rsidP="008D0BF5">
      <w:pPr>
        <w:pStyle w:val="MacroText"/>
        <w:keepNext/>
      </w:pPr>
      <w:r>
        <w:tab/>
      </w:r>
      <w:r w:rsidRPr="00FE613D">
        <w:t>&lt;</w:t>
      </w:r>
      <w:proofErr w:type="gramStart"/>
      <w:r w:rsidRPr="00FE613D">
        <w:t>key&gt;</w:t>
      </w:r>
      <w:proofErr w:type="spellStart"/>
      <w:proofErr w:type="gramEnd"/>
      <w:r w:rsidRPr="00FE613D">
        <w:t>PayloadIdentifier</w:t>
      </w:r>
      <w:proofErr w:type="spellEnd"/>
      <w:r w:rsidRPr="00FE613D">
        <w:t>&lt;/key&gt;</w:t>
      </w:r>
    </w:p>
    <w:p w:rsidR="008D0BF5" w:rsidRPr="00FE613D" w:rsidRDefault="008D0BF5" w:rsidP="008D0BF5">
      <w:pPr>
        <w:pStyle w:val="MacroText"/>
        <w:keepNext/>
      </w:pPr>
      <w:r>
        <w:tab/>
      </w:r>
      <w:r w:rsidRPr="00FE613D">
        <w:t>&lt;</w:t>
      </w:r>
      <w:proofErr w:type="gramStart"/>
      <w:r w:rsidRPr="00FE613D">
        <w:t>string&gt;</w:t>
      </w:r>
      <w:proofErr w:type="gramEnd"/>
      <w:r w:rsidRPr="00FE613D">
        <w:t>31eb53ac-3a08-46f7-8a0a-82e872382e15.Restrictions&lt;/string&gt;</w:t>
      </w:r>
    </w:p>
    <w:p w:rsidR="008D0BF5" w:rsidRPr="00FE613D" w:rsidRDefault="008D0BF5" w:rsidP="008D0BF5">
      <w:pPr>
        <w:pStyle w:val="MacroText"/>
        <w:keepNext/>
      </w:pPr>
      <w:r>
        <w:tab/>
      </w:r>
      <w:r w:rsidRPr="00FE613D">
        <w:t>&lt;</w:t>
      </w:r>
      <w:proofErr w:type="gramStart"/>
      <w:r w:rsidRPr="00FE613D">
        <w:t>key&gt;</w:t>
      </w:r>
      <w:proofErr w:type="spellStart"/>
      <w:proofErr w:type="gramEnd"/>
      <w:r w:rsidRPr="00FE613D">
        <w:t>PayloadOrganization</w:t>
      </w:r>
      <w:proofErr w:type="spellEnd"/>
      <w:r w:rsidRPr="00FE613D">
        <w:t>&lt;/key&gt;</w:t>
      </w:r>
    </w:p>
    <w:p w:rsidR="008D0BF5" w:rsidRPr="00FE613D" w:rsidRDefault="008D0BF5" w:rsidP="008D0BF5">
      <w:pPr>
        <w:pStyle w:val="MacroText"/>
        <w:keepNext/>
      </w:pPr>
      <w:r>
        <w:tab/>
      </w:r>
      <w:r w:rsidRPr="00FE613D">
        <w:t>&lt;</w:t>
      </w:r>
      <w:proofErr w:type="gramStart"/>
      <w:r w:rsidRPr="00FE613D">
        <w:t>string</w:t>
      </w:r>
      <w:proofErr w:type="gramEnd"/>
      <w:r w:rsidRPr="00FE613D">
        <w:t>&gt;&lt;/string&gt;</w:t>
      </w:r>
    </w:p>
    <w:p w:rsidR="008D0BF5" w:rsidRPr="00FE613D" w:rsidRDefault="008D0BF5" w:rsidP="008D0BF5">
      <w:pPr>
        <w:pStyle w:val="MacroText"/>
        <w:keepNext/>
      </w:pPr>
      <w:r>
        <w:tab/>
      </w:r>
      <w:r w:rsidRPr="00FE613D">
        <w:t>&lt;</w:t>
      </w:r>
      <w:proofErr w:type="gramStart"/>
      <w:r w:rsidRPr="00FE613D">
        <w:t>key&gt;</w:t>
      </w:r>
      <w:proofErr w:type="spellStart"/>
      <w:proofErr w:type="gramEnd"/>
      <w:r w:rsidRPr="00FE613D">
        <w:t>PayloadType</w:t>
      </w:r>
      <w:proofErr w:type="spellEnd"/>
      <w:r w:rsidRPr="00FE613D">
        <w:t>&lt;/key&gt;</w:t>
      </w:r>
    </w:p>
    <w:p w:rsidR="008D0BF5" w:rsidRPr="00FE613D" w:rsidRDefault="008D0BF5" w:rsidP="008D0BF5">
      <w:pPr>
        <w:pStyle w:val="MacroText"/>
        <w:keepNext/>
      </w:pPr>
      <w:r>
        <w:tab/>
      </w:r>
      <w:r w:rsidRPr="00FE613D">
        <w:t>&lt;string&gt;</w:t>
      </w:r>
      <w:proofErr w:type="spellStart"/>
      <w:r w:rsidRPr="00FE613D">
        <w:t>com.apple.applicationaccess</w:t>
      </w:r>
      <w:proofErr w:type="spellEnd"/>
      <w:r w:rsidRPr="00FE613D">
        <w:t>&lt;/string&gt;</w:t>
      </w:r>
    </w:p>
    <w:p w:rsidR="008D0BF5" w:rsidRPr="00FE613D" w:rsidRDefault="008D0BF5" w:rsidP="008D0BF5">
      <w:pPr>
        <w:pStyle w:val="MacroText"/>
        <w:keepNext/>
      </w:pPr>
      <w:r>
        <w:tab/>
      </w:r>
      <w:r w:rsidRPr="00FE613D">
        <w:t>&lt;</w:t>
      </w:r>
      <w:proofErr w:type="gramStart"/>
      <w:r w:rsidRPr="00FE613D">
        <w:t>key&gt;</w:t>
      </w:r>
      <w:proofErr w:type="spellStart"/>
      <w:proofErr w:type="gramEnd"/>
      <w:r w:rsidRPr="00FE613D">
        <w:t>PayloadUUID</w:t>
      </w:r>
      <w:proofErr w:type="spellEnd"/>
      <w:r w:rsidRPr="00FE613D">
        <w:t>&lt;/key&gt;</w:t>
      </w:r>
    </w:p>
    <w:p w:rsidR="008D0BF5" w:rsidRPr="00FE613D" w:rsidRDefault="008D0BF5" w:rsidP="008D0BF5">
      <w:pPr>
        <w:pStyle w:val="MacroText"/>
        <w:keepNext/>
      </w:pPr>
      <w:r>
        <w:tab/>
      </w:r>
      <w:r w:rsidRPr="00FE613D">
        <w:t>&lt;</w:t>
      </w:r>
      <w:proofErr w:type="gramStart"/>
      <w:r w:rsidRPr="00FE613D">
        <w:t>string&gt;</w:t>
      </w:r>
      <w:proofErr w:type="gramEnd"/>
      <w:r w:rsidRPr="00FE613D">
        <w:t>56199b2c-374d-4152-bc50-166d21fa9152&lt;/string&gt;</w:t>
      </w:r>
    </w:p>
    <w:p w:rsidR="008D0BF5" w:rsidRPr="00FE613D" w:rsidRDefault="008D0BF5" w:rsidP="008D0BF5">
      <w:pPr>
        <w:pStyle w:val="MacroText"/>
        <w:keepNext/>
      </w:pPr>
      <w:r>
        <w:tab/>
      </w:r>
      <w:r w:rsidRPr="00FE613D">
        <w:t>&lt;</w:t>
      </w:r>
      <w:proofErr w:type="gramStart"/>
      <w:r w:rsidRPr="00FE613D">
        <w:t>key&gt;</w:t>
      </w:r>
      <w:proofErr w:type="spellStart"/>
      <w:proofErr w:type="gramEnd"/>
      <w:r w:rsidRPr="00FE613D">
        <w:t>PayloadVersion</w:t>
      </w:r>
      <w:proofErr w:type="spellEnd"/>
      <w:r w:rsidRPr="00FE613D">
        <w:t>&lt;/key&gt;</w:t>
      </w:r>
    </w:p>
    <w:p w:rsidR="008D0BF5" w:rsidRPr="00FE613D" w:rsidRDefault="008D0BF5" w:rsidP="008D0BF5">
      <w:pPr>
        <w:pStyle w:val="MacroText"/>
        <w:keepNext/>
      </w:pPr>
      <w:r>
        <w:tab/>
      </w:r>
      <w:r w:rsidRPr="00FE613D">
        <w:t>&lt;</w:t>
      </w:r>
      <w:proofErr w:type="gramStart"/>
      <w:r w:rsidRPr="00FE613D">
        <w:t>integer&gt;</w:t>
      </w:r>
      <w:proofErr w:type="gramEnd"/>
      <w:r w:rsidRPr="00FE613D">
        <w:t>1&lt;/integer&gt;</w:t>
      </w:r>
    </w:p>
    <w:p w:rsidR="008D0BF5" w:rsidRPr="00E07554" w:rsidRDefault="008D0BF5" w:rsidP="008D0BF5">
      <w:pPr>
        <w:pStyle w:val="MacroText"/>
      </w:pPr>
      <w:r w:rsidRPr="00FE613D">
        <w:t>&lt;/</w:t>
      </w:r>
      <w:proofErr w:type="spellStart"/>
      <w:r w:rsidRPr="00FE613D">
        <w:t>dict</w:t>
      </w:r>
      <w:proofErr w:type="spellEnd"/>
      <w:r w:rsidRPr="00FE613D">
        <w:t>&gt;</w:t>
      </w:r>
    </w:p>
    <w:p w:rsidR="008D0BF5" w:rsidRDefault="008D0BF5" w:rsidP="007F1A10">
      <w:pPr>
        <w:pStyle w:val="Heading4"/>
      </w:pPr>
    </w:p>
    <w:p w:rsidR="007F1A10" w:rsidRDefault="007F1A10" w:rsidP="007F1A10">
      <w:pPr>
        <w:pStyle w:val="Heading4"/>
      </w:pPr>
      <w:bookmarkStart w:id="159" w:name="_Toc412474452"/>
      <w:r>
        <w:t>Step 2: Creating a Supervisory Profile</w:t>
      </w:r>
      <w:bookmarkEnd w:id="153"/>
      <w:bookmarkEnd w:id="154"/>
      <w:bookmarkEnd w:id="159"/>
    </w:p>
    <w:p w:rsidR="007F1A10" w:rsidRDefault="007F1A10" w:rsidP="007F1A10">
      <w:pPr>
        <w:pStyle w:val="ProcedureIntroduction"/>
      </w:pPr>
      <w:r>
        <w:t>To create a supervisory profile:</w:t>
      </w:r>
    </w:p>
    <w:p w:rsidR="007F1A10" w:rsidRDefault="007F1A10" w:rsidP="007F1A10">
      <w:pPr>
        <w:pStyle w:val="ListNumber"/>
        <w:keepNext/>
        <w:numPr>
          <w:ilvl w:val="0"/>
          <w:numId w:val="30"/>
        </w:numPr>
      </w:pPr>
      <w:bookmarkStart w:id="160" w:name="_Ref408395439"/>
      <w:r>
        <w:t xml:space="preserve">On a Mac 10.10, </w:t>
      </w:r>
      <w:bookmarkEnd w:id="160"/>
      <w:r>
        <w:t>download and install Apple Configurator from the Mac App Store. When the installation completes, open Apple Configurator.</w:t>
      </w:r>
    </w:p>
    <w:p w:rsidR="007F1A10" w:rsidRDefault="007F1A10" w:rsidP="007F1A10">
      <w:pPr>
        <w:pStyle w:val="ListNumber"/>
        <w:keepNext/>
        <w:numPr>
          <w:ilvl w:val="0"/>
          <w:numId w:val="28"/>
        </w:numPr>
      </w:pPr>
      <w:r>
        <w:t xml:space="preserve">Click </w:t>
      </w:r>
      <w:r w:rsidRPr="000C13A6">
        <w:rPr>
          <w:rStyle w:val="Strong"/>
        </w:rPr>
        <w:t>Prepare</w:t>
      </w:r>
      <w:r>
        <w:t xml:space="preserve">, then </w:t>
      </w:r>
      <w:r w:rsidRPr="000C13A6">
        <w:rPr>
          <w:rStyle w:val="Strong"/>
        </w:rPr>
        <w:t>Settings</w:t>
      </w:r>
      <w:r>
        <w:t>. The Settings window appears.</w:t>
      </w:r>
    </w:p>
    <w:p w:rsidR="007F1A10" w:rsidRDefault="007F1A10" w:rsidP="007F1A10">
      <w:pPr>
        <w:pStyle w:val="ImageCaption"/>
      </w:pPr>
      <w:bookmarkStart w:id="161" w:name="_Ref409074401"/>
      <w:proofErr w:type="gramStart"/>
      <w:r>
        <w:t xml:space="preserve">Figure </w:t>
      </w:r>
      <w:r w:rsidR="005A0F59">
        <w:fldChar w:fldCharType="begin"/>
      </w:r>
      <w:r w:rsidR="005A0F59">
        <w:instrText xml:space="preserve"> SEQ "Figure" </w:instrText>
      </w:r>
      <w:r w:rsidR="005A0F59">
        <w:fldChar w:fldCharType="separate"/>
      </w:r>
      <w:r w:rsidR="00C17482">
        <w:rPr>
          <w:noProof/>
        </w:rPr>
        <w:t>1</w:t>
      </w:r>
      <w:r w:rsidR="005A0F59">
        <w:rPr>
          <w:noProof/>
        </w:rPr>
        <w:fldChar w:fldCharType="end"/>
      </w:r>
      <w:bookmarkEnd w:id="161"/>
      <w:r>
        <w:t>.</w:t>
      </w:r>
      <w:proofErr w:type="gramEnd"/>
      <w:r>
        <w:t xml:space="preserve"> Settings Window in Apple Configurator</w:t>
      </w:r>
    </w:p>
    <w:p w:rsidR="007F1A10" w:rsidRDefault="007F1A10" w:rsidP="007F1A10">
      <w:pPr>
        <w:pStyle w:val="Image"/>
      </w:pPr>
      <w:r w:rsidRPr="0078341F">
        <w:drawing>
          <wp:inline distT="0" distB="0" distL="0" distR="0" wp14:anchorId="573E0C05" wp14:editId="025FF4C3">
            <wp:extent cx="3867150" cy="42100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867150" cy="4210050"/>
                    </a:xfrm>
                    <a:prstGeom prst="rect">
                      <a:avLst/>
                    </a:prstGeom>
                    <a:ln w="9522" cmpd="sng">
                      <a:solidFill>
                        <a:srgbClr val="A6A6A6"/>
                      </a:solidFill>
                      <a:prstDash val="solid"/>
                    </a:ln>
                  </pic:spPr>
                </pic:pic>
              </a:graphicData>
            </a:graphic>
          </wp:inline>
        </w:drawing>
      </w:r>
    </w:p>
    <w:p w:rsidR="007F1A10" w:rsidRPr="00463F48" w:rsidRDefault="007F1A10" w:rsidP="007F1A10">
      <w:pPr>
        <w:pStyle w:val="ListNumber"/>
        <w:keepNext/>
        <w:numPr>
          <w:ilvl w:val="0"/>
          <w:numId w:val="28"/>
        </w:numPr>
      </w:pPr>
      <w:r>
        <w:lastRenderedPageBreak/>
        <w:t xml:space="preserve">Click </w:t>
      </w:r>
      <w:r w:rsidRPr="00312D9F">
        <w:rPr>
          <w:rStyle w:val="Strong"/>
        </w:rPr>
        <w:t>+</w:t>
      </w:r>
      <w:r>
        <w:t xml:space="preserve"> below the Profiles list and select </w:t>
      </w:r>
      <w:r>
        <w:rPr>
          <w:rStyle w:val="Strong"/>
        </w:rPr>
        <w:t>Create</w:t>
      </w:r>
      <w:r w:rsidRPr="00312D9F">
        <w:rPr>
          <w:rStyle w:val="Strong"/>
        </w:rPr>
        <w:t xml:space="preserve"> New Profile</w:t>
      </w:r>
      <w:r>
        <w:rPr>
          <w:rStyle w:val="Strong"/>
        </w:rPr>
        <w:t>…</w:t>
      </w:r>
      <w:r w:rsidRPr="00A80339">
        <w:t>.</w:t>
      </w:r>
      <w:r>
        <w:t xml:space="preserve"> A configuration window </w:t>
      </w:r>
      <w:r w:rsidRPr="00463F48">
        <w:t>appears.</w:t>
      </w:r>
    </w:p>
    <w:p w:rsidR="007F1A10" w:rsidRDefault="007F1A10" w:rsidP="007F1A10">
      <w:pPr>
        <w:pStyle w:val="Image"/>
      </w:pPr>
      <w:r w:rsidRPr="00815294">
        <w:drawing>
          <wp:inline distT="0" distB="0" distL="0" distR="0" wp14:anchorId="363D8142" wp14:editId="70947F18">
            <wp:extent cx="5486400" cy="359839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86400" cy="3598398"/>
                    </a:xfrm>
                    <a:prstGeom prst="rect">
                      <a:avLst/>
                    </a:prstGeom>
                  </pic:spPr>
                </pic:pic>
              </a:graphicData>
            </a:graphic>
          </wp:inline>
        </w:drawing>
      </w:r>
    </w:p>
    <w:p w:rsidR="007F1A10" w:rsidRDefault="007F1A10" w:rsidP="007F1A10">
      <w:pPr>
        <w:pStyle w:val="ListNumber"/>
        <w:numPr>
          <w:ilvl w:val="0"/>
          <w:numId w:val="28"/>
        </w:numPr>
      </w:pPr>
      <w:bookmarkStart w:id="162" w:name="_Ref409072488"/>
      <w:bookmarkStart w:id="163" w:name="_Ref408395836"/>
      <w:r>
        <w:t xml:space="preserve">In the </w:t>
      </w:r>
      <w:r w:rsidRPr="004252BF">
        <w:rPr>
          <w:rStyle w:val="Strong"/>
        </w:rPr>
        <w:t>General</w:t>
      </w:r>
      <w:r>
        <w:t xml:space="preserve"> section, in the </w:t>
      </w:r>
      <w:r w:rsidRPr="00463F48">
        <w:rPr>
          <w:rStyle w:val="Emphasis"/>
        </w:rPr>
        <w:t>Name</w:t>
      </w:r>
      <w:r>
        <w:t xml:space="preserve"> field, enter a name for the profile.</w:t>
      </w:r>
      <w:bookmarkEnd w:id="162"/>
    </w:p>
    <w:p w:rsidR="007F1A10" w:rsidRDefault="007F1A10" w:rsidP="007F1A10">
      <w:pPr>
        <w:pStyle w:val="ListNumber"/>
        <w:numPr>
          <w:ilvl w:val="0"/>
          <w:numId w:val="28"/>
        </w:numPr>
      </w:pPr>
      <w:r>
        <w:t xml:space="preserve">In the </w:t>
      </w:r>
      <w:r w:rsidRPr="00B7400F">
        <w:rPr>
          <w:rStyle w:val="Strong"/>
        </w:rPr>
        <w:t>Restrictions</w:t>
      </w:r>
      <w:r>
        <w:t xml:space="preserve"> section, click </w:t>
      </w:r>
      <w:r w:rsidRPr="00B7400F">
        <w:rPr>
          <w:rStyle w:val="Strong"/>
        </w:rPr>
        <w:t>Configure</w:t>
      </w:r>
      <w:r>
        <w:t>. A list of restrictions appears.</w:t>
      </w:r>
    </w:p>
    <w:p w:rsidR="007F1A10" w:rsidRDefault="007F1A10" w:rsidP="007F1A10">
      <w:pPr>
        <w:pStyle w:val="ListNumber"/>
        <w:numPr>
          <w:ilvl w:val="0"/>
          <w:numId w:val="28"/>
        </w:numPr>
      </w:pPr>
      <w:r>
        <w:t>Make any required changes to the restrictions, or retain the defaults settings.</w:t>
      </w:r>
    </w:p>
    <w:p w:rsidR="007F1A10" w:rsidRDefault="007F1A10" w:rsidP="007F1A10">
      <w:pPr>
        <w:pStyle w:val="ListNumber"/>
        <w:numPr>
          <w:ilvl w:val="0"/>
          <w:numId w:val="28"/>
        </w:numPr>
      </w:pPr>
      <w:r>
        <w:t xml:space="preserve">Click </w:t>
      </w:r>
      <w:r w:rsidRPr="00B7400F">
        <w:rPr>
          <w:rStyle w:val="Strong"/>
        </w:rPr>
        <w:t>Save</w:t>
      </w:r>
      <w:r>
        <w:t>. You return to the Settings tab, and the profile appears in the Profiles list.</w:t>
      </w:r>
      <w:bookmarkEnd w:id="163"/>
    </w:p>
    <w:p w:rsidR="007F1A10" w:rsidRDefault="007F1A10" w:rsidP="007F1A10">
      <w:pPr>
        <w:pStyle w:val="ListNumber"/>
        <w:numPr>
          <w:ilvl w:val="0"/>
          <w:numId w:val="28"/>
        </w:numPr>
      </w:pPr>
      <w:bookmarkStart w:id="164" w:name="_Ref409077829"/>
      <w:r>
        <w:t xml:space="preserve">Click </w:t>
      </w:r>
      <w:r w:rsidRPr="008408EC">
        <w:rPr>
          <w:noProof/>
        </w:rPr>
        <w:drawing>
          <wp:inline distT="0" distB="0" distL="0" distR="0" wp14:anchorId="0BDC9C74" wp14:editId="296AD4CD">
            <wp:extent cx="152400" cy="142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52400" cy="142875"/>
                    </a:xfrm>
                    <a:prstGeom prst="rect">
                      <a:avLst/>
                    </a:prstGeom>
                  </pic:spPr>
                </pic:pic>
              </a:graphicData>
            </a:graphic>
          </wp:inline>
        </w:drawing>
      </w:r>
      <w:r>
        <w:t xml:space="preserve"> to export the profile to the Mac.</w:t>
      </w:r>
      <w:bookmarkEnd w:id="164"/>
    </w:p>
    <w:p w:rsidR="007F1A10" w:rsidRDefault="007F1A10" w:rsidP="007F1A10">
      <w:r>
        <w:t>Creation of the supervisory profile is complete.</w:t>
      </w:r>
    </w:p>
    <w:p w:rsidR="007F1A10" w:rsidRDefault="007F1A10" w:rsidP="007F1A10">
      <w:pPr>
        <w:pStyle w:val="Heading4"/>
      </w:pPr>
      <w:bookmarkStart w:id="165" w:name="_Ref409071650"/>
      <w:bookmarkStart w:id="166" w:name="_Toc412474453"/>
      <w:r>
        <w:lastRenderedPageBreak/>
        <w:t>Step 3: Placing iPads in Autonomous Single App Mode</w:t>
      </w:r>
      <w:bookmarkEnd w:id="165"/>
      <w:bookmarkEnd w:id="166"/>
    </w:p>
    <w:tbl>
      <w:tblPr>
        <w:tblStyle w:val="TableNote"/>
        <w:tblW w:w="0" w:type="auto"/>
        <w:jc w:val="center"/>
        <w:tblLayout w:type="fixed"/>
        <w:tblLook w:val="04A0" w:firstRow="1" w:lastRow="0" w:firstColumn="1" w:lastColumn="0" w:noHBand="0" w:noVBand="1"/>
      </w:tblPr>
      <w:tblGrid>
        <w:gridCol w:w="720"/>
        <w:gridCol w:w="8640"/>
      </w:tblGrid>
      <w:tr w:rsidR="007F1A10" w:rsidTr="007F1A10">
        <w:trPr>
          <w:jc w:val="center"/>
        </w:trPr>
        <w:tc>
          <w:tcPr>
            <w:tcW w:w="720" w:type="dxa"/>
          </w:tcPr>
          <w:p w:rsidR="007F1A10" w:rsidRDefault="007F1A10" w:rsidP="007F1A10">
            <w:pPr>
              <w:pStyle w:val="NoteIcon"/>
              <w:keepNext/>
            </w:pPr>
            <w:r>
              <w:drawing>
                <wp:inline distT="0" distB="0" distL="0" distR="0" wp14:anchorId="02727AF8" wp14:editId="7CE41BEF">
                  <wp:extent cx="311150" cy="267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em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1150" cy="267335"/>
                          </a:xfrm>
                          <a:prstGeom prst="rect">
                            <a:avLst/>
                          </a:prstGeom>
                        </pic:spPr>
                      </pic:pic>
                    </a:graphicData>
                  </a:graphic>
                </wp:inline>
              </w:drawing>
            </w:r>
          </w:p>
        </w:tc>
        <w:tc>
          <w:tcPr>
            <w:tcW w:w="8640" w:type="dxa"/>
          </w:tcPr>
          <w:p w:rsidR="007F1A10" w:rsidRDefault="007F1A10" w:rsidP="007F1A10">
            <w:pPr>
              <w:pStyle w:val="NoteText"/>
              <w:keepNext/>
            </w:pPr>
            <w:r w:rsidRPr="00F424B4">
              <w:rPr>
                <w:rStyle w:val="Strong"/>
              </w:rPr>
              <w:t xml:space="preserve">TIP: </w:t>
            </w:r>
            <w:r>
              <w:rPr>
                <w:rStyle w:val="Strong"/>
              </w:rPr>
              <w:t>Installing on multiple</w:t>
            </w:r>
            <w:r w:rsidRPr="00F424B4">
              <w:rPr>
                <w:rStyle w:val="Strong"/>
              </w:rPr>
              <w:t xml:space="preserve"> iPads at once</w:t>
            </w:r>
            <w:r>
              <w:t xml:space="preserve"> Before starting this procedure, connect the iPads to the Mac through a USB hub. That way you can perform the installation on many of them at one time.</w:t>
            </w:r>
          </w:p>
        </w:tc>
      </w:tr>
    </w:tbl>
    <w:p w:rsidR="007F1A10" w:rsidRPr="00E556B5" w:rsidRDefault="007F1A10" w:rsidP="007F1A10">
      <w:pPr>
        <w:pStyle w:val="NormalAfterTable"/>
        <w:keepNext/>
      </w:pPr>
    </w:p>
    <w:p w:rsidR="007F1A10" w:rsidRPr="00F424B4" w:rsidRDefault="007F1A10" w:rsidP="007F1A10">
      <w:pPr>
        <w:pStyle w:val="ProcedureIntroduction"/>
      </w:pPr>
      <w:r>
        <w:t>To install the MDM profile, supervisory profile, and secure browser:</w:t>
      </w:r>
    </w:p>
    <w:p w:rsidR="007F1A10" w:rsidRDefault="007F1A10" w:rsidP="007F1A10">
      <w:pPr>
        <w:pStyle w:val="ListNumber"/>
        <w:keepNext/>
        <w:numPr>
          <w:ilvl w:val="0"/>
          <w:numId w:val="31"/>
        </w:numPr>
      </w:pPr>
      <w:bookmarkStart w:id="167" w:name="_Ref408396108"/>
      <w:bookmarkStart w:id="168" w:name="_Ref409070973"/>
      <w:r>
        <w:t xml:space="preserve">On the Mac where you performed </w:t>
      </w:r>
      <w:r w:rsidRPr="00A33185">
        <w:rPr>
          <w:rStyle w:val="CrossReference"/>
        </w:rPr>
        <w:fldChar w:fldCharType="begin"/>
      </w:r>
      <w:r w:rsidRPr="00A33185">
        <w:rPr>
          <w:rStyle w:val="CrossReference"/>
        </w:rPr>
        <w:instrText xml:space="preserve"> REF _Ref409070688  \* MERGEFORMAT \h </w:instrText>
      </w:r>
      <w:r w:rsidRPr="00A33185">
        <w:rPr>
          <w:rStyle w:val="CrossReference"/>
        </w:rPr>
      </w:r>
      <w:r w:rsidRPr="00A33185">
        <w:rPr>
          <w:rStyle w:val="CrossReference"/>
        </w:rPr>
        <w:fldChar w:fldCharType="separate"/>
      </w:r>
      <w:r w:rsidR="00C17482" w:rsidRPr="00C17482">
        <w:rPr>
          <w:rStyle w:val="CrossReference"/>
        </w:rPr>
        <w:t>Step 2: Creating a Supervisory Profile</w:t>
      </w:r>
      <w:r w:rsidRPr="00A33185">
        <w:rPr>
          <w:rStyle w:val="CrossReference"/>
        </w:rPr>
        <w:fldChar w:fldCharType="end"/>
      </w:r>
      <w:r>
        <w:t>, open the Apple Configurator.</w:t>
      </w:r>
    </w:p>
    <w:p w:rsidR="007F1A10" w:rsidRDefault="007F1A10" w:rsidP="007F1A10">
      <w:pPr>
        <w:pStyle w:val="ListNumber"/>
        <w:keepNext/>
        <w:numPr>
          <w:ilvl w:val="0"/>
          <w:numId w:val="28"/>
        </w:numPr>
      </w:pPr>
      <w:r>
        <w:t xml:space="preserve">From the </w:t>
      </w:r>
      <w:r w:rsidRPr="00463F48">
        <w:rPr>
          <w:rStyle w:val="Strong"/>
        </w:rPr>
        <w:t>Apple Configurator</w:t>
      </w:r>
      <w:r>
        <w:t xml:space="preserve"> menu, select </w:t>
      </w:r>
      <w:r w:rsidRPr="00463F48">
        <w:rPr>
          <w:rStyle w:val="Strong"/>
        </w:rPr>
        <w:t>Preferences</w:t>
      </w:r>
      <w:r>
        <w:t xml:space="preserve">. The </w:t>
      </w:r>
      <w:r w:rsidRPr="00463F48">
        <w:rPr>
          <w:rStyle w:val="IntenseEmphasis"/>
        </w:rPr>
        <w:t>Preferences</w:t>
      </w:r>
      <w:r>
        <w:t xml:space="preserve"> window opens.</w:t>
      </w:r>
    </w:p>
    <w:p w:rsidR="007F1A10" w:rsidRDefault="007F1A10" w:rsidP="007F1A10">
      <w:pPr>
        <w:pStyle w:val="Image"/>
      </w:pPr>
      <w:r>
        <w:drawing>
          <wp:inline distT="0" distB="0" distL="0" distR="0" wp14:anchorId="5610A798" wp14:editId="57FA683B">
            <wp:extent cx="5486400" cy="25915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Preferences Tab.png"/>
                    <pic:cNvPicPr/>
                  </pic:nvPicPr>
                  <pic:blipFill>
                    <a:blip r:embed="rId72">
                      <a:extLst>
                        <a:ext uri="{28A0092B-C50C-407E-A947-70E740481C1C}">
                          <a14:useLocalDpi xmlns:a14="http://schemas.microsoft.com/office/drawing/2010/main" val="0"/>
                        </a:ext>
                      </a:extLst>
                    </a:blip>
                    <a:stretch>
                      <a:fillRect/>
                    </a:stretch>
                  </pic:blipFill>
                  <pic:spPr>
                    <a:xfrm>
                      <a:off x="0" y="0"/>
                      <a:ext cx="5486400" cy="2591565"/>
                    </a:xfrm>
                    <a:prstGeom prst="rect">
                      <a:avLst/>
                    </a:prstGeom>
                  </pic:spPr>
                </pic:pic>
              </a:graphicData>
            </a:graphic>
          </wp:inline>
        </w:drawing>
      </w:r>
    </w:p>
    <w:p w:rsidR="007F1A10" w:rsidRDefault="007F1A10" w:rsidP="007F1A10">
      <w:pPr>
        <w:pStyle w:val="ListNumber"/>
        <w:numPr>
          <w:ilvl w:val="0"/>
          <w:numId w:val="28"/>
        </w:numPr>
      </w:pPr>
      <w:r>
        <w:t xml:space="preserve">Under </w:t>
      </w:r>
      <w:r w:rsidRPr="00850291">
        <w:rPr>
          <w:rStyle w:val="Strong"/>
        </w:rPr>
        <w:t>General</w:t>
      </w:r>
      <w:r>
        <w:t xml:space="preserve">, clear the </w:t>
      </w:r>
      <w:proofErr w:type="gramStart"/>
      <w:r w:rsidRPr="009F6088">
        <w:rPr>
          <w:rStyle w:val="Strong"/>
        </w:rPr>
        <w:t>Automatically</w:t>
      </w:r>
      <w:proofErr w:type="gramEnd"/>
      <w:r w:rsidRPr="009F6088">
        <w:rPr>
          <w:rStyle w:val="Strong"/>
        </w:rPr>
        <w:t xml:space="preserve"> refresh</w:t>
      </w:r>
      <w:r>
        <w:t xml:space="preserve"> and </w:t>
      </w:r>
      <w:r w:rsidRPr="009F6088">
        <w:rPr>
          <w:rStyle w:val="Strong"/>
        </w:rPr>
        <w:t>Remove apps and profiles Configurator did not install</w:t>
      </w:r>
      <w:r>
        <w:t xml:space="preserve"> checkboxes. </w:t>
      </w:r>
    </w:p>
    <w:p w:rsidR="007F1A10" w:rsidRDefault="007F1A10" w:rsidP="007F1A10">
      <w:pPr>
        <w:pStyle w:val="ListNumber"/>
        <w:numPr>
          <w:ilvl w:val="0"/>
          <w:numId w:val="28"/>
        </w:numPr>
      </w:pPr>
      <w:r>
        <w:t xml:space="preserve">Close the </w:t>
      </w:r>
      <w:r w:rsidRPr="00463F48">
        <w:rPr>
          <w:rStyle w:val="IntenseEmphasis"/>
        </w:rPr>
        <w:t>Preferences</w:t>
      </w:r>
      <w:r>
        <w:t xml:space="preserve"> window.</w:t>
      </w:r>
    </w:p>
    <w:p w:rsidR="007F1A10" w:rsidRDefault="007F1A10" w:rsidP="007F1A10">
      <w:pPr>
        <w:pStyle w:val="ListNumber"/>
        <w:keepNext/>
        <w:numPr>
          <w:ilvl w:val="0"/>
          <w:numId w:val="28"/>
        </w:numPr>
      </w:pPr>
      <w:r>
        <w:t>Back in Apple Configurator,</w:t>
      </w:r>
      <w:bookmarkStart w:id="169" w:name="_Ref409016359"/>
      <w:r>
        <w:t xml:space="preserve"> click </w:t>
      </w:r>
      <w:r w:rsidRPr="000C13A6">
        <w:rPr>
          <w:rStyle w:val="Strong"/>
        </w:rPr>
        <w:t>Prepare</w:t>
      </w:r>
      <w:r>
        <w:t xml:space="preserve">, then </w:t>
      </w:r>
      <w:r w:rsidRPr="000C13A6">
        <w:rPr>
          <w:rStyle w:val="Strong"/>
        </w:rPr>
        <w:t>Settings</w:t>
      </w:r>
      <w:r>
        <w:t xml:space="preserve">. The Settings window appears (see </w:t>
      </w:r>
      <w:r w:rsidRPr="00A33185">
        <w:rPr>
          <w:rStyle w:val="CrossReference"/>
        </w:rPr>
        <w:fldChar w:fldCharType="begin"/>
      </w:r>
      <w:r w:rsidRPr="00A33185">
        <w:rPr>
          <w:rStyle w:val="CrossReference"/>
        </w:rPr>
        <w:instrText xml:space="preserve"> REF _Ref409074401  \* MERGEFORMAT \h </w:instrText>
      </w:r>
      <w:r w:rsidRPr="00A33185">
        <w:rPr>
          <w:rStyle w:val="CrossReference"/>
        </w:rPr>
      </w:r>
      <w:r w:rsidRPr="00A33185">
        <w:rPr>
          <w:rStyle w:val="CrossReference"/>
        </w:rPr>
        <w:fldChar w:fldCharType="separate"/>
      </w:r>
      <w:r w:rsidR="00C17482" w:rsidRPr="00C17482">
        <w:rPr>
          <w:rStyle w:val="CrossReference"/>
        </w:rPr>
        <w:t>Figure 1</w:t>
      </w:r>
      <w:r w:rsidRPr="00A33185">
        <w:rPr>
          <w:rStyle w:val="CrossReference"/>
        </w:rPr>
        <w:fldChar w:fldCharType="end"/>
      </w:r>
      <w:r>
        <w:t>).</w:t>
      </w:r>
    </w:p>
    <w:p w:rsidR="007F1A10" w:rsidRDefault="007F1A10" w:rsidP="007F1A10">
      <w:pPr>
        <w:pStyle w:val="ListNumber"/>
        <w:keepNext/>
        <w:numPr>
          <w:ilvl w:val="0"/>
          <w:numId w:val="28"/>
        </w:numPr>
      </w:pPr>
      <w:r>
        <w:t xml:space="preserve">In the </w:t>
      </w:r>
      <w:r w:rsidRPr="00AF36D3">
        <w:rPr>
          <w:rStyle w:val="Emphasis"/>
        </w:rPr>
        <w:t>Name</w:t>
      </w:r>
      <w:r>
        <w:t xml:space="preserve"> field, enter a name to apply to the iPads.</w:t>
      </w:r>
      <w:bookmarkEnd w:id="169"/>
    </w:p>
    <w:p w:rsidR="007F1A10" w:rsidRDefault="007F1A10" w:rsidP="007F1A10">
      <w:pPr>
        <w:pStyle w:val="ListNumber"/>
        <w:keepNext/>
        <w:numPr>
          <w:ilvl w:val="0"/>
          <w:numId w:val="28"/>
        </w:numPr>
      </w:pPr>
      <w:r w:rsidRPr="00C256C5">
        <w:rPr>
          <w:rStyle w:val="Emphasis"/>
        </w:rPr>
        <w:t>Optional:</w:t>
      </w:r>
      <w:r>
        <w:t xml:space="preserve"> Mark the </w:t>
      </w:r>
      <w:r w:rsidRPr="00C256C5">
        <w:rPr>
          <w:rStyle w:val="Strong"/>
        </w:rPr>
        <w:t>Number sequentially starting at</w:t>
      </w:r>
      <w:r>
        <w:rPr>
          <w:rStyle w:val="Strong"/>
        </w:rPr>
        <w:t> </w:t>
      </w:r>
      <w:r w:rsidRPr="00C256C5">
        <w:rPr>
          <w:rStyle w:val="Strong"/>
        </w:rPr>
        <w:t>1</w:t>
      </w:r>
      <w:r>
        <w:t xml:space="preserve"> checkbox. This adds a number to each iPad’s name. For example, if the Name field is Garden Elementary School, and if three iPads are connected, each device receives the name </w:t>
      </w:r>
      <w:r w:rsidRPr="00850291">
        <w:rPr>
          <w:rStyle w:val="HTMLCode"/>
        </w:rPr>
        <w:t>Garden Elementary School 1</w:t>
      </w:r>
      <w:r>
        <w:t xml:space="preserve">, </w:t>
      </w:r>
      <w:r w:rsidRPr="00850291">
        <w:rPr>
          <w:rStyle w:val="HTMLCode"/>
        </w:rPr>
        <w:t>Garden Elementary School 2</w:t>
      </w:r>
      <w:r>
        <w:t xml:space="preserve">, and </w:t>
      </w:r>
      <w:r w:rsidRPr="00850291">
        <w:rPr>
          <w:rStyle w:val="HTMLCode"/>
        </w:rPr>
        <w:t>Garden Elementary School 3</w:t>
      </w:r>
      <w:r>
        <w:t>.</w:t>
      </w:r>
    </w:p>
    <w:p w:rsidR="007F1A10" w:rsidRDefault="007F1A10" w:rsidP="007F1A10">
      <w:pPr>
        <w:pStyle w:val="ListNumber"/>
        <w:numPr>
          <w:ilvl w:val="0"/>
          <w:numId w:val="28"/>
        </w:numPr>
      </w:pPr>
      <w:r>
        <w:t xml:space="preserve">Set </w:t>
      </w:r>
      <w:r w:rsidRPr="00AF36D3">
        <w:rPr>
          <w:rStyle w:val="Emphasis"/>
        </w:rPr>
        <w:t>Supervision</w:t>
      </w:r>
      <w:r>
        <w:t xml:space="preserve"> to </w:t>
      </w:r>
      <w:r w:rsidRPr="007F3575">
        <w:rPr>
          <w:rStyle w:val="Strong"/>
        </w:rPr>
        <w:t>On</w:t>
      </w:r>
      <w:r>
        <w:t>.</w:t>
      </w:r>
    </w:p>
    <w:p w:rsidR="007F1A10" w:rsidRPr="006750FC" w:rsidRDefault="007F1A10" w:rsidP="007F1A10">
      <w:pPr>
        <w:pStyle w:val="ListNumber"/>
        <w:keepNext/>
        <w:numPr>
          <w:ilvl w:val="0"/>
          <w:numId w:val="28"/>
        </w:numPr>
      </w:pPr>
      <w:r w:rsidRPr="006750FC">
        <w:lastRenderedPageBreak/>
        <w:t xml:space="preserve">Click </w:t>
      </w:r>
      <w:r w:rsidRPr="006750FC">
        <w:rPr>
          <w:rStyle w:val="Strong"/>
        </w:rPr>
        <w:t>Organization Info…</w:t>
      </w:r>
      <w:r w:rsidRPr="006750FC">
        <w:t xml:space="preserve"> The </w:t>
      </w:r>
      <w:r w:rsidRPr="006750FC">
        <w:rPr>
          <w:rStyle w:val="IntenseEmphasis"/>
        </w:rPr>
        <w:t>Organization Info</w:t>
      </w:r>
      <w:r w:rsidRPr="006750FC">
        <w:t xml:space="preserve"> window appears.</w:t>
      </w:r>
    </w:p>
    <w:p w:rsidR="007F1A10" w:rsidRPr="006750FC" w:rsidRDefault="007F1A10" w:rsidP="007F1A10">
      <w:pPr>
        <w:pStyle w:val="Image"/>
      </w:pPr>
      <w:r w:rsidRPr="00F1016D">
        <w:drawing>
          <wp:inline distT="0" distB="0" distL="0" distR="0" wp14:anchorId="3C7D7C7F" wp14:editId="351DDE8B">
            <wp:extent cx="4819650" cy="295275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819650" cy="2952750"/>
                    </a:xfrm>
                    <a:prstGeom prst="rect">
                      <a:avLst/>
                    </a:prstGeom>
                    <a:ln w="9522" cmpd="sng">
                      <a:solidFill>
                        <a:srgbClr val="A6A6A6"/>
                      </a:solidFill>
                      <a:prstDash val="solid"/>
                    </a:ln>
                  </pic:spPr>
                </pic:pic>
              </a:graphicData>
            </a:graphic>
          </wp:inline>
        </w:drawing>
      </w:r>
    </w:p>
    <w:p w:rsidR="007F1A10" w:rsidRPr="006750FC" w:rsidRDefault="007F1A10" w:rsidP="007F1A10">
      <w:pPr>
        <w:pStyle w:val="ListNumber"/>
        <w:numPr>
          <w:ilvl w:val="0"/>
          <w:numId w:val="28"/>
        </w:numPr>
      </w:pPr>
      <w:r w:rsidRPr="006750FC">
        <w:t xml:space="preserve">In the </w:t>
      </w:r>
      <w:r w:rsidRPr="006750FC">
        <w:rPr>
          <w:rStyle w:val="Emphasis"/>
        </w:rPr>
        <w:t>Organization</w:t>
      </w:r>
      <w:r w:rsidRPr="006750FC">
        <w:t xml:space="preserve"> field, enter </w:t>
      </w:r>
      <w:r w:rsidRPr="006750FC">
        <w:rPr>
          <w:rStyle w:val="HTMLCode"/>
        </w:rPr>
        <w:fldChar w:fldCharType="begin"/>
      </w:r>
      <w:r w:rsidRPr="006750FC">
        <w:rPr>
          <w:rStyle w:val="HTMLCode"/>
        </w:rPr>
        <w:instrText xml:space="preserve"> DOCPROPERTY  aAssessmentProgramAcronym </w:instrText>
      </w:r>
      <w:r w:rsidRPr="006750FC">
        <w:rPr>
          <w:rStyle w:val="HTMLCode"/>
        </w:rPr>
        <w:fldChar w:fldCharType="separate"/>
      </w:r>
      <w:r w:rsidR="00B173E9">
        <w:rPr>
          <w:rStyle w:val="HTMLCode"/>
        </w:rPr>
        <w:t>Ohio Online</w:t>
      </w:r>
      <w:r w:rsidRPr="006750FC">
        <w:rPr>
          <w:rStyle w:val="HTMLCode"/>
        </w:rPr>
        <w:fldChar w:fldCharType="end"/>
      </w:r>
      <w:r w:rsidRPr="006750FC">
        <w:t xml:space="preserve"> and then click </w:t>
      </w:r>
      <w:proofErr w:type="gramStart"/>
      <w:r w:rsidRPr="006750FC">
        <w:rPr>
          <w:rStyle w:val="Strong"/>
        </w:rPr>
        <w:t>Done</w:t>
      </w:r>
      <w:proofErr w:type="gramEnd"/>
      <w:r w:rsidRPr="006750FC">
        <w:t xml:space="preserve">. The </w:t>
      </w:r>
      <w:r w:rsidRPr="006750FC">
        <w:rPr>
          <w:rStyle w:val="IntenseEmphasis"/>
        </w:rPr>
        <w:t>Organization Info</w:t>
      </w:r>
      <w:r w:rsidRPr="006750FC">
        <w:t xml:space="preserve"> window closes.</w:t>
      </w:r>
    </w:p>
    <w:p w:rsidR="007F1A10" w:rsidRDefault="007F1A10" w:rsidP="007F1A10">
      <w:pPr>
        <w:pStyle w:val="ListNumber"/>
        <w:numPr>
          <w:ilvl w:val="0"/>
          <w:numId w:val="28"/>
        </w:numPr>
      </w:pPr>
      <w:bookmarkStart w:id="170" w:name="_Ref409075927"/>
      <w:r>
        <w:t xml:space="preserve">If the profile you created in </w:t>
      </w:r>
      <w:r w:rsidRPr="00A33185">
        <w:rPr>
          <w:rStyle w:val="CrossReference"/>
        </w:rPr>
        <w:fldChar w:fldCharType="begin"/>
      </w:r>
      <w:r w:rsidRPr="00A33185">
        <w:rPr>
          <w:rStyle w:val="CrossReference"/>
        </w:rPr>
        <w:instrText xml:space="preserve"> REF _Ref409070688  \* MERGEFORMAT \h </w:instrText>
      </w:r>
      <w:r w:rsidRPr="00A33185">
        <w:rPr>
          <w:rStyle w:val="CrossReference"/>
        </w:rPr>
      </w:r>
      <w:r w:rsidRPr="00A33185">
        <w:rPr>
          <w:rStyle w:val="CrossReference"/>
        </w:rPr>
        <w:fldChar w:fldCharType="separate"/>
      </w:r>
      <w:r w:rsidR="00C17482" w:rsidRPr="00C17482">
        <w:rPr>
          <w:rStyle w:val="CrossReference"/>
        </w:rPr>
        <w:t>Step 2: Creating a Supervisory Profile</w:t>
      </w:r>
      <w:r w:rsidRPr="00A33185">
        <w:rPr>
          <w:rStyle w:val="CrossReference"/>
        </w:rPr>
        <w:fldChar w:fldCharType="end"/>
      </w:r>
      <w:r>
        <w:t xml:space="preserve"> does not appear in the Profiles list, import it by doing the following:</w:t>
      </w:r>
    </w:p>
    <w:p w:rsidR="007F1A10" w:rsidRDefault="007F1A10" w:rsidP="007F1A10">
      <w:pPr>
        <w:pStyle w:val="ListNumber2"/>
        <w:numPr>
          <w:ilvl w:val="1"/>
          <w:numId w:val="28"/>
        </w:numPr>
      </w:pPr>
      <w:r>
        <w:t xml:space="preserve">Click </w:t>
      </w:r>
      <w:r w:rsidRPr="00312D9F">
        <w:rPr>
          <w:rStyle w:val="Strong"/>
        </w:rPr>
        <w:t>+</w:t>
      </w:r>
      <w:r>
        <w:t xml:space="preserve"> below the Profiles list and select </w:t>
      </w:r>
      <w:r>
        <w:rPr>
          <w:rStyle w:val="Strong"/>
        </w:rPr>
        <w:t xml:space="preserve">Import </w:t>
      </w:r>
      <w:r w:rsidRPr="00312D9F">
        <w:rPr>
          <w:rStyle w:val="Strong"/>
        </w:rPr>
        <w:t>Profile</w:t>
      </w:r>
      <w:r>
        <w:rPr>
          <w:rStyle w:val="Strong"/>
        </w:rPr>
        <w:t>…</w:t>
      </w:r>
      <w:r>
        <w:t>.</w:t>
      </w:r>
    </w:p>
    <w:p w:rsidR="007F1A10" w:rsidRDefault="007F1A10" w:rsidP="007F1A10">
      <w:pPr>
        <w:pStyle w:val="ListNumber2"/>
        <w:numPr>
          <w:ilvl w:val="1"/>
          <w:numId w:val="28"/>
        </w:numPr>
      </w:pPr>
      <w:r>
        <w:t>Navigate to the profile you saved in step </w:t>
      </w:r>
      <w:r w:rsidRPr="00A33185">
        <w:rPr>
          <w:rStyle w:val="CrossReference"/>
        </w:rPr>
        <w:fldChar w:fldCharType="begin"/>
      </w:r>
      <w:r w:rsidRPr="00A33185">
        <w:rPr>
          <w:rStyle w:val="CrossReference"/>
        </w:rPr>
        <w:instrText xml:space="preserve"> REF _Ref409077829  \* MERGEFORMAT \r \h </w:instrText>
      </w:r>
      <w:r w:rsidRPr="00A33185">
        <w:rPr>
          <w:rStyle w:val="CrossReference"/>
        </w:rPr>
      </w:r>
      <w:r w:rsidRPr="00A33185">
        <w:rPr>
          <w:rStyle w:val="CrossReference"/>
        </w:rPr>
        <w:fldChar w:fldCharType="separate"/>
      </w:r>
      <w:r w:rsidR="00C17482">
        <w:rPr>
          <w:rStyle w:val="CrossReference"/>
        </w:rPr>
        <w:t>8</w:t>
      </w:r>
      <w:r w:rsidRPr="00A33185">
        <w:rPr>
          <w:rStyle w:val="CrossReference"/>
        </w:rPr>
        <w:fldChar w:fldCharType="end"/>
      </w:r>
      <w:r>
        <w:t xml:space="preserve"> on page </w:t>
      </w:r>
      <w:r w:rsidRPr="00A33185">
        <w:rPr>
          <w:rStyle w:val="CrossReference"/>
        </w:rPr>
        <w:fldChar w:fldCharType="begin"/>
      </w:r>
      <w:r w:rsidRPr="00A33185">
        <w:rPr>
          <w:rStyle w:val="CrossReference"/>
        </w:rPr>
        <w:instrText xml:space="preserve"> PAGEREF _Ref409077829  \* MERGEFORMAT \h </w:instrText>
      </w:r>
      <w:r w:rsidRPr="00A33185">
        <w:rPr>
          <w:rStyle w:val="CrossReference"/>
        </w:rPr>
      </w:r>
      <w:r w:rsidRPr="00A33185">
        <w:rPr>
          <w:rStyle w:val="CrossReference"/>
        </w:rPr>
        <w:fldChar w:fldCharType="separate"/>
      </w:r>
      <w:r w:rsidR="00C17482">
        <w:rPr>
          <w:rStyle w:val="CrossReference"/>
          <w:noProof/>
        </w:rPr>
        <w:t>25</w:t>
      </w:r>
      <w:r w:rsidRPr="00A33185">
        <w:rPr>
          <w:rStyle w:val="CrossReference"/>
        </w:rPr>
        <w:fldChar w:fldCharType="end"/>
      </w:r>
      <w:r>
        <w:t xml:space="preserve">, and then click </w:t>
      </w:r>
      <w:r>
        <w:rPr>
          <w:rStyle w:val="Strong"/>
        </w:rPr>
        <w:t>Open</w:t>
      </w:r>
      <w:r>
        <w:t>.</w:t>
      </w:r>
    </w:p>
    <w:p w:rsidR="007F1A10" w:rsidRDefault="007F1A10" w:rsidP="007F1A10">
      <w:pPr>
        <w:pStyle w:val="ListNumber"/>
        <w:numPr>
          <w:ilvl w:val="0"/>
          <w:numId w:val="28"/>
        </w:numPr>
      </w:pPr>
      <w:r>
        <w:t xml:space="preserve">Mark the checkbox for the profile you want to prepare onto the iPads (see </w:t>
      </w:r>
      <w:r w:rsidRPr="00A33185">
        <w:rPr>
          <w:rStyle w:val="CrossReference"/>
        </w:rPr>
        <w:fldChar w:fldCharType="begin"/>
      </w:r>
      <w:r w:rsidRPr="00A33185">
        <w:rPr>
          <w:rStyle w:val="CrossReference"/>
        </w:rPr>
        <w:instrText xml:space="preserve"> REF _Ref409074401  \* MERGEFORMAT \h </w:instrText>
      </w:r>
      <w:r w:rsidRPr="00A33185">
        <w:rPr>
          <w:rStyle w:val="CrossReference"/>
        </w:rPr>
      </w:r>
      <w:r w:rsidRPr="00A33185">
        <w:rPr>
          <w:rStyle w:val="CrossReference"/>
        </w:rPr>
        <w:fldChar w:fldCharType="separate"/>
      </w:r>
      <w:r w:rsidR="00C17482" w:rsidRPr="00C17482">
        <w:rPr>
          <w:rStyle w:val="CrossReference"/>
        </w:rPr>
        <w:t>Figure 1</w:t>
      </w:r>
      <w:r w:rsidRPr="00A33185">
        <w:rPr>
          <w:rStyle w:val="CrossReference"/>
        </w:rPr>
        <w:fldChar w:fldCharType="end"/>
      </w:r>
      <w:r>
        <w:t>).</w:t>
      </w:r>
    </w:p>
    <w:p w:rsidR="007F1A10" w:rsidRDefault="007F1A10" w:rsidP="007F1A10">
      <w:pPr>
        <w:pStyle w:val="ListNumber"/>
        <w:numPr>
          <w:ilvl w:val="0"/>
          <w:numId w:val="28"/>
        </w:numPr>
      </w:pPr>
      <w:bookmarkStart w:id="171" w:name="_Ref409171557"/>
      <w:r w:rsidRPr="00982CE3">
        <w:t xml:space="preserve">Connect </w:t>
      </w:r>
      <w:r w:rsidRPr="00463F48">
        <w:t>each</w:t>
      </w:r>
      <w:r w:rsidRPr="00982CE3">
        <w:t xml:space="preserve"> iPad to the Mac</w:t>
      </w:r>
      <w:r w:rsidRPr="00463F48">
        <w:t xml:space="preserve"> via a USB cable</w:t>
      </w:r>
      <w:r>
        <w:t xml:space="preserve"> or USB hub</w:t>
      </w:r>
      <w:r w:rsidRPr="00982CE3">
        <w:t>.</w:t>
      </w:r>
      <w:bookmarkEnd w:id="170"/>
      <w:bookmarkEnd w:id="171"/>
    </w:p>
    <w:p w:rsidR="007F1A10" w:rsidRDefault="007F1A10" w:rsidP="007F1A10">
      <w:pPr>
        <w:pStyle w:val="ListNumber"/>
        <w:numPr>
          <w:ilvl w:val="0"/>
          <w:numId w:val="28"/>
        </w:numPr>
      </w:pPr>
      <w:r>
        <w:t>On each connected iPad, uninstall any existing versions of the secure browser.</w:t>
      </w:r>
    </w:p>
    <w:p w:rsidR="007F1A10" w:rsidRDefault="007F1A10" w:rsidP="007F1A10">
      <w:pPr>
        <w:pStyle w:val="ListNumber"/>
        <w:numPr>
          <w:ilvl w:val="0"/>
          <w:numId w:val="28"/>
        </w:numPr>
      </w:pPr>
      <w:bookmarkStart w:id="172" w:name="_Ref409075928"/>
      <w:r>
        <w:t xml:space="preserve">In the Apple Configurator, </w:t>
      </w:r>
      <w:bookmarkEnd w:id="172"/>
      <w:r>
        <w:t xml:space="preserve">under the Prepare tab, click </w:t>
      </w:r>
      <w:r>
        <w:rPr>
          <w:rStyle w:val="Strong"/>
        </w:rPr>
        <w:t>Prepare</w:t>
      </w:r>
      <w:r>
        <w:t xml:space="preserve"> at the bottom of the window. A confirmation message appears.</w:t>
      </w:r>
    </w:p>
    <w:p w:rsidR="007F1A10" w:rsidRDefault="007F1A10" w:rsidP="007F1A10">
      <w:pPr>
        <w:pStyle w:val="ListNumber"/>
        <w:keepNext/>
        <w:numPr>
          <w:ilvl w:val="0"/>
          <w:numId w:val="28"/>
        </w:numPr>
      </w:pPr>
      <w:r>
        <w:lastRenderedPageBreak/>
        <w:t xml:space="preserve">Click </w:t>
      </w:r>
      <w:r w:rsidRPr="00793B84">
        <w:rPr>
          <w:rStyle w:val="Strong"/>
        </w:rPr>
        <w:t>Apply</w:t>
      </w:r>
      <w:r>
        <w:t xml:space="preserve"> in the confirmation message. Preparation starts and may take several minutes, after which the iPad restarts. The Apple Configurator displays progress messages during </w:t>
      </w:r>
      <w:proofErr w:type="gramStart"/>
      <w:r>
        <w:t>the prepare</w:t>
      </w:r>
      <w:proofErr w:type="gramEnd"/>
      <w:r>
        <w:t>.</w:t>
      </w:r>
    </w:p>
    <w:p w:rsidR="007F1A10" w:rsidRDefault="007F1A10" w:rsidP="007F1A10">
      <w:pPr>
        <w:pStyle w:val="Image"/>
      </w:pPr>
      <w:r w:rsidRPr="00CA142E">
        <w:drawing>
          <wp:inline distT="0" distB="0" distL="0" distR="0" wp14:anchorId="55EF3C22" wp14:editId="55E2C2AF">
            <wp:extent cx="5486400" cy="17725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86400" cy="1772529"/>
                    </a:xfrm>
                    <a:prstGeom prst="rect">
                      <a:avLst/>
                    </a:prstGeom>
                  </pic:spPr>
                </pic:pic>
              </a:graphicData>
            </a:graphic>
          </wp:inline>
        </w:drawing>
      </w:r>
    </w:p>
    <w:tbl>
      <w:tblPr>
        <w:tblStyle w:val="TableNote"/>
        <w:tblW w:w="0" w:type="auto"/>
        <w:jc w:val="center"/>
        <w:tblLayout w:type="fixed"/>
        <w:tblLook w:val="04A0" w:firstRow="1" w:lastRow="0" w:firstColumn="1" w:lastColumn="0" w:noHBand="0" w:noVBand="1"/>
        <w:tblCaption w:val="Note for Headphones"/>
        <w:tblDescription w:val="This table provides additional information about using headphones with online tests."/>
      </w:tblPr>
      <w:tblGrid>
        <w:gridCol w:w="720"/>
        <w:gridCol w:w="8640"/>
      </w:tblGrid>
      <w:tr w:rsidR="007F1A10" w:rsidRPr="0097361D" w:rsidTr="007F1A10">
        <w:trPr>
          <w:jc w:val="center"/>
        </w:trPr>
        <w:tc>
          <w:tcPr>
            <w:tcW w:w="720" w:type="dxa"/>
          </w:tcPr>
          <w:p w:rsidR="007F1A10" w:rsidRPr="0097361D" w:rsidRDefault="007F1A10" w:rsidP="007F1A10">
            <w:pPr>
              <w:pStyle w:val="NoteIcon"/>
            </w:pPr>
            <w:r w:rsidRPr="0097361D">
              <w:drawing>
                <wp:inline distT="0" distB="0" distL="0" distR="0" wp14:anchorId="7753A7B6" wp14:editId="5F55DFC9">
                  <wp:extent cx="320040" cy="428107"/>
                  <wp:effectExtent l="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0040" cy="428107"/>
                          </a:xfrm>
                          <a:prstGeom prst="rect">
                            <a:avLst/>
                          </a:prstGeom>
                          <a:noFill/>
                          <a:ln w="9525">
                            <a:noFill/>
                            <a:miter lim="800000"/>
                            <a:headEnd/>
                            <a:tailEnd/>
                          </a:ln>
                        </pic:spPr>
                      </pic:pic>
                    </a:graphicData>
                  </a:graphic>
                </wp:inline>
              </w:drawing>
            </w:r>
          </w:p>
        </w:tc>
        <w:tc>
          <w:tcPr>
            <w:tcW w:w="8640" w:type="dxa"/>
          </w:tcPr>
          <w:p w:rsidR="007F1A10" w:rsidRPr="00C463BC" w:rsidRDefault="007F1A10" w:rsidP="007F1A10">
            <w:pPr>
              <w:pStyle w:val="NoteText"/>
            </w:pPr>
            <w:r w:rsidRPr="00BD085B">
              <w:rPr>
                <w:rStyle w:val="Strong"/>
              </w:rPr>
              <w:t>Note: iOS Upgrade</w:t>
            </w:r>
            <w:r>
              <w:t xml:space="preserve"> Apple Configurator may force the iPads to upgrade to the latest version of iOS. </w:t>
            </w:r>
          </w:p>
        </w:tc>
      </w:tr>
    </w:tbl>
    <w:p w:rsidR="007F1A10" w:rsidRDefault="007F1A10" w:rsidP="007F1A10">
      <w:pPr>
        <w:pStyle w:val="NormalAfterTable"/>
      </w:pPr>
    </w:p>
    <w:p w:rsidR="007F1A10" w:rsidRDefault="007F1A10" w:rsidP="007F1A10">
      <w:pPr>
        <w:pStyle w:val="ListNumber"/>
        <w:numPr>
          <w:ilvl w:val="0"/>
          <w:numId w:val="28"/>
        </w:numPr>
      </w:pPr>
      <w:r>
        <w:t>After the iPad restarts, follow the prompts on the iPad to configure it until the home screen appears.</w:t>
      </w:r>
    </w:p>
    <w:p w:rsidR="007F1A10" w:rsidRDefault="007F1A10" w:rsidP="007F1A10">
      <w:pPr>
        <w:pStyle w:val="ListNumber"/>
        <w:numPr>
          <w:ilvl w:val="0"/>
          <w:numId w:val="28"/>
        </w:numPr>
      </w:pPr>
      <w:r w:rsidRPr="00701247">
        <w:rPr>
          <w:rStyle w:val="Emphasis"/>
        </w:rPr>
        <w:t>Optional:</w:t>
      </w:r>
      <w:r>
        <w:t xml:space="preserve"> Confirm the supervisory profile is installed on the iPad. Go to </w:t>
      </w:r>
      <w:r w:rsidRPr="000E0C20">
        <w:rPr>
          <w:rStyle w:val="Strong"/>
        </w:rPr>
        <w:t>Settings</w:t>
      </w:r>
      <w:r>
        <w:rPr>
          <w:rStyle w:val="Strong"/>
        </w:rPr>
        <w:t xml:space="preserve"> &gt; </w:t>
      </w:r>
      <w:r w:rsidRPr="000E0C20">
        <w:rPr>
          <w:rStyle w:val="Strong"/>
        </w:rPr>
        <w:t>General</w:t>
      </w:r>
      <w:r>
        <w:rPr>
          <w:rStyle w:val="Strong"/>
        </w:rPr>
        <w:t xml:space="preserve"> &gt; </w:t>
      </w:r>
      <w:r w:rsidRPr="000E0C20">
        <w:rPr>
          <w:rStyle w:val="Strong"/>
        </w:rPr>
        <w:t>Profile</w:t>
      </w:r>
      <w:r>
        <w:rPr>
          <w:rStyle w:val="Strong"/>
        </w:rPr>
        <w:t>s</w:t>
      </w:r>
      <w:r>
        <w:t xml:space="preserve">. The profile name you used in step </w:t>
      </w:r>
      <w:r w:rsidRPr="00A33185">
        <w:rPr>
          <w:rStyle w:val="CrossReference"/>
        </w:rPr>
        <w:fldChar w:fldCharType="begin"/>
      </w:r>
      <w:r w:rsidRPr="00A33185">
        <w:rPr>
          <w:rStyle w:val="CrossReference"/>
        </w:rPr>
        <w:instrText xml:space="preserve"> REF _Ref409072488  \* MERGEFORMAT \r \h </w:instrText>
      </w:r>
      <w:r w:rsidRPr="00A33185">
        <w:rPr>
          <w:rStyle w:val="CrossReference"/>
        </w:rPr>
      </w:r>
      <w:r w:rsidRPr="00A33185">
        <w:rPr>
          <w:rStyle w:val="CrossReference"/>
        </w:rPr>
        <w:fldChar w:fldCharType="separate"/>
      </w:r>
      <w:r w:rsidR="00C17482">
        <w:rPr>
          <w:rStyle w:val="CrossReference"/>
        </w:rPr>
        <w:t>4</w:t>
      </w:r>
      <w:r w:rsidRPr="00A33185">
        <w:rPr>
          <w:rStyle w:val="CrossReference"/>
        </w:rPr>
        <w:fldChar w:fldCharType="end"/>
      </w:r>
      <w:r>
        <w:t xml:space="preserve"> on page </w:t>
      </w:r>
      <w:r w:rsidRPr="00A33185">
        <w:rPr>
          <w:rStyle w:val="CrossReference"/>
        </w:rPr>
        <w:fldChar w:fldCharType="begin"/>
      </w:r>
      <w:r w:rsidRPr="00A33185">
        <w:rPr>
          <w:rStyle w:val="CrossReference"/>
        </w:rPr>
        <w:instrText xml:space="preserve"> PAGEREF _Ref409072488  \* MERGEFORMAT \h </w:instrText>
      </w:r>
      <w:r w:rsidRPr="00A33185">
        <w:rPr>
          <w:rStyle w:val="CrossReference"/>
        </w:rPr>
      </w:r>
      <w:r w:rsidRPr="00A33185">
        <w:rPr>
          <w:rStyle w:val="CrossReference"/>
        </w:rPr>
        <w:fldChar w:fldCharType="separate"/>
      </w:r>
      <w:r w:rsidR="00C17482">
        <w:rPr>
          <w:rStyle w:val="CrossReference"/>
          <w:noProof/>
        </w:rPr>
        <w:t>25</w:t>
      </w:r>
      <w:r w:rsidRPr="00A33185">
        <w:rPr>
          <w:rStyle w:val="CrossReference"/>
        </w:rPr>
        <w:fldChar w:fldCharType="end"/>
      </w:r>
      <w:r>
        <w:t xml:space="preserve"> appears under Configuration Profiles.</w:t>
      </w:r>
    </w:p>
    <w:p w:rsidR="007F1A10" w:rsidRPr="00534F9F" w:rsidRDefault="007F1A10" w:rsidP="007F1A10">
      <w:pPr>
        <w:pStyle w:val="ListNumber"/>
        <w:numPr>
          <w:ilvl w:val="0"/>
          <w:numId w:val="28"/>
        </w:numPr>
      </w:pPr>
      <w:r w:rsidRPr="00534F9F">
        <w:t>On the iPad, download and install the MDM profile</w:t>
      </w:r>
      <w:r>
        <w:t xml:space="preserve"> you created in </w:t>
      </w:r>
      <w:r w:rsidRPr="00A33185">
        <w:rPr>
          <w:rStyle w:val="CrossReference"/>
        </w:rPr>
        <w:fldChar w:fldCharType="begin"/>
      </w:r>
      <w:r w:rsidRPr="00A33185">
        <w:rPr>
          <w:rStyle w:val="CrossReference"/>
        </w:rPr>
        <w:instrText xml:space="preserve"> REF _Ref409014647  \* MERGEFORMAT \h </w:instrText>
      </w:r>
      <w:r w:rsidRPr="00A33185">
        <w:rPr>
          <w:rStyle w:val="CrossReference"/>
        </w:rPr>
      </w:r>
      <w:r w:rsidRPr="00A33185">
        <w:rPr>
          <w:rStyle w:val="CrossReference"/>
        </w:rPr>
        <w:fldChar w:fldCharType="separate"/>
      </w:r>
      <w:r w:rsidR="00C17482" w:rsidRPr="00C17482">
        <w:rPr>
          <w:rStyle w:val="CrossReference"/>
        </w:rPr>
        <w:t>Step 1: Creating a Mobile Device Management Profile</w:t>
      </w:r>
      <w:r w:rsidRPr="00A33185">
        <w:rPr>
          <w:rStyle w:val="CrossReference"/>
        </w:rPr>
        <w:fldChar w:fldCharType="end"/>
      </w:r>
      <w:r w:rsidRPr="00534F9F">
        <w:t>.</w:t>
      </w:r>
    </w:p>
    <w:p w:rsidR="007F1A10" w:rsidRDefault="007F1A10" w:rsidP="007F1A10">
      <w:pPr>
        <w:pStyle w:val="ListNumber"/>
        <w:numPr>
          <w:ilvl w:val="0"/>
          <w:numId w:val="28"/>
        </w:numPr>
      </w:pPr>
      <w:r>
        <w:t xml:space="preserve">After the MDM profile installation completes, install the secure browser onto the iPad. You can take a copy of the secure browser for iOS from </w:t>
      </w:r>
      <w:r w:rsidR="005A0F59">
        <w:fldChar w:fldCharType="begin"/>
      </w:r>
      <w:r w:rsidR="005A0F59">
        <w:instrText xml:space="preserve"> DOCPROPERTY  aPortalAddress  \* MERGEFORMAT </w:instrText>
      </w:r>
      <w:r w:rsidR="005A0F59">
        <w:fldChar w:fldCharType="separate"/>
      </w:r>
      <w:r w:rsidR="00E11996">
        <w:t>http://oh.portal.airast.org/ocba/</w:t>
      </w:r>
      <w:r w:rsidR="005A0F59">
        <w:fldChar w:fldCharType="end"/>
      </w:r>
      <w:r>
        <w:t>. (Detailed instructions for installing the secure browser are in the section “</w:t>
      </w:r>
      <w:bookmarkStart w:id="173" w:name="_Ref390955523"/>
      <w:bookmarkStart w:id="174" w:name="_Toc406756849"/>
      <w:r>
        <w:t>Installing the Secure Browser on iOS</w:t>
      </w:r>
      <w:bookmarkEnd w:id="173"/>
      <w:bookmarkEnd w:id="174"/>
      <w:r>
        <w:t xml:space="preserve">” of the </w:t>
      </w:r>
      <w:r w:rsidRPr="00850C1E">
        <w:rPr>
          <w:rStyle w:val="Emphasis"/>
        </w:rPr>
        <w:t>Secure Browser Installation Manual</w:t>
      </w:r>
      <w:r>
        <w:rPr>
          <w:szCs w:val="84"/>
        </w:rPr>
        <w:t>.)</w:t>
      </w:r>
    </w:p>
    <w:p w:rsidR="007F1A10" w:rsidRDefault="007F1A10" w:rsidP="007F1A10">
      <w:pPr>
        <w:pStyle w:val="ListNumber"/>
        <w:numPr>
          <w:ilvl w:val="0"/>
          <w:numId w:val="28"/>
        </w:numPr>
      </w:pPr>
      <w:bookmarkStart w:id="175" w:name="_Ref409076104"/>
      <w:r w:rsidRPr="00A430A4">
        <w:rPr>
          <w:rStyle w:val="Emphasis"/>
        </w:rPr>
        <w:t>Optional:</w:t>
      </w:r>
      <w:r>
        <w:t xml:space="preserve"> After installation completes, test it by doing the following:</w:t>
      </w:r>
    </w:p>
    <w:p w:rsidR="007F1A10" w:rsidRDefault="007F1A10" w:rsidP="007F1A10">
      <w:pPr>
        <w:pStyle w:val="ListNumber2"/>
        <w:numPr>
          <w:ilvl w:val="1"/>
          <w:numId w:val="28"/>
        </w:numPr>
      </w:pPr>
      <w:r>
        <w:t>Open the Secure Browser.</w:t>
      </w:r>
    </w:p>
    <w:p w:rsidR="007F1A10" w:rsidRDefault="007F1A10" w:rsidP="007F1A10">
      <w:pPr>
        <w:pStyle w:val="ListNumber2"/>
        <w:numPr>
          <w:ilvl w:val="1"/>
          <w:numId w:val="28"/>
        </w:numPr>
      </w:pPr>
      <w:r>
        <w:t>Log into a test site.</w:t>
      </w:r>
    </w:p>
    <w:p w:rsidR="007F1A10" w:rsidRDefault="007F1A10" w:rsidP="007F1A10">
      <w:pPr>
        <w:pStyle w:val="ListNumber2"/>
        <w:numPr>
          <w:ilvl w:val="1"/>
          <w:numId w:val="28"/>
        </w:numPr>
      </w:pPr>
      <w:r>
        <w:t>Select a test, have the TA approve the test.</w:t>
      </w:r>
    </w:p>
    <w:p w:rsidR="007F1A10" w:rsidRDefault="007F1A10" w:rsidP="007F1A10">
      <w:pPr>
        <w:pStyle w:val="ListNumber2"/>
        <w:numPr>
          <w:ilvl w:val="1"/>
          <w:numId w:val="28"/>
        </w:numPr>
      </w:pPr>
      <w:r>
        <w:t>Start the test. The iPad enters ASAM.</w:t>
      </w:r>
      <w:bookmarkEnd w:id="175"/>
    </w:p>
    <w:p w:rsidR="007F1A10" w:rsidRDefault="007F1A10" w:rsidP="007F1A10">
      <w:pPr>
        <w:pStyle w:val="ListNumber"/>
        <w:numPr>
          <w:ilvl w:val="0"/>
          <w:numId w:val="28"/>
        </w:numPr>
      </w:pPr>
      <w:r>
        <w:t xml:space="preserve">Repeat steps </w:t>
      </w:r>
      <w:r w:rsidRPr="003C5D35">
        <w:rPr>
          <w:rStyle w:val="CrossReference"/>
        </w:rPr>
        <w:fldChar w:fldCharType="begin"/>
      </w:r>
      <w:r w:rsidRPr="003C5D35">
        <w:rPr>
          <w:rStyle w:val="CrossReference"/>
        </w:rPr>
        <w:instrText xml:space="preserve"> REF _Ref409171557  \* MERGEFORMAT \r \h </w:instrText>
      </w:r>
      <w:r w:rsidRPr="003C5D35">
        <w:rPr>
          <w:rStyle w:val="CrossReference"/>
        </w:rPr>
      </w:r>
      <w:r w:rsidRPr="003C5D35">
        <w:rPr>
          <w:rStyle w:val="CrossReference"/>
        </w:rPr>
        <w:fldChar w:fldCharType="separate"/>
      </w:r>
      <w:r w:rsidR="00C17482">
        <w:rPr>
          <w:rStyle w:val="CrossReference"/>
        </w:rPr>
        <w:t>13</w:t>
      </w:r>
      <w:r w:rsidRPr="003C5D35">
        <w:rPr>
          <w:rStyle w:val="CrossReference"/>
        </w:rPr>
        <w:fldChar w:fldCharType="end"/>
      </w:r>
      <w:r>
        <w:t>–</w:t>
      </w:r>
      <w:r w:rsidRPr="00A33185">
        <w:rPr>
          <w:rStyle w:val="CrossReference"/>
        </w:rPr>
        <w:fldChar w:fldCharType="begin"/>
      </w:r>
      <w:r w:rsidRPr="00A33185">
        <w:rPr>
          <w:rStyle w:val="CrossReference"/>
        </w:rPr>
        <w:instrText xml:space="preserve"> REF _Ref409076104  \* MERGEFORMAT \r \h </w:instrText>
      </w:r>
      <w:r w:rsidRPr="00A33185">
        <w:rPr>
          <w:rStyle w:val="CrossReference"/>
        </w:rPr>
      </w:r>
      <w:r w:rsidRPr="00A33185">
        <w:rPr>
          <w:rStyle w:val="CrossReference"/>
        </w:rPr>
        <w:fldChar w:fldCharType="separate"/>
      </w:r>
      <w:r w:rsidR="00C17482">
        <w:rPr>
          <w:rStyle w:val="CrossReference"/>
        </w:rPr>
        <w:t>21</w:t>
      </w:r>
      <w:r w:rsidRPr="00A33185">
        <w:rPr>
          <w:rStyle w:val="CrossReference"/>
        </w:rPr>
        <w:fldChar w:fldCharType="end"/>
      </w:r>
      <w:r>
        <w:t xml:space="preserve"> to prepare additional iPads.</w:t>
      </w:r>
    </w:p>
    <w:p w:rsidR="007F1A10" w:rsidRDefault="007F1A10" w:rsidP="007F1A10">
      <w:pPr>
        <w:pStyle w:val="ListNumber"/>
        <w:numPr>
          <w:ilvl w:val="0"/>
          <w:numId w:val="28"/>
        </w:numPr>
      </w:pPr>
      <w:r>
        <w:t xml:space="preserve">In the Apple Configurator, click </w:t>
      </w:r>
      <w:r w:rsidRPr="008414CB">
        <w:rPr>
          <w:rStyle w:val="Strong"/>
        </w:rPr>
        <w:t>Stop</w:t>
      </w:r>
      <w:r>
        <w:t xml:space="preserve"> and close the Apple Configurator.</w:t>
      </w:r>
    </w:p>
    <w:bookmarkEnd w:id="167"/>
    <w:bookmarkEnd w:id="168"/>
    <w:p w:rsidR="007F1A10" w:rsidRPr="00B66313" w:rsidRDefault="007F1A10" w:rsidP="007F1A10">
      <w:r>
        <w:lastRenderedPageBreak/>
        <w:t>Setting the iPad into ASAM is complete. When a student starts a test, the iPad enters ASAM mode.</w:t>
      </w:r>
    </w:p>
    <w:p w:rsidR="00E97DA5" w:rsidRDefault="00E97DA5" w:rsidP="00CC0B64">
      <w:pPr>
        <w:pStyle w:val="Heading3"/>
      </w:pPr>
      <w:bookmarkStart w:id="176" w:name="_Toc412474454"/>
      <w:r>
        <w:t>Android Requirements</w:t>
      </w:r>
      <w:bookmarkEnd w:id="176"/>
    </w:p>
    <w:p w:rsidR="00CC0B64" w:rsidRDefault="00CC0B64" w:rsidP="00CC0B64">
      <w:pPr>
        <w:rPr>
          <w:rFonts w:cs="Calibri"/>
        </w:rPr>
      </w:pPr>
      <w:r w:rsidRPr="00F4712E">
        <w:rPr>
          <w:rFonts w:cs="Calibri"/>
        </w:rPr>
        <w:t xml:space="preserve">The </w:t>
      </w:r>
      <w:r>
        <w:rPr>
          <w:rFonts w:cs="Calibri"/>
        </w:rPr>
        <w:t xml:space="preserve">mobile </w:t>
      </w:r>
      <w:r w:rsidRPr="00F4712E">
        <w:rPr>
          <w:rFonts w:cs="Calibri"/>
        </w:rPr>
        <w:t>secure browser for Android tablets require</w:t>
      </w:r>
      <w:r>
        <w:rPr>
          <w:rFonts w:cs="Calibri"/>
        </w:rPr>
        <w:t>s</w:t>
      </w:r>
      <w:r w:rsidRPr="00F4712E">
        <w:rPr>
          <w:rFonts w:cs="Calibri"/>
        </w:rPr>
        <w:t xml:space="preserve"> the secure browser keyboard to be selected before students can access the login page. The reason for this is that the default Android keyboard allows predictive text, which would unduly aid students when entering written responses to test items. The secure browser keyboard is a basic keyboard, with no row for predictive text functionality.</w:t>
      </w:r>
    </w:p>
    <w:p w:rsidR="00C463BC" w:rsidRDefault="00C463BC" w:rsidP="00CC0B64">
      <w:pPr>
        <w:rPr>
          <w:rFonts w:cs="Calibri"/>
        </w:rPr>
      </w:pPr>
      <w:r w:rsidRPr="00464F8C">
        <w:rPr>
          <w:rFonts w:cs="Calibri"/>
        </w:rPr>
        <w:t xml:space="preserve">The first time you open the </w:t>
      </w:r>
      <w:r>
        <w:rPr>
          <w:rFonts w:cs="Calibri"/>
        </w:rPr>
        <w:t>Mobile</w:t>
      </w:r>
      <w:r w:rsidRPr="00464F8C">
        <w:rPr>
          <w:rFonts w:cs="Calibri"/>
        </w:rPr>
        <w:t xml:space="preserve"> Secure Browser</w:t>
      </w:r>
      <w:r>
        <w:rPr>
          <w:rFonts w:cs="Calibri"/>
        </w:rPr>
        <w:t xml:space="preserve"> on an Android tablet</w:t>
      </w:r>
      <w:r w:rsidRPr="00464F8C">
        <w:rPr>
          <w:rFonts w:cs="Calibri"/>
        </w:rPr>
        <w:t xml:space="preserve">, you will be prompted to select the secure browser keyboard. </w:t>
      </w:r>
    </w:p>
    <w:p w:rsidR="00CC0B64" w:rsidRDefault="00CC0B64" w:rsidP="00CC0B64">
      <w:r>
        <w:t xml:space="preserve">Instructions for enabling the secure browser keyboard </w:t>
      </w:r>
      <w:r w:rsidR="00F53CDE">
        <w:t>follow.</w:t>
      </w:r>
    </w:p>
    <w:tbl>
      <w:tblPr>
        <w:tblStyle w:val="TableNote"/>
        <w:tblW w:w="0" w:type="auto"/>
        <w:jc w:val="center"/>
        <w:tblLayout w:type="fixed"/>
        <w:tblLook w:val="04A0" w:firstRow="1" w:lastRow="0" w:firstColumn="1" w:lastColumn="0" w:noHBand="0" w:noVBand="1"/>
        <w:tblCaption w:val="Note for Headphones"/>
        <w:tblDescription w:val="This table provides additional information about using headphones with online tests."/>
      </w:tblPr>
      <w:tblGrid>
        <w:gridCol w:w="720"/>
        <w:gridCol w:w="8640"/>
      </w:tblGrid>
      <w:tr w:rsidR="00F53CDE" w:rsidRPr="0097361D" w:rsidTr="00B603E2">
        <w:trPr>
          <w:jc w:val="center"/>
        </w:trPr>
        <w:tc>
          <w:tcPr>
            <w:tcW w:w="720" w:type="dxa"/>
          </w:tcPr>
          <w:p w:rsidR="00F53CDE" w:rsidRPr="0097361D" w:rsidRDefault="00F53CDE" w:rsidP="009160CA">
            <w:pPr>
              <w:pStyle w:val="ImageRight"/>
            </w:pPr>
            <w:r w:rsidRPr="0097361D">
              <w:drawing>
                <wp:inline distT="0" distB="0" distL="0" distR="0" wp14:anchorId="7C7706CB" wp14:editId="7D4CA5B5">
                  <wp:extent cx="320040" cy="428107"/>
                  <wp:effectExtent l="0" t="0" r="381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0040" cy="428107"/>
                          </a:xfrm>
                          <a:prstGeom prst="rect">
                            <a:avLst/>
                          </a:prstGeom>
                          <a:noFill/>
                          <a:ln w="9525">
                            <a:noFill/>
                            <a:miter lim="800000"/>
                            <a:headEnd/>
                            <a:tailEnd/>
                          </a:ln>
                        </pic:spPr>
                      </pic:pic>
                    </a:graphicData>
                  </a:graphic>
                </wp:inline>
              </w:drawing>
            </w:r>
          </w:p>
        </w:tc>
        <w:tc>
          <w:tcPr>
            <w:tcW w:w="8640" w:type="dxa"/>
          </w:tcPr>
          <w:p w:rsidR="00F53CDE" w:rsidRPr="00B603E2" w:rsidRDefault="00F53CDE" w:rsidP="00B603E2">
            <w:pPr>
              <w:pStyle w:val="NoteText"/>
              <w:rPr>
                <w:rStyle w:val="Strong"/>
              </w:rPr>
            </w:pPr>
            <w:r w:rsidRPr="00B603E2">
              <w:rPr>
                <w:rStyle w:val="Strong"/>
              </w:rPr>
              <w:t xml:space="preserve">About the </w:t>
            </w:r>
            <w:r w:rsidR="00C463BC" w:rsidRPr="00B603E2">
              <w:rPr>
                <w:rStyle w:val="Strong"/>
              </w:rPr>
              <w:t>Secure Browser Keyboard and General Settings</w:t>
            </w:r>
          </w:p>
          <w:p w:rsidR="00C463BC" w:rsidRPr="00C463BC" w:rsidRDefault="00C463BC" w:rsidP="00B603E2">
            <w:pPr>
              <w:pStyle w:val="NoteText"/>
            </w:pPr>
            <w:r w:rsidRPr="00C463BC">
              <w:t xml:space="preserve">Once the secure browser keyboard is set, it becomes the default keyboard for all Android tablet applications, not just the secure browser. If you want to return to the default Android keyboard after using the secure browser, you will need to navigate to Settings &gt; Language &amp; Input and uncheck the secure browser keyboard. </w:t>
            </w:r>
          </w:p>
          <w:p w:rsidR="00F53CDE" w:rsidRPr="00C463BC" w:rsidRDefault="00C463BC" w:rsidP="00B603E2">
            <w:pPr>
              <w:pStyle w:val="NoteText"/>
            </w:pPr>
            <w:r w:rsidRPr="00C463BC">
              <w:t>If you change back to the default Android keyboard, you will be prompted to select the secure browser keyboard the next time you open the secure browser. The secure browser will not allow you to access the student login page until the secure browser keyboard has been selected.</w:t>
            </w:r>
            <w:r w:rsidR="00C56F0A">
              <w:t xml:space="preserve"> </w:t>
            </w:r>
          </w:p>
        </w:tc>
      </w:tr>
    </w:tbl>
    <w:p w:rsidR="00C463BC" w:rsidRPr="00B41CFC" w:rsidRDefault="00C463BC" w:rsidP="00C463BC">
      <w:pPr>
        <w:pStyle w:val="Heading4"/>
      </w:pPr>
      <w:bookmarkStart w:id="177" w:name="_Toc402174013"/>
      <w:bookmarkStart w:id="178" w:name="_Ref403043468"/>
      <w:bookmarkStart w:id="179" w:name="_Toc412474455"/>
      <w:r>
        <w:t>Enabling the Secure Browser Keyboard</w:t>
      </w:r>
      <w:bookmarkEnd w:id="177"/>
      <w:bookmarkEnd w:id="178"/>
      <w:bookmarkEnd w:id="179"/>
    </w:p>
    <w:p w:rsidR="00F53CDE" w:rsidRPr="00464F8C" w:rsidRDefault="00F53CDE" w:rsidP="00ED702F">
      <w:pPr>
        <w:keepNext/>
      </w:pPr>
      <w:r w:rsidRPr="00464F8C">
        <w:t>Note: All screenshots in this section were taken with a Samsung Galaxy Tab 2.</w:t>
      </w:r>
    </w:p>
    <w:tbl>
      <w:tblPr>
        <w:tblStyle w:val="TableProcedureImages"/>
        <w:tblW w:w="0" w:type="auto"/>
        <w:tblLook w:val="04A0" w:firstRow="1" w:lastRow="0" w:firstColumn="1" w:lastColumn="0" w:noHBand="0" w:noVBand="1"/>
      </w:tblPr>
      <w:tblGrid>
        <w:gridCol w:w="4764"/>
        <w:gridCol w:w="4596"/>
      </w:tblGrid>
      <w:tr w:rsidR="00F53CDE" w:rsidRPr="00464F8C" w:rsidTr="00C463BC">
        <w:tc>
          <w:tcPr>
            <w:tcW w:w="4980" w:type="dxa"/>
          </w:tcPr>
          <w:p w:rsidR="00F53CDE" w:rsidRPr="00464F8C" w:rsidRDefault="00F53CDE" w:rsidP="00D0340E">
            <w:pPr>
              <w:pStyle w:val="ListNumber"/>
              <w:numPr>
                <w:ilvl w:val="0"/>
                <w:numId w:val="16"/>
              </w:numPr>
              <w:rPr>
                <w:rFonts w:eastAsiaTheme="minorHAnsi"/>
              </w:rPr>
            </w:pPr>
            <w:r w:rsidRPr="00464F8C">
              <w:t xml:space="preserve">Select the secure browser icon on the home screen. </w:t>
            </w:r>
          </w:p>
        </w:tc>
        <w:tc>
          <w:tcPr>
            <w:tcW w:w="4610" w:type="dxa"/>
          </w:tcPr>
          <w:p w:rsidR="00F53CDE" w:rsidRPr="00464F8C" w:rsidRDefault="00F53CDE" w:rsidP="009160CA">
            <w:pPr>
              <w:pStyle w:val="ImageRight"/>
            </w:pPr>
            <w:r w:rsidRPr="00464F8C">
              <w:drawing>
                <wp:inline distT="0" distB="0" distL="0" distR="0" wp14:anchorId="007E1CA6" wp14:editId="011DC494">
                  <wp:extent cx="914400" cy="864066"/>
                  <wp:effectExtent l="19050" t="19050" r="19050" b="127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914400" cy="864066"/>
                          </a:xfrm>
                          <a:prstGeom prst="rect">
                            <a:avLst/>
                          </a:prstGeom>
                          <a:ln>
                            <a:solidFill>
                              <a:schemeClr val="bg1">
                                <a:lumMod val="65000"/>
                              </a:schemeClr>
                            </a:solidFill>
                          </a:ln>
                        </pic:spPr>
                      </pic:pic>
                    </a:graphicData>
                  </a:graphic>
                </wp:inline>
              </w:drawing>
            </w:r>
          </w:p>
        </w:tc>
      </w:tr>
      <w:tr w:rsidR="00F53CDE" w:rsidRPr="00464F8C" w:rsidTr="00C463BC">
        <w:tc>
          <w:tcPr>
            <w:tcW w:w="4980" w:type="dxa"/>
          </w:tcPr>
          <w:p w:rsidR="00F53CDE" w:rsidRPr="00464F8C" w:rsidRDefault="00F53CDE" w:rsidP="00D73EA8">
            <w:pPr>
              <w:pStyle w:val="ListNumber"/>
              <w:rPr>
                <w:rFonts w:eastAsiaTheme="minorHAnsi"/>
              </w:rPr>
            </w:pPr>
            <w:r w:rsidRPr="00464F8C">
              <w:t xml:space="preserve">You will be prompted to change the keyboard. Select </w:t>
            </w:r>
            <w:r w:rsidRPr="009764C8">
              <w:rPr>
                <w:rStyle w:val="Strong"/>
              </w:rPr>
              <w:t>Close</w:t>
            </w:r>
            <w:r w:rsidRPr="00464F8C">
              <w:t xml:space="preserve">. </w:t>
            </w:r>
          </w:p>
        </w:tc>
        <w:tc>
          <w:tcPr>
            <w:tcW w:w="4610" w:type="dxa"/>
          </w:tcPr>
          <w:p w:rsidR="00F53CDE" w:rsidRPr="00464F8C" w:rsidRDefault="00F53CDE" w:rsidP="009160CA">
            <w:pPr>
              <w:pStyle w:val="ImageRight"/>
            </w:pPr>
            <w:r w:rsidRPr="00464F8C">
              <w:drawing>
                <wp:inline distT="0" distB="0" distL="0" distR="0" wp14:anchorId="6E0B250D" wp14:editId="3C994D68">
                  <wp:extent cx="2743200" cy="1143286"/>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743200" cy="1143286"/>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tc>
      </w:tr>
      <w:tr w:rsidR="00F53CDE" w:rsidRPr="00464F8C" w:rsidTr="00C463BC">
        <w:tc>
          <w:tcPr>
            <w:tcW w:w="4980" w:type="dxa"/>
          </w:tcPr>
          <w:p w:rsidR="00F53CDE" w:rsidRPr="00464F8C" w:rsidRDefault="00F53CDE" w:rsidP="00D73EA8">
            <w:pPr>
              <w:pStyle w:val="ListNumber"/>
              <w:rPr>
                <w:rFonts w:eastAsiaTheme="minorHAnsi"/>
              </w:rPr>
            </w:pPr>
            <w:r w:rsidRPr="00464F8C">
              <w:lastRenderedPageBreak/>
              <w:t xml:space="preserve">Select </w:t>
            </w:r>
            <w:r w:rsidRPr="009764C8">
              <w:rPr>
                <w:rStyle w:val="Strong"/>
              </w:rPr>
              <w:t>Set up input methods</w:t>
            </w:r>
            <w:r w:rsidRPr="00464F8C">
              <w:t xml:space="preserve">. The Language </w:t>
            </w:r>
            <w:r>
              <w:t>and</w:t>
            </w:r>
            <w:r w:rsidRPr="00464F8C">
              <w:t xml:space="preserve"> Input settings screen will automatically open.</w:t>
            </w:r>
          </w:p>
        </w:tc>
        <w:tc>
          <w:tcPr>
            <w:tcW w:w="4610" w:type="dxa"/>
          </w:tcPr>
          <w:p w:rsidR="00F53CDE" w:rsidRPr="00464F8C" w:rsidRDefault="00F53CDE" w:rsidP="009160CA">
            <w:pPr>
              <w:pStyle w:val="ImageRight"/>
            </w:pPr>
            <w:r w:rsidRPr="00464F8C">
              <w:drawing>
                <wp:inline distT="0" distB="0" distL="0" distR="0" wp14:anchorId="603B6CAA" wp14:editId="62C4A673">
                  <wp:extent cx="2743200" cy="1303019"/>
                  <wp:effectExtent l="19050" t="19050" r="1905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743200" cy="1303019"/>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tc>
      </w:tr>
      <w:tr w:rsidR="00F53CDE" w:rsidRPr="00464F8C" w:rsidTr="00C463BC">
        <w:tc>
          <w:tcPr>
            <w:tcW w:w="4980" w:type="dxa"/>
          </w:tcPr>
          <w:p w:rsidR="00F53CDE" w:rsidRPr="00464F8C" w:rsidRDefault="00F53CDE" w:rsidP="00D73EA8">
            <w:pPr>
              <w:pStyle w:val="ListNumber"/>
            </w:pPr>
            <w:r w:rsidRPr="00464F8C">
              <w:t xml:space="preserve">Select the checkbox next to </w:t>
            </w:r>
            <w:proofErr w:type="spellStart"/>
            <w:r w:rsidRPr="0057345B">
              <w:rPr>
                <w:rStyle w:val="Strong"/>
              </w:rPr>
              <w:t>AIRSecureTest</w:t>
            </w:r>
            <w:proofErr w:type="spellEnd"/>
            <w:r w:rsidRPr="00464F8C">
              <w:t xml:space="preserve"> so that a checkmark appears. </w:t>
            </w:r>
          </w:p>
          <w:p w:rsidR="00F53CDE" w:rsidRPr="00464F8C" w:rsidRDefault="00F53CDE" w:rsidP="008D695C">
            <w:pPr>
              <w:pStyle w:val="ListNumber"/>
              <w:rPr>
                <w:i/>
              </w:rPr>
            </w:pPr>
            <w:r w:rsidRPr="00464F8C">
              <w:t xml:space="preserve">You will be prompted to acknowledge that this selection is okay. Select </w:t>
            </w:r>
            <w:r w:rsidRPr="009764C8">
              <w:rPr>
                <w:rStyle w:val="Strong"/>
              </w:rPr>
              <w:t>OK</w:t>
            </w:r>
            <w:r w:rsidRPr="00464F8C">
              <w:t xml:space="preserve"> to continue.</w:t>
            </w:r>
            <w:r w:rsidR="005346F3">
              <w:t xml:space="preserve"> </w:t>
            </w:r>
            <w:r w:rsidRPr="005346F3">
              <w:t>Note: This action allows the</w:t>
            </w:r>
            <w:r w:rsidR="00C463BC" w:rsidRPr="005346F3">
              <w:t xml:space="preserve"> mobile</w:t>
            </w:r>
            <w:r w:rsidRPr="005346F3">
              <w:t xml:space="preserve"> secure browser </w:t>
            </w:r>
            <w:r w:rsidR="00C463BC" w:rsidRPr="005346F3">
              <w:t>to use</w:t>
            </w:r>
            <w:r w:rsidRPr="005346F3">
              <w:t xml:space="preserve"> the secure browser </w:t>
            </w:r>
            <w:r w:rsidR="00C463BC" w:rsidRPr="005346F3">
              <w:t>keyboard</w:t>
            </w:r>
            <w:r w:rsidRPr="005346F3">
              <w:t>.</w:t>
            </w:r>
          </w:p>
        </w:tc>
        <w:tc>
          <w:tcPr>
            <w:tcW w:w="4610" w:type="dxa"/>
          </w:tcPr>
          <w:p w:rsidR="00F53CDE" w:rsidRPr="00464F8C" w:rsidRDefault="00F53CDE" w:rsidP="009160CA">
            <w:pPr>
              <w:pStyle w:val="ImageRight"/>
            </w:pPr>
            <w:r w:rsidRPr="00464F8C">
              <w:drawing>
                <wp:inline distT="0" distB="0" distL="0" distR="0" wp14:anchorId="2D326AD0" wp14:editId="023869A9">
                  <wp:extent cx="2743200" cy="792955"/>
                  <wp:effectExtent l="19050" t="19050" r="19050" b="266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743200" cy="79295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tc>
      </w:tr>
      <w:tr w:rsidR="00F53CDE" w:rsidRPr="00464F8C" w:rsidTr="00C463BC">
        <w:tc>
          <w:tcPr>
            <w:tcW w:w="4980" w:type="dxa"/>
          </w:tcPr>
          <w:p w:rsidR="00F53CDE" w:rsidRPr="00464F8C" w:rsidRDefault="00F53CDE" w:rsidP="00D73EA8">
            <w:pPr>
              <w:pStyle w:val="ListNumber"/>
              <w:rPr>
                <w:rFonts w:eastAsiaTheme="minorHAnsi"/>
              </w:rPr>
            </w:pPr>
            <w:r w:rsidRPr="00464F8C">
              <w:t>Navigate to the secure browser to open it. (You can use the application switcher or go back to “Home” and select the secure browser icon.)</w:t>
            </w:r>
          </w:p>
          <w:p w:rsidR="00F53CDE" w:rsidRPr="00464F8C" w:rsidRDefault="00F53CDE" w:rsidP="008D695C">
            <w:pPr>
              <w:pStyle w:val="ListNumber"/>
            </w:pPr>
            <w:r w:rsidRPr="00464F8C">
              <w:t xml:space="preserve">You will be prompted to change the keyboard. Select </w:t>
            </w:r>
            <w:r w:rsidRPr="009764C8">
              <w:rPr>
                <w:rStyle w:val="Strong"/>
              </w:rPr>
              <w:t>Close</w:t>
            </w:r>
            <w:r w:rsidRPr="00464F8C">
              <w:t>.</w:t>
            </w:r>
          </w:p>
        </w:tc>
        <w:tc>
          <w:tcPr>
            <w:tcW w:w="4610" w:type="dxa"/>
          </w:tcPr>
          <w:p w:rsidR="00F53CDE" w:rsidRPr="00464F8C" w:rsidRDefault="00F53CDE" w:rsidP="009160CA">
            <w:pPr>
              <w:pStyle w:val="ImageRight"/>
            </w:pPr>
            <w:r w:rsidRPr="00464F8C">
              <w:drawing>
                <wp:inline distT="0" distB="0" distL="0" distR="0" wp14:anchorId="493A1F6F" wp14:editId="55D4B127">
                  <wp:extent cx="2743200" cy="1143286"/>
                  <wp:effectExtent l="19050" t="19050" r="19050"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743200" cy="1143286"/>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tc>
      </w:tr>
      <w:tr w:rsidR="00F53CDE" w:rsidRPr="00464F8C" w:rsidTr="00C463BC">
        <w:tc>
          <w:tcPr>
            <w:tcW w:w="4980" w:type="dxa"/>
          </w:tcPr>
          <w:p w:rsidR="00F53CDE" w:rsidRPr="00464F8C" w:rsidRDefault="00F53CDE" w:rsidP="00D73EA8">
            <w:pPr>
              <w:pStyle w:val="ListNumber"/>
              <w:rPr>
                <w:rFonts w:eastAsiaTheme="minorHAnsi"/>
              </w:rPr>
            </w:pPr>
            <w:r w:rsidRPr="00464F8C">
              <w:t xml:space="preserve">The Android tablet’s default keyboard will still be selected. </w:t>
            </w:r>
          </w:p>
          <w:p w:rsidR="00F53CDE" w:rsidRPr="00464F8C" w:rsidRDefault="00F53CDE" w:rsidP="00FC4688">
            <w:pPr>
              <w:pStyle w:val="ListNumber"/>
            </w:pPr>
            <w:r w:rsidRPr="00464F8C">
              <w:t xml:space="preserve">Select the checkmark or circle for the </w:t>
            </w:r>
            <w:proofErr w:type="spellStart"/>
            <w:r w:rsidRPr="00FC4688">
              <w:rPr>
                <w:rStyle w:val="Strong"/>
              </w:rPr>
              <w:t>AIRSecureTest</w:t>
            </w:r>
            <w:proofErr w:type="spellEnd"/>
            <w:r w:rsidRPr="00464F8C">
              <w:t xml:space="preserve"> keyboard.</w:t>
            </w:r>
          </w:p>
        </w:tc>
        <w:tc>
          <w:tcPr>
            <w:tcW w:w="4610" w:type="dxa"/>
          </w:tcPr>
          <w:p w:rsidR="00F53CDE" w:rsidRPr="00464F8C" w:rsidRDefault="00F53CDE" w:rsidP="009160CA">
            <w:pPr>
              <w:pStyle w:val="ImageRight"/>
            </w:pPr>
            <w:r w:rsidRPr="00464F8C">
              <w:drawing>
                <wp:inline distT="0" distB="0" distL="0" distR="0" wp14:anchorId="5B9D0F1D" wp14:editId="3359C598">
                  <wp:extent cx="2743200" cy="1502228"/>
                  <wp:effectExtent l="19050" t="19050" r="19050" b="222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743200" cy="1502228"/>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tc>
      </w:tr>
      <w:tr w:rsidR="00F53CDE" w:rsidRPr="00464F8C" w:rsidTr="00C463BC">
        <w:tc>
          <w:tcPr>
            <w:tcW w:w="4980" w:type="dxa"/>
          </w:tcPr>
          <w:p w:rsidR="00F53CDE" w:rsidRPr="00464F8C" w:rsidRDefault="00F53CDE" w:rsidP="00D73EA8">
            <w:pPr>
              <w:pStyle w:val="ListNumber"/>
              <w:rPr>
                <w:rFonts w:eastAsiaTheme="minorHAnsi"/>
              </w:rPr>
            </w:pPr>
            <w:r w:rsidRPr="00464F8C">
              <w:t xml:space="preserve">Select </w:t>
            </w:r>
            <w:r w:rsidRPr="009764C8">
              <w:rPr>
                <w:rStyle w:val="Strong"/>
              </w:rPr>
              <w:t>Continue</w:t>
            </w:r>
            <w:r w:rsidRPr="00464F8C">
              <w:t xml:space="preserve">. You will be prompted to complete the application launch using the preferred method. </w:t>
            </w:r>
          </w:p>
        </w:tc>
        <w:tc>
          <w:tcPr>
            <w:tcW w:w="4610" w:type="dxa"/>
          </w:tcPr>
          <w:p w:rsidR="00F53CDE" w:rsidRPr="00464F8C" w:rsidRDefault="00F53CDE" w:rsidP="009160CA">
            <w:pPr>
              <w:pStyle w:val="ImageRight"/>
            </w:pPr>
            <w:r w:rsidRPr="00464F8C">
              <w:drawing>
                <wp:inline distT="0" distB="0" distL="0" distR="0" wp14:anchorId="15FE2DF1" wp14:editId="5335223C">
                  <wp:extent cx="2743200" cy="1031001"/>
                  <wp:effectExtent l="19050" t="19050" r="19050" b="171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extLst>
                              <a:ext uri="{28A0092B-C50C-407E-A947-70E740481C1C}">
                                <a14:useLocalDpi xmlns:a14="http://schemas.microsoft.com/office/drawing/2010/main" val="0"/>
                              </a:ext>
                            </a:extLst>
                          </a:blip>
                          <a:srcRect r="10446"/>
                          <a:stretch/>
                        </pic:blipFill>
                        <pic:spPr bwMode="auto">
                          <a:xfrm>
                            <a:off x="0" y="0"/>
                            <a:ext cx="2743200" cy="1031001"/>
                          </a:xfrm>
                          <a:prstGeom prst="rect">
                            <a:avLst/>
                          </a:prstGeom>
                          <a:ln w="9525" cap="flat" cmpd="sng" algn="ctr">
                            <a:solidFill>
                              <a:schemeClr val="bg1">
                                <a:lumMod val="6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F53CDE" w:rsidRPr="00464F8C" w:rsidTr="00C463BC">
        <w:tc>
          <w:tcPr>
            <w:tcW w:w="4980" w:type="dxa"/>
          </w:tcPr>
          <w:p w:rsidR="00F53CDE" w:rsidRPr="00464F8C" w:rsidRDefault="00F53CDE" w:rsidP="00D73EA8">
            <w:pPr>
              <w:pStyle w:val="ListNumber"/>
            </w:pPr>
            <w:r w:rsidRPr="00464F8C">
              <w:lastRenderedPageBreak/>
              <w:t xml:space="preserve">Select </w:t>
            </w:r>
            <w:proofErr w:type="spellStart"/>
            <w:r w:rsidRPr="00464F8C">
              <w:t>AIRSecureTest</w:t>
            </w:r>
            <w:proofErr w:type="spellEnd"/>
            <w:r w:rsidRPr="00464F8C">
              <w:t xml:space="preserve"> (ensure it is shaded and highlighted blue) and then select </w:t>
            </w:r>
            <w:r w:rsidRPr="009764C8">
              <w:rPr>
                <w:rStyle w:val="Strong"/>
              </w:rPr>
              <w:t>Always</w:t>
            </w:r>
            <w:r w:rsidRPr="00464F8C">
              <w:t>.</w:t>
            </w:r>
          </w:p>
          <w:p w:rsidR="00F53CDE" w:rsidRPr="00464F8C" w:rsidRDefault="00F53CDE" w:rsidP="008D695C">
            <w:pPr>
              <w:pStyle w:val="ListNumber"/>
            </w:pPr>
            <w:r w:rsidRPr="00464F8C">
              <w:t xml:space="preserve">You will </w:t>
            </w:r>
            <w:r>
              <w:t>need</w:t>
            </w:r>
            <w:r w:rsidRPr="00464F8C">
              <w:t xml:space="preserve"> to acknowledge that the secure browser’s default settings have changed. (This is a result of selecting the secure browser keyboard.) </w:t>
            </w:r>
          </w:p>
        </w:tc>
        <w:tc>
          <w:tcPr>
            <w:tcW w:w="4610" w:type="dxa"/>
          </w:tcPr>
          <w:p w:rsidR="00F53CDE" w:rsidRPr="00464F8C" w:rsidRDefault="00F53CDE" w:rsidP="009160CA">
            <w:pPr>
              <w:pStyle w:val="ImageRight"/>
            </w:pPr>
            <w:r w:rsidRPr="00464F8C">
              <w:drawing>
                <wp:inline distT="0" distB="0" distL="0" distR="0" wp14:anchorId="386F2DAA" wp14:editId="1C37B2BE">
                  <wp:extent cx="2743200" cy="1498962"/>
                  <wp:effectExtent l="19050" t="19050" r="19050" b="254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bwMode="auto">
                          <a:xfrm>
                            <a:off x="0" y="0"/>
                            <a:ext cx="2743200" cy="1498962"/>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tc>
      </w:tr>
      <w:tr w:rsidR="00F53CDE" w:rsidRPr="00464F8C" w:rsidTr="00C463BC">
        <w:tc>
          <w:tcPr>
            <w:tcW w:w="4980" w:type="dxa"/>
          </w:tcPr>
          <w:p w:rsidR="00F53CDE" w:rsidRPr="00C463BC" w:rsidRDefault="00F53CDE" w:rsidP="00D73EA8">
            <w:pPr>
              <w:pStyle w:val="ListNumber"/>
              <w:rPr>
                <w:rFonts w:eastAsiaTheme="minorHAnsi"/>
              </w:rPr>
            </w:pPr>
            <w:r w:rsidRPr="00464F8C">
              <w:t xml:space="preserve">Select </w:t>
            </w:r>
            <w:r w:rsidRPr="009764C8">
              <w:rPr>
                <w:rStyle w:val="Strong"/>
              </w:rPr>
              <w:t>OK</w:t>
            </w:r>
            <w:r w:rsidRPr="00464F8C">
              <w:t>.</w:t>
            </w:r>
          </w:p>
        </w:tc>
        <w:tc>
          <w:tcPr>
            <w:tcW w:w="4610" w:type="dxa"/>
          </w:tcPr>
          <w:p w:rsidR="00F53CDE" w:rsidRPr="00464F8C" w:rsidRDefault="00F53CDE" w:rsidP="009160CA">
            <w:pPr>
              <w:pStyle w:val="ImageRight"/>
            </w:pPr>
            <w:r w:rsidRPr="00464F8C">
              <w:drawing>
                <wp:inline distT="0" distB="0" distL="0" distR="0" wp14:anchorId="1FD0F0A7" wp14:editId="2DACF10A">
                  <wp:extent cx="2743200" cy="1123313"/>
                  <wp:effectExtent l="19050" t="19050" r="19050"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bwMode="auto">
                          <a:xfrm>
                            <a:off x="0" y="0"/>
                            <a:ext cx="2743200" cy="1123313"/>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tc>
      </w:tr>
    </w:tbl>
    <w:p w:rsidR="00E97DA5" w:rsidRDefault="00E97DA5" w:rsidP="00CC0B64">
      <w:pPr>
        <w:pStyle w:val="Heading3"/>
      </w:pPr>
      <w:bookmarkStart w:id="180" w:name="_Toc412474456"/>
      <w:r>
        <w:t>Chrome OS Requirements</w:t>
      </w:r>
      <w:bookmarkEnd w:id="180"/>
    </w:p>
    <w:p w:rsidR="00CC0B64" w:rsidRDefault="00CC0B64" w:rsidP="00D5122A">
      <w:r w:rsidRPr="00CD326B">
        <w:t xml:space="preserve">The American Institutes for Research has worked with Google to develop a secure browser kiosk application that can be downloaded onto Chromebooks from the Chrome Web Store. </w:t>
      </w:r>
      <w:r w:rsidRPr="00D5122A">
        <w:t xml:space="preserve">Using the </w:t>
      </w:r>
      <w:proofErr w:type="spellStart"/>
      <w:r w:rsidRPr="00D5122A">
        <w:t>AIRSecureTest</w:t>
      </w:r>
      <w:proofErr w:type="spellEnd"/>
      <w:r w:rsidRPr="00D5122A">
        <w:t xml:space="preserve"> kiosk application requires Ch</w:t>
      </w:r>
      <w:r w:rsidR="00F43398" w:rsidRPr="00D5122A">
        <w:t>romebooks to run in kiosk mode.</w:t>
      </w:r>
    </w:p>
    <w:tbl>
      <w:tblPr>
        <w:tblStyle w:val="TableNote"/>
        <w:tblW w:w="0" w:type="auto"/>
        <w:jc w:val="center"/>
        <w:tblLayout w:type="fixed"/>
        <w:tblLook w:val="04A0" w:firstRow="1" w:lastRow="0" w:firstColumn="1" w:lastColumn="0" w:noHBand="0" w:noVBand="1"/>
        <w:tblCaption w:val="Note for Headphones"/>
        <w:tblDescription w:val="This table provides additional information about using headphones with online tests."/>
      </w:tblPr>
      <w:tblGrid>
        <w:gridCol w:w="720"/>
        <w:gridCol w:w="8640"/>
      </w:tblGrid>
      <w:tr w:rsidR="00F43398" w:rsidRPr="0097361D" w:rsidTr="00B603E2">
        <w:trPr>
          <w:jc w:val="center"/>
        </w:trPr>
        <w:tc>
          <w:tcPr>
            <w:tcW w:w="720" w:type="dxa"/>
          </w:tcPr>
          <w:p w:rsidR="00F43398" w:rsidRPr="0097361D" w:rsidRDefault="00F43398" w:rsidP="00B603E2">
            <w:pPr>
              <w:pStyle w:val="NoteIcon"/>
            </w:pPr>
            <w:r w:rsidRPr="0097361D">
              <w:drawing>
                <wp:inline distT="0" distB="0" distL="0" distR="0" wp14:anchorId="5EA7D337" wp14:editId="675EC2DD">
                  <wp:extent cx="320040" cy="428107"/>
                  <wp:effectExtent l="0" t="0" r="381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0040" cy="428107"/>
                          </a:xfrm>
                          <a:prstGeom prst="rect">
                            <a:avLst/>
                          </a:prstGeom>
                          <a:noFill/>
                          <a:ln w="9525">
                            <a:noFill/>
                            <a:miter lim="800000"/>
                            <a:headEnd/>
                            <a:tailEnd/>
                          </a:ln>
                        </pic:spPr>
                      </pic:pic>
                    </a:graphicData>
                  </a:graphic>
                </wp:inline>
              </w:drawing>
            </w:r>
          </w:p>
        </w:tc>
        <w:tc>
          <w:tcPr>
            <w:tcW w:w="8640" w:type="dxa"/>
          </w:tcPr>
          <w:p w:rsidR="00F43398" w:rsidRPr="000F755E" w:rsidRDefault="00F43398" w:rsidP="00B603E2">
            <w:pPr>
              <w:pStyle w:val="NoteText"/>
            </w:pPr>
            <w:r>
              <w:t>About</w:t>
            </w:r>
            <w:r w:rsidRPr="0023231D">
              <w:t xml:space="preserve"> </w:t>
            </w:r>
            <w:r>
              <w:t xml:space="preserve">the </w:t>
            </w:r>
            <w:proofErr w:type="spellStart"/>
            <w:r>
              <w:t>AIRSecureTest</w:t>
            </w:r>
            <w:proofErr w:type="spellEnd"/>
            <w:r>
              <w:t xml:space="preserve"> Kiosk App</w:t>
            </w:r>
          </w:p>
          <w:p w:rsidR="00F43398" w:rsidRPr="0023231D" w:rsidRDefault="00F43398" w:rsidP="00B603E2">
            <w:pPr>
              <w:pStyle w:val="NoteText"/>
            </w:pPr>
            <w:r w:rsidRPr="00F43398">
              <w:t xml:space="preserve">The </w:t>
            </w:r>
            <w:proofErr w:type="spellStart"/>
            <w:r w:rsidRPr="00F43398">
              <w:t>AIRSecureTest</w:t>
            </w:r>
            <w:proofErr w:type="spellEnd"/>
            <w:r w:rsidRPr="00F43398">
              <w:t xml:space="preserve"> browser is not a hosted app. In order to support all test features, AIR developed a packaged kiosk application. As a result, this app must be deployed onto managed Chromebooks via the Chrome Management Console as a kiosk application rather than via a public session. (You may still use public sessions for other applications.)</w:t>
            </w:r>
            <w:r w:rsidRPr="0023231D">
              <w:t xml:space="preserve"> </w:t>
            </w:r>
          </w:p>
        </w:tc>
      </w:tr>
    </w:tbl>
    <w:p w:rsidR="00CC0B64" w:rsidRDefault="00CC0B64" w:rsidP="00D5122A"/>
    <w:p w:rsidR="00CC0B64" w:rsidRDefault="00CC0B64" w:rsidP="002C777F">
      <w:r>
        <w:t xml:space="preserve">Instructions for installing the kiosk application are in the </w:t>
      </w:r>
      <w:r w:rsidRPr="009160CA">
        <w:rPr>
          <w:rStyle w:val="Emphasis"/>
        </w:rPr>
        <w:t>Secure Browser Installation Manual</w:t>
      </w:r>
      <w:r>
        <w:t>.</w:t>
      </w:r>
    </w:p>
    <w:p w:rsidR="00CC0B64" w:rsidRDefault="00CC0B64" w:rsidP="00CC0B64">
      <w:pPr>
        <w:pStyle w:val="Heading4"/>
      </w:pPr>
      <w:bookmarkStart w:id="181" w:name="_Toc412474457"/>
      <w:r w:rsidRPr="00441107">
        <w:t>Google Do</w:t>
      </w:r>
      <w:r>
        <w:t>cumentation</w:t>
      </w:r>
      <w:bookmarkEnd w:id="181"/>
    </w:p>
    <w:p w:rsidR="00CC0B64" w:rsidRDefault="00CC0B64" w:rsidP="00CC0B64">
      <w:r>
        <w:t xml:space="preserve">The following references are for users who need to ensure that managed Chromebooks are configured correctly prior to installing the </w:t>
      </w:r>
      <w:proofErr w:type="spellStart"/>
      <w:r>
        <w:t>AIRSecureTest</w:t>
      </w:r>
      <w:proofErr w:type="spellEnd"/>
      <w:r>
        <w:t xml:space="preserve"> kiosk app. </w:t>
      </w:r>
    </w:p>
    <w:p w:rsidR="00CC0B64" w:rsidRPr="00CC0B64" w:rsidRDefault="00CC0B64" w:rsidP="00CC0B64">
      <w:pPr>
        <w:pStyle w:val="Heading5"/>
      </w:pPr>
      <w:r>
        <w:t>Managed Chromebooks</w:t>
      </w:r>
    </w:p>
    <w:p w:rsidR="00CC0B64" w:rsidRPr="00CD326B" w:rsidRDefault="005A0F59" w:rsidP="00923D8C">
      <w:pPr>
        <w:pStyle w:val="ListBullet"/>
      </w:pPr>
      <w:hyperlink r:id="rId83" w:history="1">
        <w:r w:rsidR="00CC0B64" w:rsidRPr="00F43398">
          <w:rPr>
            <w:rStyle w:val="Hyperlink"/>
          </w:rPr>
          <w:t>Using Chrom</w:t>
        </w:r>
        <w:r w:rsidR="00F43398" w:rsidRPr="00F43398">
          <w:rPr>
            <w:rStyle w:val="Hyperlink"/>
          </w:rPr>
          <w:t>ebooks for Student Assessments</w:t>
        </w:r>
      </w:hyperlink>
      <w:r w:rsidR="00F43398">
        <w:t xml:space="preserve"> (</w:t>
      </w:r>
      <w:r w:rsidR="00CC0B64" w:rsidRPr="00F43398">
        <w:t>https://support.go</w:t>
      </w:r>
      <w:r w:rsidR="00F43398">
        <w:t>ogle.com/chrome/a/answer/3273084)</w:t>
      </w:r>
    </w:p>
    <w:p w:rsidR="00CC0B64" w:rsidRPr="00CD326B" w:rsidRDefault="00CC0B64" w:rsidP="00923D8C">
      <w:pPr>
        <w:pStyle w:val="ListBullet2"/>
      </w:pPr>
      <w:r w:rsidRPr="00CD326B">
        <w:t>Refer to “Scenario 1: School sets up Chromebook to run as a Single App Kiosk running the exam app</w:t>
      </w:r>
      <w:r w:rsidR="00943AEF">
        <w:t>.</w:t>
      </w:r>
      <w:r w:rsidRPr="00CD326B">
        <w:t>”</w:t>
      </w:r>
    </w:p>
    <w:p w:rsidR="00CC0B64" w:rsidRPr="00CD326B" w:rsidRDefault="00CC0B64" w:rsidP="00923D8C">
      <w:pPr>
        <w:pStyle w:val="ListBullet2"/>
      </w:pPr>
      <w:r w:rsidRPr="00CD326B">
        <w:t>Do NOT follow the instructions for Scenarios 2 and 3.</w:t>
      </w:r>
    </w:p>
    <w:p w:rsidR="00CC0B64" w:rsidRPr="00CD326B" w:rsidRDefault="005A0F59" w:rsidP="00923D8C">
      <w:pPr>
        <w:pStyle w:val="ListBullet"/>
      </w:pPr>
      <w:hyperlink r:id="rId84" w:history="1">
        <w:r w:rsidR="00CC0B64" w:rsidRPr="00F43398">
          <w:rPr>
            <w:rStyle w:val="Hyperlink"/>
          </w:rPr>
          <w:t>Managing Device Settings</w:t>
        </w:r>
      </w:hyperlink>
      <w:r w:rsidR="00F43398">
        <w:t xml:space="preserve"> (</w:t>
      </w:r>
      <w:r w:rsidR="00CC0B64" w:rsidRPr="00F43398">
        <w:t>https://support.google.com/chrome/a/answer/1375678</w:t>
      </w:r>
      <w:r w:rsidR="00F43398">
        <w:t>)</w:t>
      </w:r>
      <w:r w:rsidR="00C56F0A">
        <w:t xml:space="preserve"> </w:t>
      </w:r>
    </w:p>
    <w:p w:rsidR="00CC0B64" w:rsidRDefault="00CC0B64" w:rsidP="00F43398">
      <w:pPr>
        <w:pStyle w:val="Heading5"/>
      </w:pPr>
      <w:r>
        <w:t>Non-Managed Chromebooks</w:t>
      </w:r>
    </w:p>
    <w:p w:rsidR="00F43398" w:rsidRDefault="00F43398" w:rsidP="00F43398">
      <w:r>
        <w:t xml:space="preserve">Non-managed Chromebooks </w:t>
      </w:r>
      <w:r w:rsidRPr="00F43398">
        <w:t>must not already be configured with user accounts before you enable kiosk mode. If you have already added user accounts to Chromebook</w:t>
      </w:r>
      <w:r w:rsidR="00943AEF">
        <w:t>s</w:t>
      </w:r>
      <w:r w:rsidRPr="00F43398">
        <w:t>, you will need to wipe the device</w:t>
      </w:r>
      <w:r w:rsidR="00943AEF">
        <w:t>s</w:t>
      </w:r>
      <w:r w:rsidRPr="00F43398">
        <w:t xml:space="preserve">. </w:t>
      </w:r>
    </w:p>
    <w:p w:rsidR="00F43398" w:rsidRDefault="00F43398" w:rsidP="00F43398">
      <w:r w:rsidRPr="00F43398">
        <w:t>Google has provided in</w:t>
      </w:r>
      <w:r>
        <w:t>structions for wiping Chromebooks</w:t>
      </w:r>
      <w:r w:rsidRPr="00F43398">
        <w:t xml:space="preserve">: </w:t>
      </w:r>
      <w:hyperlink r:id="rId85" w:history="1">
        <w:r w:rsidRPr="007E2F78">
          <w:rPr>
            <w:rStyle w:val="Hyperlink"/>
          </w:rPr>
          <w:t>https://support.google.com/chrome/a/answer/1360642?hl=en</w:t>
        </w:r>
      </w:hyperlink>
      <w:r w:rsidRPr="00F43398">
        <w:t xml:space="preserve">. </w:t>
      </w:r>
    </w:p>
    <w:p w:rsidR="00181C4E" w:rsidRDefault="00F43398" w:rsidP="00F43398">
      <w:r w:rsidRPr="00F43398">
        <w:t xml:space="preserve">After you wipe the </w:t>
      </w:r>
      <w:r w:rsidR="00943AEF">
        <w:t>Chromebooks</w:t>
      </w:r>
      <w:r w:rsidRPr="00F43398">
        <w:t xml:space="preserve">, follow the instructions </w:t>
      </w:r>
      <w:r>
        <w:t xml:space="preserve">in the </w:t>
      </w:r>
      <w:r w:rsidRPr="009160CA">
        <w:rPr>
          <w:rStyle w:val="Emphasis"/>
        </w:rPr>
        <w:t>Secure Browser Installation Manual</w:t>
      </w:r>
      <w:r w:rsidRPr="00F43398">
        <w:t xml:space="preserve"> to enable kiosk mode and install the </w:t>
      </w:r>
      <w:proofErr w:type="spellStart"/>
      <w:r w:rsidRPr="00F43398">
        <w:t>AIRSecureTest</w:t>
      </w:r>
      <w:proofErr w:type="spellEnd"/>
      <w:r w:rsidRPr="00F43398">
        <w:t xml:space="preserve"> app.</w:t>
      </w:r>
    </w:p>
    <w:p w:rsidR="00E41236" w:rsidRDefault="00181C4E" w:rsidP="007C1E33">
      <w:pPr>
        <w:pStyle w:val="Heading1"/>
      </w:pPr>
      <w:bookmarkStart w:id="182" w:name="_Section_V._Text-to-Speech"/>
      <w:bookmarkStart w:id="183" w:name="_Ref390251823"/>
      <w:bookmarkStart w:id="184" w:name="_Ref390251948"/>
      <w:bookmarkStart w:id="185" w:name="_Toc412474458"/>
      <w:bookmarkEnd w:id="182"/>
      <w:r>
        <w:lastRenderedPageBreak/>
        <w:t>Text-to-Speech Requirements</w:t>
      </w:r>
      <w:bookmarkEnd w:id="183"/>
      <w:bookmarkEnd w:id="184"/>
      <w:bookmarkEnd w:id="185"/>
    </w:p>
    <w:p w:rsidR="008A007E" w:rsidRPr="00166987" w:rsidRDefault="008A007E" w:rsidP="007C1E33">
      <w:r>
        <w:t>This section contains information about text-to-speech requirements.</w:t>
      </w:r>
      <w:r w:rsidR="007C1E33" w:rsidRPr="007C1E33">
        <w:t xml:space="preserve"> </w:t>
      </w:r>
    </w:p>
    <w:p w:rsidR="008A007E" w:rsidRDefault="008A007E" w:rsidP="008A007E">
      <w:pPr>
        <w:pStyle w:val="Heading2"/>
      </w:pPr>
      <w:bookmarkStart w:id="186" w:name="_Ref390443351"/>
      <w:bookmarkStart w:id="187" w:name="_Toc412474459"/>
      <w:r>
        <w:t>Overview of Text-to-Speech</w:t>
      </w:r>
      <w:bookmarkEnd w:id="186"/>
      <w:bookmarkEnd w:id="187"/>
    </w:p>
    <w:p w:rsidR="00451CCD" w:rsidRPr="0074558F" w:rsidRDefault="00451CCD" w:rsidP="007C1E33">
      <w:r>
        <w:t>Using text-to-speech</w:t>
      </w:r>
      <w:r w:rsidRPr="0074558F">
        <w:t xml:space="preserve"> requires </w:t>
      </w:r>
      <w:r>
        <w:t>at least one voice pack</w:t>
      </w:r>
      <w:r w:rsidRPr="0074558F">
        <w:t xml:space="preserve"> to be pre-installed on computers that will b</w:t>
      </w:r>
      <w:r>
        <w:t xml:space="preserve">e used for testing. For Windows, </w:t>
      </w:r>
      <w:r w:rsidRPr="0074558F">
        <w:t>Mac</w:t>
      </w:r>
      <w:r>
        <w:t>, Android, and Chrome</w:t>
      </w:r>
      <w:r w:rsidRPr="0074558F">
        <w:t xml:space="preserve"> operating systems, default voice packs are typically pre-installed. For computers running </w:t>
      </w:r>
      <w:r w:rsidR="00D50197">
        <w:t>a Linux distribution</w:t>
      </w:r>
      <w:r w:rsidRPr="0074558F">
        <w:t>, voice packs may need to be downloaded and installed.</w:t>
      </w:r>
      <w:r>
        <w:t xml:space="preserve"> </w:t>
      </w:r>
    </w:p>
    <w:p w:rsidR="00125761" w:rsidRPr="0074558F" w:rsidRDefault="00451CCD" w:rsidP="00AE5C3B">
      <w:pPr>
        <w:autoSpaceDE w:val="0"/>
        <w:autoSpaceDN w:val="0"/>
        <w:adjustRightInd w:val="0"/>
        <w:rPr>
          <w:rFonts w:cs="Times New Roman"/>
        </w:rPr>
      </w:pPr>
      <w:r w:rsidRPr="0074558F">
        <w:rPr>
          <w:rFonts w:cs="Times New Roman"/>
        </w:rPr>
        <w:t xml:space="preserve">A number of voice packs are available </w:t>
      </w:r>
      <w:r>
        <w:rPr>
          <w:rFonts w:cs="Times New Roman"/>
        </w:rPr>
        <w:t xml:space="preserve">for desktop </w:t>
      </w:r>
      <w:proofErr w:type="gramStart"/>
      <w:r>
        <w:rPr>
          <w:rFonts w:cs="Times New Roman"/>
        </w:rPr>
        <w:t>computers</w:t>
      </w:r>
      <w:r w:rsidRPr="0074558F">
        <w:rPr>
          <w:rFonts w:cs="Times New Roman"/>
        </w:rPr>
        <w:t>,</w:t>
      </w:r>
      <w:proofErr w:type="gramEnd"/>
      <w:r w:rsidRPr="0074558F">
        <w:rPr>
          <w:rFonts w:cs="Times New Roman"/>
        </w:rPr>
        <w:t xml:space="preserve"> and AIR researches and tests voice packs for compatibility with the secure browsers. Additionally, not all voice packs that come pre-installed with operating systems are approved</w:t>
      </w:r>
      <w:r w:rsidR="007245AA">
        <w:rPr>
          <w:rFonts w:cs="Times New Roman"/>
        </w:rPr>
        <w:t xml:space="preserve"> for use with online testing</w:t>
      </w:r>
      <w:r w:rsidRPr="0074558F">
        <w:rPr>
          <w:rFonts w:cs="Times New Roman"/>
        </w:rPr>
        <w:t xml:space="preserve">. The voice packs listed at the end of this </w:t>
      </w:r>
      <w:r w:rsidR="00D50197">
        <w:rPr>
          <w:rFonts w:cs="Times New Roman"/>
        </w:rPr>
        <w:t>section</w:t>
      </w:r>
      <w:r w:rsidRPr="0074558F">
        <w:rPr>
          <w:rFonts w:cs="Times New Roman"/>
        </w:rPr>
        <w:t xml:space="preserve"> have been tested and </w:t>
      </w:r>
      <w:r w:rsidR="00D50197">
        <w:rPr>
          <w:rFonts w:cs="Times New Roman"/>
        </w:rPr>
        <w:t>are whitelisted</w:t>
      </w:r>
      <w:r w:rsidRPr="0074558F">
        <w:rPr>
          <w:rFonts w:cs="Times New Roman"/>
        </w:rPr>
        <w:t xml:space="preserve"> </w:t>
      </w:r>
      <w:r w:rsidR="00D50197">
        <w:rPr>
          <w:rFonts w:cs="Times New Roman"/>
        </w:rPr>
        <w:t>by</w:t>
      </w:r>
      <w:r w:rsidRPr="0074558F">
        <w:rPr>
          <w:rFonts w:cs="Times New Roman"/>
        </w:rPr>
        <w:t xml:space="preserve"> the secure browser.</w:t>
      </w:r>
      <w:r w:rsidR="00C56F0A">
        <w:rPr>
          <w:rFonts w:cs="Times New Roman"/>
        </w:rPr>
        <w:t xml:space="preserve"> </w:t>
      </w:r>
    </w:p>
    <w:p w:rsidR="00451CCD" w:rsidRPr="0074558F" w:rsidRDefault="00451CCD" w:rsidP="008A007E">
      <w:pPr>
        <w:pStyle w:val="Heading3"/>
      </w:pPr>
      <w:bookmarkStart w:id="188" w:name="_Toc329950058"/>
      <w:bookmarkStart w:id="189" w:name="_Toc365489414"/>
      <w:bookmarkStart w:id="190" w:name="_Toc381870798"/>
      <w:bookmarkStart w:id="191" w:name="_Toc412474460"/>
      <w:r w:rsidRPr="0074558F">
        <w:t xml:space="preserve">Using </w:t>
      </w:r>
      <w:bookmarkEnd w:id="188"/>
      <w:r>
        <w:t>Text-to-Speech</w:t>
      </w:r>
      <w:bookmarkEnd w:id="189"/>
      <w:bookmarkEnd w:id="190"/>
      <w:bookmarkEnd w:id="191"/>
    </w:p>
    <w:p w:rsidR="00451CCD" w:rsidRPr="009806D0" w:rsidRDefault="00451CCD" w:rsidP="00451CCD">
      <w:pPr>
        <w:autoSpaceDE w:val="0"/>
        <w:autoSpaceDN w:val="0"/>
        <w:adjustRightInd w:val="0"/>
        <w:rPr>
          <w:rFonts w:cs="Times New Roman"/>
        </w:rPr>
      </w:pPr>
      <w:r w:rsidRPr="0074558F">
        <w:rPr>
          <w:rFonts w:cs="Times New Roman"/>
        </w:rPr>
        <w:t xml:space="preserve">Students </w:t>
      </w:r>
      <w:r w:rsidR="00D50197">
        <w:rPr>
          <w:rFonts w:cs="Times New Roman"/>
        </w:rPr>
        <w:t>using</w:t>
      </w:r>
      <w:r>
        <w:rPr>
          <w:rFonts w:cs="Times New Roman"/>
        </w:rPr>
        <w:t xml:space="preserve"> </w:t>
      </w:r>
      <w:r w:rsidR="00D50197">
        <w:rPr>
          <w:rFonts w:cs="Times New Roman"/>
        </w:rPr>
        <w:t>text-to-speech</w:t>
      </w:r>
      <w:r w:rsidR="00D50197" w:rsidRPr="0074558F">
        <w:rPr>
          <w:rFonts w:cs="Times New Roman"/>
        </w:rPr>
        <w:t xml:space="preserve"> </w:t>
      </w:r>
      <w:r w:rsidRPr="0074558F">
        <w:rPr>
          <w:rFonts w:cs="Times New Roman"/>
        </w:rPr>
        <w:t xml:space="preserve">for the </w:t>
      </w:r>
      <w:r>
        <w:rPr>
          <w:rFonts w:cs="Times New Roman"/>
        </w:rPr>
        <w:t xml:space="preserve">practice </w:t>
      </w:r>
      <w:r w:rsidR="00D50197">
        <w:rPr>
          <w:rFonts w:cs="Times New Roman"/>
        </w:rPr>
        <w:t>tests</w:t>
      </w:r>
      <w:r w:rsidRPr="0074558F">
        <w:rPr>
          <w:rFonts w:cs="Times New Roman"/>
        </w:rPr>
        <w:t xml:space="preserve"> </w:t>
      </w:r>
      <w:r w:rsidR="00D50197">
        <w:rPr>
          <w:rFonts w:cs="Times New Roman"/>
        </w:rPr>
        <w:t>must</w:t>
      </w:r>
      <w:r w:rsidRPr="0074558F">
        <w:rPr>
          <w:rFonts w:cs="Times New Roman"/>
        </w:rPr>
        <w:t xml:space="preserve"> log in using </w:t>
      </w:r>
      <w:r>
        <w:rPr>
          <w:rFonts w:cs="Times New Roman"/>
        </w:rPr>
        <w:t>a supported</w:t>
      </w:r>
      <w:r w:rsidRPr="0074558F">
        <w:rPr>
          <w:rFonts w:cs="Times New Roman"/>
        </w:rPr>
        <w:t xml:space="preserve"> secure browser. Students can also verify that </w:t>
      </w:r>
      <w:r w:rsidR="00D50197">
        <w:rPr>
          <w:rFonts w:cs="Times New Roman"/>
        </w:rPr>
        <w:t>text-to-speech</w:t>
      </w:r>
      <w:r w:rsidR="00D50197" w:rsidRPr="0074558F">
        <w:rPr>
          <w:rFonts w:cs="Times New Roman"/>
        </w:rPr>
        <w:t xml:space="preserve"> </w:t>
      </w:r>
      <w:r w:rsidRPr="0074558F">
        <w:rPr>
          <w:rFonts w:cs="Times New Roman"/>
        </w:rPr>
        <w:t>works on their computers by logging in</w:t>
      </w:r>
      <w:r w:rsidR="00B966F9">
        <w:rPr>
          <w:rFonts w:cs="Times New Roman"/>
        </w:rPr>
        <w:t xml:space="preserve"> </w:t>
      </w:r>
      <w:r w:rsidRPr="0074558F">
        <w:rPr>
          <w:rFonts w:cs="Times New Roman"/>
        </w:rPr>
        <w:t xml:space="preserve">to </w:t>
      </w:r>
      <w:r w:rsidR="00D50197">
        <w:rPr>
          <w:rFonts w:cs="Times New Roman"/>
        </w:rPr>
        <w:t xml:space="preserve">a </w:t>
      </w:r>
      <w:r>
        <w:rPr>
          <w:rFonts w:cs="Times New Roman"/>
        </w:rPr>
        <w:t>practice test</w:t>
      </w:r>
      <w:r w:rsidRPr="0074558F">
        <w:rPr>
          <w:rFonts w:cs="Times New Roman"/>
        </w:rPr>
        <w:t xml:space="preserve"> </w:t>
      </w:r>
      <w:r w:rsidR="00D50197">
        <w:rPr>
          <w:rFonts w:cs="Times New Roman"/>
        </w:rPr>
        <w:t>s</w:t>
      </w:r>
      <w:r w:rsidRPr="0074558F">
        <w:rPr>
          <w:rFonts w:cs="Times New Roman"/>
        </w:rPr>
        <w:t>ession</w:t>
      </w:r>
      <w:r w:rsidR="00D50197">
        <w:rPr>
          <w:rFonts w:cs="Times New Roman"/>
        </w:rPr>
        <w:t xml:space="preserve"> </w:t>
      </w:r>
      <w:r w:rsidRPr="0074558F">
        <w:rPr>
          <w:rFonts w:cs="Times New Roman"/>
        </w:rPr>
        <w:t xml:space="preserve">and selecting </w:t>
      </w:r>
      <w:r w:rsidR="00D50197">
        <w:rPr>
          <w:rFonts w:cs="Times New Roman"/>
        </w:rPr>
        <w:t>text-to-speech</w:t>
      </w:r>
      <w:r>
        <w:rPr>
          <w:rFonts w:cs="Times New Roman"/>
        </w:rPr>
        <w:t xml:space="preserve"> </w:t>
      </w:r>
      <w:r w:rsidR="002C5627">
        <w:rPr>
          <w:rFonts w:cs="Times New Roman"/>
        </w:rPr>
        <w:t>on the Choose Settings screen</w:t>
      </w:r>
      <w:r w:rsidRPr="0074558F">
        <w:rPr>
          <w:rFonts w:cs="Times New Roman"/>
        </w:rPr>
        <w:t xml:space="preserve">. </w:t>
      </w:r>
    </w:p>
    <w:tbl>
      <w:tblPr>
        <w:tblStyle w:val="TableNote"/>
        <w:tblW w:w="0" w:type="auto"/>
        <w:jc w:val="center"/>
        <w:tblLayout w:type="fixed"/>
        <w:tblLook w:val="04A0" w:firstRow="1" w:lastRow="0" w:firstColumn="1" w:lastColumn="0" w:noHBand="0" w:noVBand="1"/>
      </w:tblPr>
      <w:tblGrid>
        <w:gridCol w:w="720"/>
        <w:gridCol w:w="8640"/>
      </w:tblGrid>
      <w:tr w:rsidR="00451CCD" w:rsidRPr="00451CCD" w:rsidTr="00B603E2">
        <w:trPr>
          <w:jc w:val="center"/>
        </w:trPr>
        <w:tc>
          <w:tcPr>
            <w:tcW w:w="720" w:type="dxa"/>
          </w:tcPr>
          <w:p w:rsidR="00451CCD" w:rsidRPr="00451CCD" w:rsidRDefault="00451CCD" w:rsidP="00B603E2">
            <w:pPr>
              <w:pStyle w:val="NoteIcon"/>
            </w:pPr>
            <w:r w:rsidRPr="00451CCD">
              <w:drawing>
                <wp:inline distT="0" distB="0" distL="0" distR="0" wp14:anchorId="396688FA" wp14:editId="2DA1BFDB">
                  <wp:extent cx="320040" cy="428106"/>
                  <wp:effectExtent l="0" t="0" r="381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0040" cy="428106"/>
                          </a:xfrm>
                          <a:prstGeom prst="rect">
                            <a:avLst/>
                          </a:prstGeom>
                          <a:noFill/>
                          <a:ln w="9525">
                            <a:noFill/>
                            <a:miter lim="800000"/>
                            <a:headEnd/>
                            <a:tailEnd/>
                          </a:ln>
                        </pic:spPr>
                      </pic:pic>
                    </a:graphicData>
                  </a:graphic>
                </wp:inline>
              </w:drawing>
            </w:r>
          </w:p>
        </w:tc>
        <w:tc>
          <w:tcPr>
            <w:tcW w:w="8640" w:type="dxa"/>
          </w:tcPr>
          <w:p w:rsidR="00451CCD" w:rsidRPr="00451CCD" w:rsidRDefault="0030738D" w:rsidP="009C640C">
            <w:pPr>
              <w:pStyle w:val="NoteText"/>
            </w:pPr>
            <w:r w:rsidRPr="009764C8">
              <w:rPr>
                <w:rStyle w:val="Strong"/>
              </w:rPr>
              <w:t>Note:</w:t>
            </w:r>
            <w:r>
              <w:t xml:space="preserve"> </w:t>
            </w:r>
            <w:r w:rsidR="00451CCD" w:rsidRPr="00451CCD">
              <w:t xml:space="preserve">We strongly encourage schools to test the </w:t>
            </w:r>
            <w:r w:rsidR="00D50197" w:rsidRPr="00451CCD">
              <w:t xml:space="preserve">text-to-speech </w:t>
            </w:r>
            <w:r w:rsidR="00451CCD" w:rsidRPr="00451CCD">
              <w:t>settings before students take operational tests. You can check these settings</w:t>
            </w:r>
            <w:r w:rsidR="009C640C">
              <w:t xml:space="preserve"> by taking a practice test using the secure browser or app, and selecting the Text To Speech option on the Choose Settings page while signing in.</w:t>
            </w:r>
            <w:r w:rsidR="00451CCD" w:rsidRPr="00451CCD">
              <w:t xml:space="preserve"> </w:t>
            </w:r>
          </w:p>
        </w:tc>
      </w:tr>
    </w:tbl>
    <w:p w:rsidR="008A007E" w:rsidRDefault="008A007E" w:rsidP="00A01D16">
      <w:bookmarkStart w:id="192" w:name="_Toc329950059"/>
      <w:bookmarkStart w:id="193" w:name="_Toc365489415"/>
      <w:bookmarkStart w:id="194" w:name="_Toc381870799"/>
    </w:p>
    <w:p w:rsidR="00451CCD" w:rsidRDefault="00451CCD" w:rsidP="008A007E">
      <w:pPr>
        <w:pStyle w:val="Heading3"/>
      </w:pPr>
      <w:bookmarkStart w:id="195" w:name="_Toc412474461"/>
      <w:r w:rsidRPr="0074558F">
        <w:t>How the Secure Browsers Work</w:t>
      </w:r>
      <w:bookmarkEnd w:id="192"/>
      <w:bookmarkEnd w:id="193"/>
      <w:bookmarkEnd w:id="194"/>
      <w:r w:rsidR="00AE5C3B">
        <w:t xml:space="preserve"> With Voice Packs</w:t>
      </w:r>
      <w:bookmarkEnd w:id="195"/>
    </w:p>
    <w:p w:rsidR="0047502F" w:rsidRDefault="0047502F" w:rsidP="008A007E">
      <w:pPr>
        <w:pStyle w:val="Heading4"/>
      </w:pPr>
      <w:bookmarkStart w:id="196" w:name="_Toc412474462"/>
      <w:r>
        <w:t>Desktop Secure Browsers</w:t>
      </w:r>
      <w:bookmarkEnd w:id="196"/>
    </w:p>
    <w:p w:rsidR="0047502F" w:rsidRDefault="0047502F" w:rsidP="0047502F">
      <w:r>
        <w:t>The secure browsers are configured to recognize several known voice packs to provide the text-to-speech accommodation. The secure browsers detect pre-installed voice packs on the students’ machines. When a student who is using text-to-speech logs in</w:t>
      </w:r>
      <w:r w:rsidR="00B966F9">
        <w:t xml:space="preserve"> </w:t>
      </w:r>
      <w:r>
        <w:t xml:space="preserve">to a test session and has been approved for testing, the secure browser will look for voice packs on the student’s machine. When it recognizes an approved voice pack, the one with the highest priority rating will be used. </w:t>
      </w:r>
    </w:p>
    <w:p w:rsidR="0047502F" w:rsidRPr="0047502F" w:rsidRDefault="0047502F" w:rsidP="0047502F">
      <w:r>
        <w:t>If any of the approved voice packs has also been set as the default voice on the computer, then that voice pack will always get the highest priority.</w:t>
      </w:r>
    </w:p>
    <w:p w:rsidR="0047502F" w:rsidRDefault="0005695A" w:rsidP="008A007E">
      <w:pPr>
        <w:pStyle w:val="Heading4"/>
      </w:pPr>
      <w:bookmarkStart w:id="197" w:name="_Toc412474463"/>
      <w:r>
        <w:lastRenderedPageBreak/>
        <w:t>Mobile Secure Browsers</w:t>
      </w:r>
      <w:bookmarkEnd w:id="197"/>
    </w:p>
    <w:p w:rsidR="0005695A" w:rsidRDefault="0005695A" w:rsidP="0081202C">
      <w:r w:rsidRPr="0005695A">
        <w:t>The mobile secure browser uses either the device’s native voice pack or a voice pack embedded in the secure browser. If additional voice packs are downloaded to a tablet or Chromebook, they will not be recognized by the mobile secure browser.</w:t>
      </w:r>
    </w:p>
    <w:p w:rsidR="0005695A" w:rsidRDefault="0005695A" w:rsidP="008A007E">
      <w:pPr>
        <w:pStyle w:val="Heading5"/>
      </w:pPr>
      <w:proofErr w:type="gramStart"/>
      <w:r>
        <w:t>iOS</w:t>
      </w:r>
      <w:proofErr w:type="gramEnd"/>
    </w:p>
    <w:p w:rsidR="0005695A" w:rsidRDefault="0005695A" w:rsidP="002C777F">
      <w:r w:rsidRPr="00CC7D29">
        <w:t>Mobile Secure Browser version 2.</w:t>
      </w:r>
      <w:r w:rsidR="00E21BF7">
        <w:t>2</w:t>
      </w:r>
      <w:r>
        <w:t xml:space="preserve"> </w:t>
      </w:r>
    </w:p>
    <w:p w:rsidR="0005695A" w:rsidRDefault="0005695A" w:rsidP="002C777F">
      <w:pPr>
        <w:pStyle w:val="ListBullet"/>
      </w:pPr>
      <w:proofErr w:type="gramStart"/>
      <w:r>
        <w:t>iOS</w:t>
      </w:r>
      <w:proofErr w:type="gramEnd"/>
      <w:r>
        <w:t xml:space="preserve"> 6.0–6.1: The embedded </w:t>
      </w:r>
      <w:proofErr w:type="spellStart"/>
      <w:r>
        <w:t>NeoSpeech</w:t>
      </w:r>
      <w:proofErr w:type="spellEnd"/>
      <w:r>
        <w:t xml:space="preserve"> voice pack will be used.</w:t>
      </w:r>
    </w:p>
    <w:p w:rsidR="0005695A" w:rsidRDefault="0005695A" w:rsidP="002C777F">
      <w:pPr>
        <w:pStyle w:val="ListBullet"/>
      </w:pPr>
      <w:proofErr w:type="gramStart"/>
      <w:r>
        <w:t>iOS</w:t>
      </w:r>
      <w:proofErr w:type="gramEnd"/>
      <w:r>
        <w:t xml:space="preserve"> 7.0</w:t>
      </w:r>
      <w:r w:rsidR="00BE43C2">
        <w:t>–</w:t>
      </w:r>
      <w:r w:rsidR="00F81A8C">
        <w:t>8</w:t>
      </w:r>
      <w:r w:rsidR="00BE43C2">
        <w:t>.1</w:t>
      </w:r>
      <w:r>
        <w:t>: The native iOS voice pack will be used.</w:t>
      </w:r>
    </w:p>
    <w:p w:rsidR="0005695A" w:rsidRDefault="0005695A" w:rsidP="008A007E">
      <w:pPr>
        <w:pStyle w:val="Heading5"/>
      </w:pPr>
      <w:r>
        <w:t>Android</w:t>
      </w:r>
    </w:p>
    <w:p w:rsidR="0005695A" w:rsidRDefault="0005695A" w:rsidP="0005695A">
      <w:r>
        <w:t xml:space="preserve">The </w:t>
      </w:r>
      <w:proofErr w:type="spellStart"/>
      <w:r>
        <w:t>AIRSecureTest</w:t>
      </w:r>
      <w:proofErr w:type="spellEnd"/>
      <w:r>
        <w:t xml:space="preserve"> app for Android uses the native voice pack available on the supported Android tablet being used.</w:t>
      </w:r>
    </w:p>
    <w:p w:rsidR="0005695A" w:rsidRDefault="0005695A" w:rsidP="008A007E">
      <w:pPr>
        <w:pStyle w:val="Heading5"/>
      </w:pPr>
      <w:r>
        <w:t>Chrome OS</w:t>
      </w:r>
    </w:p>
    <w:p w:rsidR="0005695A" w:rsidRDefault="0005695A" w:rsidP="0081202C">
      <w:r>
        <w:t xml:space="preserve">The </w:t>
      </w:r>
      <w:proofErr w:type="spellStart"/>
      <w:r>
        <w:t>AIRSecureTest</w:t>
      </w:r>
      <w:proofErr w:type="spellEnd"/>
      <w:r>
        <w:t xml:space="preserve"> kiosk app for Chromebooks uses the native voice pack available on the Chromebook device being used.</w:t>
      </w:r>
    </w:p>
    <w:p w:rsidR="008A007E" w:rsidRPr="00AE5C3B" w:rsidRDefault="008A007E" w:rsidP="008A007E">
      <w:pPr>
        <w:pStyle w:val="Heading3"/>
      </w:pPr>
      <w:bookmarkStart w:id="198" w:name="_Toc412474464"/>
      <w:r w:rsidRPr="00AE5C3B">
        <w:t xml:space="preserve">About </w:t>
      </w:r>
      <w:proofErr w:type="spellStart"/>
      <w:r w:rsidRPr="00AE5C3B">
        <w:t>NeoSpeech</w:t>
      </w:r>
      <w:proofErr w:type="spellEnd"/>
      <w:r w:rsidRPr="00AE5C3B">
        <w:t>™ Voice Packs for Windows</w:t>
      </w:r>
      <w:bookmarkEnd w:id="198"/>
    </w:p>
    <w:p w:rsidR="008A007E" w:rsidRPr="00AE5C3B" w:rsidRDefault="008A007E" w:rsidP="008A007E">
      <w:pPr>
        <w:autoSpaceDE w:val="0"/>
        <w:autoSpaceDN w:val="0"/>
        <w:adjustRightInd w:val="0"/>
        <w:rPr>
          <w:rFonts w:cs="Times New Roman"/>
        </w:rPr>
      </w:pPr>
      <w:r w:rsidRPr="00AE5C3B">
        <w:rPr>
          <w:rFonts w:cs="Times New Roman"/>
        </w:rPr>
        <w:t xml:space="preserve">Pursuant to an agreement between </w:t>
      </w:r>
      <w:proofErr w:type="spellStart"/>
      <w:r w:rsidRPr="00AE5C3B">
        <w:rPr>
          <w:rFonts w:cs="Times New Roman"/>
        </w:rPr>
        <w:t>NeoSpeech</w:t>
      </w:r>
      <w:proofErr w:type="spellEnd"/>
      <w:r w:rsidRPr="00AE5C3B">
        <w:rPr>
          <w:rFonts w:cs="Times New Roman"/>
        </w:rPr>
        <w:t xml:space="preserve">™ and the American Institutes for Research (AIR), authorized users may download and install </w:t>
      </w:r>
      <w:r>
        <w:rPr>
          <w:rFonts w:cs="Times New Roman"/>
        </w:rPr>
        <w:t>specific licensed</w:t>
      </w:r>
      <w:r w:rsidRPr="00AE5C3B">
        <w:rPr>
          <w:rFonts w:cs="Times New Roman"/>
        </w:rPr>
        <w:t xml:space="preserve"> </w:t>
      </w:r>
      <w:proofErr w:type="spellStart"/>
      <w:r>
        <w:rPr>
          <w:rFonts w:cs="Times New Roman"/>
        </w:rPr>
        <w:t>NeoSpeech</w:t>
      </w:r>
      <w:proofErr w:type="spellEnd"/>
      <w:r>
        <w:rPr>
          <w:rFonts w:cs="Times New Roman"/>
        </w:rPr>
        <w:t>™</w:t>
      </w:r>
      <w:r w:rsidRPr="00AE5C3B">
        <w:rPr>
          <w:rFonts w:cs="Times New Roman"/>
        </w:rPr>
        <w:t xml:space="preserve"> voice pack</w:t>
      </w:r>
      <w:r>
        <w:rPr>
          <w:rFonts w:cs="Times New Roman"/>
        </w:rPr>
        <w:t>s</w:t>
      </w:r>
      <w:r w:rsidRPr="00AE5C3B">
        <w:rPr>
          <w:rFonts w:cs="Times New Roman"/>
        </w:rPr>
        <w:t xml:space="preserve"> for use on supported Windows computers (Windows XP Service Pack 3, Vista, 7, 8.0, and 8.1).</w:t>
      </w:r>
    </w:p>
    <w:p w:rsidR="008A007E" w:rsidRDefault="008A007E" w:rsidP="002C777F">
      <w:r w:rsidRPr="001E4EDE">
        <w:t xml:space="preserve">These voice packs can be used instead of the default Windows voice packs for English and the commercial Spanish voice packs from </w:t>
      </w:r>
      <w:proofErr w:type="spellStart"/>
      <w:r w:rsidRPr="001E4EDE">
        <w:t>Cepstral</w:t>
      </w:r>
      <w:proofErr w:type="spellEnd"/>
      <w:r w:rsidRPr="001E4EDE">
        <w:t xml:space="preserve">. (The default Windows voice packs as well as the </w:t>
      </w:r>
      <w:proofErr w:type="spellStart"/>
      <w:r w:rsidRPr="001E4EDE">
        <w:t>Cepstral</w:t>
      </w:r>
      <w:proofErr w:type="spellEnd"/>
      <w:r w:rsidRPr="001E4EDE">
        <w:t xml:space="preserve"> voice packs for Windows may still be used for text-to-speech, if desired.)</w:t>
      </w:r>
    </w:p>
    <w:p w:rsidR="008A007E" w:rsidRPr="00F06D72" w:rsidRDefault="008A007E" w:rsidP="002C777F">
      <w:pPr>
        <w:pStyle w:val="ListBullet"/>
      </w:pPr>
      <w:r w:rsidRPr="00F06D72">
        <w:t xml:space="preserve">The Julie voice pack is for English text-to-speech users. </w:t>
      </w:r>
    </w:p>
    <w:p w:rsidR="008A007E" w:rsidRPr="00F06D72" w:rsidRDefault="008A007E" w:rsidP="002C777F">
      <w:pPr>
        <w:pStyle w:val="ListBullet"/>
      </w:pPr>
      <w:r w:rsidRPr="00F06D72">
        <w:t xml:space="preserve">The </w:t>
      </w:r>
      <w:proofErr w:type="spellStart"/>
      <w:r w:rsidRPr="00F06D72">
        <w:t>Violeta</w:t>
      </w:r>
      <w:proofErr w:type="spellEnd"/>
      <w:r w:rsidRPr="00F06D72">
        <w:t xml:space="preserve"> voice pack is for Spanish text-to-speech users.</w:t>
      </w:r>
    </w:p>
    <w:p w:rsidR="008A007E" w:rsidRPr="00125761" w:rsidRDefault="008A007E" w:rsidP="008A007E">
      <w:pPr>
        <w:rPr>
          <w:rFonts w:cs="Calibri"/>
        </w:rPr>
      </w:pPr>
      <w:r w:rsidRPr="00125761">
        <w:rPr>
          <w:rFonts w:cs="Times New Roman"/>
        </w:rPr>
        <w:t xml:space="preserve">The </w:t>
      </w:r>
      <w:proofErr w:type="spellStart"/>
      <w:r w:rsidRPr="00125761">
        <w:rPr>
          <w:rFonts w:cs="Times New Roman"/>
        </w:rPr>
        <w:t>NeoSpeech</w:t>
      </w:r>
      <w:proofErr w:type="spellEnd"/>
      <w:r w:rsidRPr="00125761">
        <w:rPr>
          <w:rFonts w:cs="Times New Roman"/>
        </w:rPr>
        <w:t>™ voice pack is to be used only in conjunction with, and not separate from, the online assessments provided by AIR's Test Delivery System.</w:t>
      </w:r>
    </w:p>
    <w:p w:rsidR="0005695A" w:rsidRDefault="008A007E" w:rsidP="002C777F">
      <w:r>
        <w:t xml:space="preserve">The </w:t>
      </w:r>
      <w:proofErr w:type="spellStart"/>
      <w:r>
        <w:t>NeoSpeech</w:t>
      </w:r>
      <w:proofErr w:type="spellEnd"/>
      <w:r>
        <w:t xml:space="preserve">™ voice packs can be downloaded from TIDE. Installation instructions are also available in TIDE. </w:t>
      </w:r>
    </w:p>
    <w:p w:rsidR="0005695A" w:rsidRDefault="00093717" w:rsidP="0005695A">
      <w:pPr>
        <w:pStyle w:val="Heading2"/>
      </w:pPr>
      <w:bookmarkStart w:id="199" w:name="_Ref390443360"/>
      <w:bookmarkStart w:id="200" w:name="_Toc412474465"/>
      <w:r>
        <w:lastRenderedPageBreak/>
        <w:t>Windows</w:t>
      </w:r>
      <w:r w:rsidR="0005695A">
        <w:t xml:space="preserve"> Text-to-Speech Settings</w:t>
      </w:r>
      <w:bookmarkEnd w:id="199"/>
      <w:bookmarkEnd w:id="200"/>
    </w:p>
    <w:p w:rsidR="0005695A" w:rsidRDefault="0005695A" w:rsidP="00B72EEF">
      <w:pPr>
        <w:keepNext/>
      </w:pPr>
      <w:r>
        <w:t xml:space="preserve">This section </w:t>
      </w:r>
      <w:r w:rsidR="00654337">
        <w:t xml:space="preserve">explains how to configure Windows for using text-to-speech with the secure browser. </w:t>
      </w:r>
      <w:r w:rsidR="003B0D82">
        <w:t xml:space="preserve">The text-to-speech feature is available on </w:t>
      </w:r>
      <w:r w:rsidR="006A235C">
        <w:t xml:space="preserve">Windows </w:t>
      </w:r>
      <w:r w:rsidR="003B0D82">
        <w:t>versions as listed in</w:t>
      </w:r>
      <w:r w:rsidR="00B72EEF" w:rsidRPr="00702E19">
        <w:t xml:space="preserve"> </w:t>
      </w:r>
      <w:r w:rsidR="00B72EEF">
        <w:t xml:space="preserve">the </w:t>
      </w:r>
      <w:r w:rsidR="00B72EEF" w:rsidRPr="00702E19">
        <w:rPr>
          <w:rStyle w:val="Emphasis"/>
        </w:rPr>
        <w:t>Online System Requirements for Ohio Science and Social Studies Tests</w:t>
      </w:r>
      <w:r w:rsidR="003B0D82">
        <w:t>.</w:t>
      </w:r>
    </w:p>
    <w:p w:rsidR="0005695A" w:rsidRPr="0005695A" w:rsidRDefault="0005695A" w:rsidP="006A235C">
      <w:pPr>
        <w:keepNext/>
      </w:pPr>
      <w:r w:rsidRPr="0005695A">
        <w:t xml:space="preserve">The instructions in this section are for Windows 7. The process is similar for other </w:t>
      </w:r>
      <w:r w:rsidR="00166987">
        <w:t xml:space="preserve">versions </w:t>
      </w:r>
      <w:r w:rsidR="00166987" w:rsidRPr="00166987">
        <w:t>of</w:t>
      </w:r>
      <w:r w:rsidR="00166987">
        <w:t xml:space="preserve"> </w:t>
      </w:r>
      <w:r w:rsidRPr="00166987">
        <w:t>Windows</w:t>
      </w:r>
      <w:r w:rsidR="00166987">
        <w:t>.</w:t>
      </w:r>
      <w:r w:rsidRPr="0005695A">
        <w:t xml:space="preserve"> </w:t>
      </w:r>
    </w:p>
    <w:tbl>
      <w:tblPr>
        <w:tblStyle w:val="TableProcedureImages"/>
        <w:tblW w:w="9590" w:type="dxa"/>
        <w:jc w:val="center"/>
        <w:tblLayout w:type="fixed"/>
        <w:tblCellMar>
          <w:left w:w="115" w:type="dxa"/>
          <w:right w:w="115" w:type="dxa"/>
        </w:tblCellMar>
        <w:tblLook w:val="04A0" w:firstRow="1" w:lastRow="0" w:firstColumn="1" w:lastColumn="0" w:noHBand="0" w:noVBand="1"/>
      </w:tblPr>
      <w:tblGrid>
        <w:gridCol w:w="4795"/>
        <w:gridCol w:w="4795"/>
      </w:tblGrid>
      <w:tr w:rsidR="00452152" w:rsidTr="005B56E9">
        <w:trPr>
          <w:jc w:val="center"/>
        </w:trPr>
        <w:tc>
          <w:tcPr>
            <w:tcW w:w="4795" w:type="dxa"/>
          </w:tcPr>
          <w:p w:rsidR="00452152" w:rsidRDefault="00166987" w:rsidP="00D0340E">
            <w:pPr>
              <w:pStyle w:val="ListNumber"/>
              <w:numPr>
                <w:ilvl w:val="0"/>
                <w:numId w:val="12"/>
              </w:numPr>
            </w:pPr>
            <w:r>
              <w:t xml:space="preserve">Open the Control </w:t>
            </w:r>
            <w:r w:rsidR="003B377D">
              <w:t xml:space="preserve">Panel window, </w:t>
            </w:r>
            <w:r>
              <w:t xml:space="preserve">and </w:t>
            </w:r>
            <w:r w:rsidR="003B377D">
              <w:t>s</w:t>
            </w:r>
            <w:r w:rsidR="00452152">
              <w:t xml:space="preserve">elect </w:t>
            </w:r>
            <w:r w:rsidR="00452152" w:rsidRPr="009764C8">
              <w:rPr>
                <w:rStyle w:val="Strong"/>
              </w:rPr>
              <w:t>Speech Recognition</w:t>
            </w:r>
            <w:r w:rsidR="00452152">
              <w:t>.</w:t>
            </w:r>
          </w:p>
          <w:p w:rsidR="00452152" w:rsidRPr="00452152" w:rsidRDefault="003B377D" w:rsidP="00166987">
            <w:pPr>
              <w:pStyle w:val="ListNumber"/>
            </w:pPr>
            <w:r>
              <w:t>In the Speech Recognition window, s</w:t>
            </w:r>
            <w:r w:rsidR="00452152">
              <w:t xml:space="preserve">elect </w:t>
            </w:r>
            <w:r w:rsidR="00452152" w:rsidRPr="009764C8">
              <w:rPr>
                <w:rStyle w:val="Strong"/>
              </w:rPr>
              <w:t>Text to Speech</w:t>
            </w:r>
            <w:r w:rsidR="00452152">
              <w:t>.</w:t>
            </w:r>
          </w:p>
        </w:tc>
        <w:tc>
          <w:tcPr>
            <w:tcW w:w="4795" w:type="dxa"/>
          </w:tcPr>
          <w:p w:rsidR="00452152" w:rsidRDefault="00452152" w:rsidP="009160CA">
            <w:pPr>
              <w:pStyle w:val="ImageRight"/>
            </w:pPr>
            <w:r w:rsidRPr="006442A5">
              <w:drawing>
                <wp:inline distT="0" distB="0" distL="0" distR="0" wp14:anchorId="3149F0A7" wp14:editId="7CA20411">
                  <wp:extent cx="2743200" cy="826805"/>
                  <wp:effectExtent l="19050" t="19050" r="19050" b="11430"/>
                  <wp:docPr id="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2743200" cy="826805"/>
                          </a:xfrm>
                          <a:prstGeom prst="rect">
                            <a:avLst/>
                          </a:prstGeom>
                          <a:noFill/>
                          <a:ln w="9525">
                            <a:solidFill>
                              <a:schemeClr val="tx2"/>
                            </a:solidFill>
                            <a:miter lim="800000"/>
                            <a:headEnd/>
                            <a:tailEnd/>
                          </a:ln>
                        </pic:spPr>
                      </pic:pic>
                    </a:graphicData>
                  </a:graphic>
                </wp:inline>
              </w:drawing>
            </w:r>
          </w:p>
          <w:p w:rsidR="00452152" w:rsidRPr="006442A5" w:rsidRDefault="00452152" w:rsidP="009160CA">
            <w:pPr>
              <w:pStyle w:val="ImageRight"/>
            </w:pPr>
            <w:r>
              <w:drawing>
                <wp:inline distT="0" distB="0" distL="0" distR="0" wp14:anchorId="6E82F25D" wp14:editId="3098D318">
                  <wp:extent cx="2743200" cy="1215390"/>
                  <wp:effectExtent l="19050" t="19050" r="19050" b="2286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TTS-Step3.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743200" cy="1215390"/>
                          </a:xfrm>
                          <a:prstGeom prst="rect">
                            <a:avLst/>
                          </a:prstGeom>
                          <a:ln>
                            <a:solidFill>
                              <a:schemeClr val="tx2"/>
                            </a:solidFill>
                          </a:ln>
                        </pic:spPr>
                      </pic:pic>
                    </a:graphicData>
                  </a:graphic>
                </wp:inline>
              </w:drawing>
            </w:r>
          </w:p>
        </w:tc>
      </w:tr>
      <w:tr w:rsidR="00452152" w:rsidTr="005B56E9">
        <w:trPr>
          <w:jc w:val="center"/>
        </w:trPr>
        <w:tc>
          <w:tcPr>
            <w:tcW w:w="4795" w:type="dxa"/>
          </w:tcPr>
          <w:p w:rsidR="00452152" w:rsidRDefault="00452152" w:rsidP="00166987">
            <w:pPr>
              <w:pStyle w:val="ListNumber"/>
            </w:pPr>
            <w:r>
              <w:t xml:space="preserve">Configure </w:t>
            </w:r>
            <w:r w:rsidR="00093717">
              <w:t xml:space="preserve">default </w:t>
            </w:r>
            <w:r>
              <w:t>text-to-speech preferences.</w:t>
            </w:r>
          </w:p>
          <w:p w:rsidR="00452152" w:rsidRDefault="00912C82" w:rsidP="00923D8C">
            <w:pPr>
              <w:pStyle w:val="ListNumber2"/>
            </w:pPr>
            <w:r w:rsidRPr="009764C8">
              <w:rPr>
                <w:rStyle w:val="Emphasis"/>
              </w:rPr>
              <w:t xml:space="preserve">Voice selection: </w:t>
            </w:r>
            <w:r w:rsidR="00452152">
              <w:t xml:space="preserve">If multiple voice packs are available, select the default voice. </w:t>
            </w:r>
          </w:p>
          <w:p w:rsidR="00452152" w:rsidRDefault="00452152" w:rsidP="00923D8C">
            <w:pPr>
              <w:pStyle w:val="ListNumber2"/>
            </w:pPr>
            <w:r>
              <w:t xml:space="preserve">Select </w:t>
            </w:r>
            <w:r w:rsidRPr="009764C8">
              <w:rPr>
                <w:rStyle w:val="Strong"/>
              </w:rPr>
              <w:t>Preview Voice</w:t>
            </w:r>
            <w:r>
              <w:t xml:space="preserve"> to see whether the selected voice requires </w:t>
            </w:r>
            <w:r w:rsidR="00093717">
              <w:t>a rate adjustment</w:t>
            </w:r>
            <w:r>
              <w:t>.</w:t>
            </w:r>
          </w:p>
          <w:p w:rsidR="00452152" w:rsidRDefault="00912C82" w:rsidP="00923D8C">
            <w:pPr>
              <w:pStyle w:val="ListNumber2"/>
            </w:pPr>
            <w:r w:rsidRPr="009764C8">
              <w:rPr>
                <w:rStyle w:val="Emphasis"/>
              </w:rPr>
              <w:t xml:space="preserve">Voice speed: </w:t>
            </w:r>
            <w:r w:rsidR="00452152">
              <w:t xml:space="preserve">If necessary, adjust the voice speed. </w:t>
            </w:r>
            <w:r w:rsidR="00093717">
              <w:t xml:space="preserve">Drag the slider to make the voice speak slower or faster. To listen to the rate, select </w:t>
            </w:r>
            <w:r w:rsidR="00093717" w:rsidRPr="009764C8">
              <w:rPr>
                <w:rStyle w:val="Strong"/>
              </w:rPr>
              <w:t>Audio Output</w:t>
            </w:r>
            <w:r w:rsidR="00093717">
              <w:t xml:space="preserve">. </w:t>
            </w:r>
          </w:p>
          <w:p w:rsidR="00093717" w:rsidRDefault="00093717" w:rsidP="00923D8C">
            <w:pPr>
              <w:pStyle w:val="ListNumber2"/>
            </w:pPr>
            <w:r>
              <w:t xml:space="preserve">When you are done, click </w:t>
            </w:r>
            <w:r w:rsidRPr="009764C8">
              <w:rPr>
                <w:rStyle w:val="Strong"/>
              </w:rPr>
              <w:t>OK</w:t>
            </w:r>
            <w:r>
              <w:t xml:space="preserve"> to save your settings and then close the Speech Properties window. </w:t>
            </w:r>
          </w:p>
        </w:tc>
        <w:tc>
          <w:tcPr>
            <w:tcW w:w="4795" w:type="dxa"/>
          </w:tcPr>
          <w:p w:rsidR="00452152" w:rsidRPr="006442A5" w:rsidRDefault="00452152" w:rsidP="009160CA">
            <w:pPr>
              <w:pStyle w:val="ImageRight"/>
            </w:pPr>
            <w:r>
              <w:drawing>
                <wp:inline distT="0" distB="0" distL="0" distR="0" wp14:anchorId="71E71C8D" wp14:editId="4A3F4F73">
                  <wp:extent cx="2743200" cy="3602243"/>
                  <wp:effectExtent l="19050" t="19050" r="19050" b="1778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TTS-Step3.png"/>
                          <pic:cNvPicPr/>
                        </pic:nvPicPr>
                        <pic:blipFill>
                          <a:blip r:embed="rId88">
                            <a:extLst>
                              <a:ext uri="{28A0092B-C50C-407E-A947-70E740481C1C}">
                                <a14:useLocalDpi xmlns:a14="http://schemas.microsoft.com/office/drawing/2010/main" val="0"/>
                              </a:ext>
                            </a:extLst>
                          </a:blip>
                          <a:stretch>
                            <a:fillRect/>
                          </a:stretch>
                        </pic:blipFill>
                        <pic:spPr>
                          <a:xfrm>
                            <a:off x="0" y="0"/>
                            <a:ext cx="2743200" cy="3602243"/>
                          </a:xfrm>
                          <a:prstGeom prst="rect">
                            <a:avLst/>
                          </a:prstGeom>
                          <a:ln>
                            <a:solidFill>
                              <a:schemeClr val="bg1">
                                <a:lumMod val="65000"/>
                              </a:schemeClr>
                            </a:solidFill>
                          </a:ln>
                        </pic:spPr>
                      </pic:pic>
                    </a:graphicData>
                  </a:graphic>
                </wp:inline>
              </w:drawing>
            </w:r>
          </w:p>
        </w:tc>
      </w:tr>
    </w:tbl>
    <w:p w:rsidR="00093717" w:rsidRDefault="00093717" w:rsidP="0081202C"/>
    <w:p w:rsidR="00093717" w:rsidRDefault="00093717" w:rsidP="00093717">
      <w:pPr>
        <w:pStyle w:val="Heading2"/>
      </w:pPr>
      <w:bookmarkStart w:id="201" w:name="_Ref390443366"/>
      <w:bookmarkStart w:id="202" w:name="_Toc412474466"/>
      <w:r>
        <w:lastRenderedPageBreak/>
        <w:t>Mac OS X Text-to-Speech Settings</w:t>
      </w:r>
      <w:bookmarkEnd w:id="201"/>
      <w:bookmarkEnd w:id="202"/>
    </w:p>
    <w:p w:rsidR="006A235C" w:rsidRDefault="006A235C" w:rsidP="006A235C">
      <w:pPr>
        <w:keepNext/>
      </w:pPr>
      <w:r>
        <w:t>This section explains how to configure Mac OS X for using text-to-speech with the secure browser. The text-to-speech feature is available on OS X versions as listed in</w:t>
      </w:r>
      <w:r w:rsidR="00B72EEF">
        <w:t xml:space="preserve"> the </w:t>
      </w:r>
      <w:r w:rsidR="00B72EEF" w:rsidRPr="00A770EA">
        <w:rPr>
          <w:rStyle w:val="Emphasis"/>
        </w:rPr>
        <w:t>Online System Requirements for Ohio Science and Social Studies Tests</w:t>
      </w:r>
      <w:r>
        <w:t>.</w:t>
      </w:r>
    </w:p>
    <w:p w:rsidR="00093717" w:rsidRPr="0005695A" w:rsidRDefault="006A235C" w:rsidP="006A235C">
      <w:pPr>
        <w:keepNext/>
      </w:pPr>
      <w:r w:rsidRPr="0005695A">
        <w:t xml:space="preserve">The instructions in this section are for </w:t>
      </w:r>
      <w:r>
        <w:t>OS X 10.9</w:t>
      </w:r>
      <w:r w:rsidRPr="0005695A">
        <w:t xml:space="preserve">. The process is similar for other </w:t>
      </w:r>
      <w:r>
        <w:t xml:space="preserve">versions </w:t>
      </w:r>
      <w:r w:rsidRPr="00166987">
        <w:t>of</w:t>
      </w:r>
      <w:r>
        <w:t xml:space="preserve"> OS X.</w:t>
      </w:r>
      <w:r w:rsidR="00C56F0A">
        <w:t xml:space="preserve"> </w:t>
      </w:r>
    </w:p>
    <w:tbl>
      <w:tblPr>
        <w:tblStyle w:val="TableProcedureImages"/>
        <w:tblW w:w="0" w:type="auto"/>
        <w:tblLook w:val="04A0" w:firstRow="1" w:lastRow="0" w:firstColumn="1" w:lastColumn="0" w:noHBand="0" w:noVBand="1"/>
      </w:tblPr>
      <w:tblGrid>
        <w:gridCol w:w="4594"/>
        <w:gridCol w:w="4766"/>
      </w:tblGrid>
      <w:tr w:rsidR="00093717" w:rsidTr="00166987">
        <w:tc>
          <w:tcPr>
            <w:tcW w:w="4594" w:type="dxa"/>
          </w:tcPr>
          <w:p w:rsidR="00FC26F4" w:rsidRPr="00452152" w:rsidRDefault="00166987" w:rsidP="00D0340E">
            <w:pPr>
              <w:pStyle w:val="ListNumber"/>
              <w:numPr>
                <w:ilvl w:val="0"/>
                <w:numId w:val="13"/>
              </w:numPr>
            </w:pPr>
            <w:r>
              <w:t xml:space="preserve">Open </w:t>
            </w:r>
            <w:r w:rsidR="00FC26F4">
              <w:t xml:space="preserve">System Preferences, </w:t>
            </w:r>
            <w:r>
              <w:t xml:space="preserve">and </w:t>
            </w:r>
            <w:r w:rsidR="00FC26F4">
              <w:t>s</w:t>
            </w:r>
            <w:r w:rsidR="00093717">
              <w:t xml:space="preserve">elect </w:t>
            </w:r>
            <w:r w:rsidR="00FC26F4" w:rsidRPr="009764C8">
              <w:rPr>
                <w:rStyle w:val="Strong"/>
              </w:rPr>
              <w:t xml:space="preserve">Dictation &amp; </w:t>
            </w:r>
            <w:r w:rsidR="00093717" w:rsidRPr="009764C8">
              <w:rPr>
                <w:rStyle w:val="Strong"/>
              </w:rPr>
              <w:t>Speech</w:t>
            </w:r>
            <w:r w:rsidR="00093717">
              <w:t>.</w:t>
            </w:r>
          </w:p>
        </w:tc>
        <w:tc>
          <w:tcPr>
            <w:tcW w:w="4766" w:type="dxa"/>
          </w:tcPr>
          <w:p w:rsidR="00093717" w:rsidRPr="006442A5" w:rsidRDefault="00D979C9" w:rsidP="009160CA">
            <w:pPr>
              <w:pStyle w:val="ImageRight"/>
            </w:pPr>
            <w:r w:rsidRPr="00635925">
              <w:drawing>
                <wp:inline distT="0" distB="0" distL="0" distR="0" wp14:anchorId="79D7BCED" wp14:editId="6477BB3E">
                  <wp:extent cx="2743200" cy="2532186"/>
                  <wp:effectExtent l="19050" t="19050" r="19050" b="20955"/>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743200" cy="2532186"/>
                          </a:xfrm>
                          <a:prstGeom prst="rect">
                            <a:avLst/>
                          </a:prstGeom>
                          <a:noFill/>
                          <a:ln w="9525" cap="flat" cmpd="sng" algn="ctr">
                            <a:solidFill>
                              <a:schemeClr val="tx2"/>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93717" w:rsidTr="00166987">
        <w:tc>
          <w:tcPr>
            <w:tcW w:w="4594" w:type="dxa"/>
          </w:tcPr>
          <w:p w:rsidR="00093717" w:rsidRDefault="00912C82" w:rsidP="00166987">
            <w:pPr>
              <w:pStyle w:val="ListNumber"/>
            </w:pPr>
            <w:r>
              <w:t>In the Text to Speech section, c</w:t>
            </w:r>
            <w:r w:rsidR="00093717">
              <w:t xml:space="preserve">onfigure </w:t>
            </w:r>
            <w:r>
              <w:t xml:space="preserve">your </w:t>
            </w:r>
            <w:r w:rsidR="00093717">
              <w:t>default text-to-speech preferences.</w:t>
            </w:r>
          </w:p>
          <w:p w:rsidR="00093717" w:rsidRDefault="00912C82" w:rsidP="00FC4688">
            <w:pPr>
              <w:pStyle w:val="ListBullet2"/>
            </w:pPr>
            <w:r w:rsidRPr="0075766E">
              <w:rPr>
                <w:rStyle w:val="Emphasis"/>
              </w:rPr>
              <w:t xml:space="preserve">System Voice: </w:t>
            </w:r>
            <w:r w:rsidR="00093717">
              <w:t xml:space="preserve">If multiple voice packs are available, select the default voice. </w:t>
            </w:r>
          </w:p>
          <w:p w:rsidR="00093717" w:rsidRDefault="00093717" w:rsidP="00FC4688">
            <w:pPr>
              <w:pStyle w:val="ListBullet2"/>
            </w:pPr>
            <w:r>
              <w:t xml:space="preserve">Select </w:t>
            </w:r>
            <w:r w:rsidR="00912C82" w:rsidRPr="0075766E">
              <w:rPr>
                <w:rStyle w:val="Strong"/>
              </w:rPr>
              <w:t>Play</w:t>
            </w:r>
            <w:r>
              <w:t xml:space="preserve"> to see whether the selected voice requires a rate adjustment.</w:t>
            </w:r>
          </w:p>
          <w:p w:rsidR="00093717" w:rsidRDefault="00912C82" w:rsidP="00FC4688">
            <w:pPr>
              <w:pStyle w:val="ListBullet2"/>
            </w:pPr>
            <w:r w:rsidRPr="0075766E">
              <w:rPr>
                <w:rStyle w:val="Emphasis"/>
              </w:rPr>
              <w:t xml:space="preserve">Speaking Rate: </w:t>
            </w:r>
            <w:r w:rsidR="00093717">
              <w:t xml:space="preserve">If necessary, adjust the voice speed. Drag the slider to make the voice speak slower or faster. To listen to the rate, select </w:t>
            </w:r>
            <w:r w:rsidRPr="0075766E">
              <w:rPr>
                <w:rStyle w:val="Strong"/>
              </w:rPr>
              <w:t>Play</w:t>
            </w:r>
            <w:r w:rsidR="00093717">
              <w:t xml:space="preserve">. </w:t>
            </w:r>
          </w:p>
          <w:p w:rsidR="00093717" w:rsidRDefault="00093717" w:rsidP="00FC4688">
            <w:pPr>
              <w:pStyle w:val="ListBullet2"/>
            </w:pPr>
            <w:r>
              <w:t xml:space="preserve">When you are done, click </w:t>
            </w:r>
            <w:r w:rsidR="00912C82">
              <w:t xml:space="preserve">the red </w:t>
            </w:r>
            <w:r w:rsidR="00912C82" w:rsidRPr="0075766E">
              <w:rPr>
                <w:rStyle w:val="Strong"/>
              </w:rPr>
              <w:t>X</w:t>
            </w:r>
            <w:r w:rsidR="00912C82">
              <w:t xml:space="preserve"> in the upper left corner</w:t>
            </w:r>
            <w:r>
              <w:t xml:space="preserve"> to save your settings and close the Speech window. </w:t>
            </w:r>
          </w:p>
        </w:tc>
        <w:tc>
          <w:tcPr>
            <w:tcW w:w="4766" w:type="dxa"/>
          </w:tcPr>
          <w:p w:rsidR="00093717" w:rsidRPr="006442A5" w:rsidRDefault="00D979C9" w:rsidP="009160CA">
            <w:pPr>
              <w:pStyle w:val="ImageRight"/>
            </w:pPr>
            <w:r w:rsidRPr="00635925">
              <w:drawing>
                <wp:inline distT="0" distB="0" distL="0" distR="0" wp14:anchorId="60573022" wp14:editId="0BDE76CD">
                  <wp:extent cx="2743200" cy="1823274"/>
                  <wp:effectExtent l="19050" t="19050" r="19050" b="2476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743200" cy="1823274"/>
                          </a:xfrm>
                          <a:prstGeom prst="rect">
                            <a:avLst/>
                          </a:prstGeom>
                          <a:noFill/>
                          <a:ln w="9525">
                            <a:solidFill>
                              <a:schemeClr val="tx2"/>
                            </a:solidFill>
                            <a:miter lim="800000"/>
                            <a:headEnd/>
                            <a:tailEnd/>
                          </a:ln>
                        </pic:spPr>
                      </pic:pic>
                    </a:graphicData>
                  </a:graphic>
                </wp:inline>
              </w:drawing>
            </w:r>
          </w:p>
        </w:tc>
      </w:tr>
    </w:tbl>
    <w:p w:rsidR="003B377D" w:rsidRDefault="003B377D" w:rsidP="00093717"/>
    <w:p w:rsidR="000C7972" w:rsidRDefault="003B377D" w:rsidP="009002C0">
      <w:pPr>
        <w:pStyle w:val="Heading2"/>
      </w:pPr>
      <w:bookmarkStart w:id="203" w:name="_Ref390443371"/>
      <w:bookmarkStart w:id="204" w:name="_Toc402174025"/>
      <w:bookmarkStart w:id="205" w:name="_Toc402950434"/>
      <w:bookmarkStart w:id="206" w:name="_Toc402955021"/>
      <w:bookmarkStart w:id="207" w:name="_Toc412474467"/>
      <w:r>
        <w:lastRenderedPageBreak/>
        <w:t>Linux Text-to-Speech Settings</w:t>
      </w:r>
      <w:bookmarkEnd w:id="203"/>
      <w:bookmarkEnd w:id="204"/>
      <w:bookmarkEnd w:id="205"/>
      <w:bookmarkEnd w:id="206"/>
      <w:bookmarkEnd w:id="207"/>
    </w:p>
    <w:p w:rsidR="009002C0" w:rsidRDefault="009002C0" w:rsidP="009002C0">
      <w:pPr>
        <w:pStyle w:val="ListBullet"/>
        <w:numPr>
          <w:ilvl w:val="0"/>
          <w:numId w:val="0"/>
        </w:numPr>
        <w:ind w:left="360" w:hanging="360"/>
      </w:pPr>
      <w:r>
        <w:t>This section explains how to install voice packs on the supported Linux distributions.</w:t>
      </w:r>
    </w:p>
    <w:p w:rsidR="009002C0" w:rsidRDefault="009002C0" w:rsidP="00246534">
      <w:pPr>
        <w:pStyle w:val="ListNumber"/>
        <w:keepNext/>
        <w:numPr>
          <w:ilvl w:val="0"/>
          <w:numId w:val="24"/>
        </w:numPr>
      </w:pPr>
      <w:r>
        <w:t>Install Festival for text-to-speech:</w:t>
      </w:r>
    </w:p>
    <w:p w:rsidR="009002C0" w:rsidRDefault="009002C0" w:rsidP="009002C0">
      <w:pPr>
        <w:pStyle w:val="ListBullet2"/>
        <w:keepNext/>
      </w:pPr>
      <w:r>
        <w:t xml:space="preserve">Ubuntu: </w:t>
      </w:r>
      <w:proofErr w:type="spellStart"/>
      <w:r w:rsidRPr="005E43A5">
        <w:rPr>
          <w:rStyle w:val="HTMLCode"/>
        </w:rPr>
        <w:t>sudo</w:t>
      </w:r>
      <w:proofErr w:type="spellEnd"/>
      <w:r w:rsidRPr="005E43A5">
        <w:rPr>
          <w:rStyle w:val="HTMLCode"/>
        </w:rPr>
        <w:t xml:space="preserve"> apt-get install festival</w:t>
      </w:r>
    </w:p>
    <w:p w:rsidR="009002C0" w:rsidRPr="0014151E" w:rsidRDefault="009002C0" w:rsidP="009002C0">
      <w:pPr>
        <w:pStyle w:val="ListBullet2"/>
      </w:pPr>
      <w:r>
        <w:t>Fedora</w:t>
      </w:r>
      <w:r w:rsidR="003625E3">
        <w:t xml:space="preserve">, </w:t>
      </w:r>
      <w:proofErr w:type="spellStart"/>
      <w:r w:rsidR="003625E3">
        <w:t>RedHat</w:t>
      </w:r>
      <w:proofErr w:type="spellEnd"/>
      <w:r>
        <w:t xml:space="preserve">: </w:t>
      </w:r>
      <w:r w:rsidRPr="005E43A5">
        <w:rPr>
          <w:rStyle w:val="HTMLCode"/>
        </w:rPr>
        <w:t>yum install festival</w:t>
      </w:r>
    </w:p>
    <w:p w:rsidR="00246534" w:rsidRDefault="003625E3" w:rsidP="009002C0">
      <w:pPr>
        <w:pStyle w:val="ListBullet2"/>
      </w:pPr>
      <w:proofErr w:type="spellStart"/>
      <w:r>
        <w:t>openSUSE</w:t>
      </w:r>
      <w:proofErr w:type="spellEnd"/>
      <w:r>
        <w:t xml:space="preserve">: </w:t>
      </w:r>
      <w:proofErr w:type="spellStart"/>
      <w:r w:rsidRPr="00702E19">
        <w:rPr>
          <w:rStyle w:val="HTMLCode"/>
        </w:rPr>
        <w:t>zypper</w:t>
      </w:r>
      <w:proofErr w:type="spellEnd"/>
      <w:r w:rsidRPr="00702E19">
        <w:rPr>
          <w:rStyle w:val="HTMLCode"/>
        </w:rPr>
        <w:t xml:space="preserve"> </w:t>
      </w:r>
      <w:r w:rsidR="0018475C" w:rsidRPr="00702E19">
        <w:rPr>
          <w:rStyle w:val="HTMLCode"/>
        </w:rPr>
        <w:t xml:space="preserve">install </w:t>
      </w:r>
      <w:r w:rsidRPr="00702E19">
        <w:rPr>
          <w:rStyle w:val="HTMLCode"/>
        </w:rPr>
        <w:t>festival</w:t>
      </w:r>
    </w:p>
    <w:p w:rsidR="009002C0" w:rsidRDefault="009002C0" w:rsidP="009002C0">
      <w:pPr>
        <w:pStyle w:val="ListNumber"/>
        <w:keepNext/>
      </w:pPr>
      <w:r>
        <w:t xml:space="preserve">Install </w:t>
      </w:r>
      <w:proofErr w:type="spellStart"/>
      <w:r>
        <w:t>SoX</w:t>
      </w:r>
      <w:proofErr w:type="spellEnd"/>
      <w:r>
        <w:t xml:space="preserve"> for text-to-speech:</w:t>
      </w:r>
    </w:p>
    <w:p w:rsidR="009002C0" w:rsidRDefault="009002C0" w:rsidP="009002C0">
      <w:pPr>
        <w:pStyle w:val="ListBullet2"/>
        <w:keepNext/>
      </w:pPr>
      <w:r>
        <w:t xml:space="preserve">Ubuntu: </w:t>
      </w:r>
      <w:proofErr w:type="spellStart"/>
      <w:r w:rsidRPr="005E43A5">
        <w:rPr>
          <w:rStyle w:val="HTMLCode"/>
        </w:rPr>
        <w:t>sudo</w:t>
      </w:r>
      <w:proofErr w:type="spellEnd"/>
      <w:r w:rsidRPr="005E43A5">
        <w:rPr>
          <w:rStyle w:val="HTMLCode"/>
        </w:rPr>
        <w:t xml:space="preserve"> apt-get install </w:t>
      </w:r>
      <w:r>
        <w:rPr>
          <w:rStyle w:val="HTMLCode"/>
        </w:rPr>
        <w:t>sox</w:t>
      </w:r>
    </w:p>
    <w:p w:rsidR="009002C0" w:rsidRPr="0014151E" w:rsidRDefault="009002C0" w:rsidP="009002C0">
      <w:pPr>
        <w:pStyle w:val="ListBullet2"/>
      </w:pPr>
      <w:r>
        <w:t>Fedora</w:t>
      </w:r>
      <w:r w:rsidR="00992EE5">
        <w:t xml:space="preserve">, </w:t>
      </w:r>
      <w:proofErr w:type="spellStart"/>
      <w:r w:rsidR="00992EE5">
        <w:t>RedHat</w:t>
      </w:r>
      <w:proofErr w:type="spellEnd"/>
      <w:r>
        <w:t xml:space="preserve">: </w:t>
      </w:r>
      <w:r w:rsidRPr="005E43A5">
        <w:rPr>
          <w:rStyle w:val="HTMLCode"/>
        </w:rPr>
        <w:t xml:space="preserve">yum install </w:t>
      </w:r>
      <w:r>
        <w:rPr>
          <w:rStyle w:val="HTMLCode"/>
        </w:rPr>
        <w:t>sox</w:t>
      </w:r>
    </w:p>
    <w:p w:rsidR="00246534" w:rsidRDefault="00246534" w:rsidP="009002C0">
      <w:pPr>
        <w:pStyle w:val="ListBullet2"/>
      </w:pPr>
      <w:proofErr w:type="spellStart"/>
      <w:r>
        <w:t>openSUSE</w:t>
      </w:r>
      <w:proofErr w:type="spellEnd"/>
      <w:r>
        <w:t>:</w:t>
      </w:r>
      <w:r w:rsidR="00992EE5">
        <w:t xml:space="preserve"> </w:t>
      </w:r>
      <w:proofErr w:type="spellStart"/>
      <w:r w:rsidR="00992EE5" w:rsidRPr="00702E19">
        <w:rPr>
          <w:rStyle w:val="HTMLCode"/>
        </w:rPr>
        <w:t>zypper</w:t>
      </w:r>
      <w:proofErr w:type="spellEnd"/>
      <w:r w:rsidR="00992EE5" w:rsidRPr="00702E19">
        <w:rPr>
          <w:rStyle w:val="HTMLCode"/>
        </w:rPr>
        <w:t xml:space="preserve"> install festival</w:t>
      </w:r>
    </w:p>
    <w:p w:rsidR="009002C0" w:rsidRDefault="00EC6619" w:rsidP="009002C0">
      <w:pPr>
        <w:pStyle w:val="ListNumber"/>
        <w:keepNext/>
      </w:pPr>
      <w:r>
        <w:t xml:space="preserve">Using </w:t>
      </w:r>
      <w:r w:rsidRPr="00044931">
        <w:rPr>
          <w:rStyle w:val="CrossReference"/>
        </w:rPr>
        <w:fldChar w:fldCharType="begin"/>
      </w:r>
      <w:r w:rsidR="009F5D14" w:rsidRPr="00044931">
        <w:rPr>
          <w:rStyle w:val="CrossReference"/>
        </w:rPr>
        <w:instrText xml:space="preserve"> REF _Ref402962303  \* MERGEFORMAT </w:instrText>
      </w:r>
      <w:r w:rsidRPr="00044931">
        <w:rPr>
          <w:rStyle w:val="CrossReference"/>
        </w:rPr>
        <w:fldChar w:fldCharType="separate"/>
      </w:r>
      <w:r w:rsidR="00C17482" w:rsidRPr="00C17482">
        <w:rPr>
          <w:rStyle w:val="CrossReference"/>
        </w:rPr>
        <w:t>Table 6</w:t>
      </w:r>
      <w:r w:rsidRPr="00044931">
        <w:rPr>
          <w:rStyle w:val="CrossReference"/>
        </w:rPr>
        <w:fldChar w:fldCharType="end"/>
      </w:r>
      <w:r>
        <w:t xml:space="preserve"> as a reference, i</w:t>
      </w:r>
      <w:r w:rsidR="009002C0">
        <w:t xml:space="preserve">nstall </w:t>
      </w:r>
      <w:r>
        <w:t>voice packs</w:t>
      </w:r>
      <w:r w:rsidR="00EF411F">
        <w:t xml:space="preserve"> from the indicated packages</w:t>
      </w:r>
      <w:r>
        <w:t>.</w:t>
      </w:r>
      <w:r w:rsidR="00EF411F">
        <w:t xml:space="preserve"> (These are the supported voice packs.)</w:t>
      </w:r>
    </w:p>
    <w:p w:rsidR="00EC6619" w:rsidRDefault="00EC6619" w:rsidP="00EC6619">
      <w:pPr>
        <w:pStyle w:val="TableCaption"/>
      </w:pPr>
      <w:bookmarkStart w:id="208" w:name="_Ref402962303"/>
      <w:bookmarkStart w:id="209" w:name="_Toc410051097"/>
      <w:proofErr w:type="gramStart"/>
      <w:r>
        <w:t xml:space="preserve">Table </w:t>
      </w:r>
      <w:r w:rsidR="005A0F59">
        <w:fldChar w:fldCharType="begin"/>
      </w:r>
      <w:r w:rsidR="005A0F59">
        <w:instrText xml:space="preserve"> SEQ Table \* ARABIC </w:instrText>
      </w:r>
      <w:r w:rsidR="005A0F59">
        <w:fldChar w:fldCharType="separate"/>
      </w:r>
      <w:r w:rsidR="00C17482">
        <w:rPr>
          <w:noProof/>
        </w:rPr>
        <w:t>6</w:t>
      </w:r>
      <w:r w:rsidR="005A0F59">
        <w:rPr>
          <w:noProof/>
        </w:rPr>
        <w:fldChar w:fldCharType="end"/>
      </w:r>
      <w:bookmarkEnd w:id="208"/>
      <w:r>
        <w:t>.</w:t>
      </w:r>
      <w:proofErr w:type="gramEnd"/>
      <w:r>
        <w:t xml:space="preserve"> </w:t>
      </w:r>
      <w:r w:rsidR="00EF411F">
        <w:t xml:space="preserve">Packages that Include Supported </w:t>
      </w:r>
      <w:r>
        <w:t>Voice Packs on Linux Distributions</w:t>
      </w:r>
      <w:bookmarkEnd w:id="209"/>
    </w:p>
    <w:tbl>
      <w:tblPr>
        <w:tblStyle w:val="TableGrid"/>
        <w:tblW w:w="0" w:type="auto"/>
        <w:tblLayout w:type="fixed"/>
        <w:tblLook w:val="04A0" w:firstRow="1" w:lastRow="0" w:firstColumn="1" w:lastColumn="0" w:noHBand="0" w:noVBand="1"/>
      </w:tblPr>
      <w:tblGrid>
        <w:gridCol w:w="4896"/>
        <w:gridCol w:w="4464"/>
      </w:tblGrid>
      <w:tr w:rsidR="00EF411F" w:rsidRPr="001F07C2" w:rsidTr="007F1A10">
        <w:trPr>
          <w:cnfStyle w:val="100000000000" w:firstRow="1" w:lastRow="0" w:firstColumn="0" w:lastColumn="0" w:oddVBand="0" w:evenVBand="0" w:oddHBand="0" w:evenHBand="0" w:firstRowFirstColumn="0" w:firstRowLastColumn="0" w:lastRowFirstColumn="0" w:lastRowLastColumn="0"/>
          <w:trHeight w:val="300"/>
          <w:tblHeader/>
        </w:trPr>
        <w:tc>
          <w:tcPr>
            <w:tcW w:w="4896" w:type="dxa"/>
            <w:noWrap/>
            <w:hideMark/>
          </w:tcPr>
          <w:p w:rsidR="00EF411F" w:rsidRPr="001F07C2" w:rsidRDefault="00EF411F" w:rsidP="007F1A10">
            <w:pPr>
              <w:pStyle w:val="TableHeader"/>
            </w:pPr>
            <w:r>
              <w:t>Distribution/Voice Pack</w:t>
            </w:r>
          </w:p>
        </w:tc>
        <w:tc>
          <w:tcPr>
            <w:tcW w:w="4464" w:type="dxa"/>
            <w:noWrap/>
            <w:hideMark/>
          </w:tcPr>
          <w:p w:rsidR="00EF411F" w:rsidRPr="001F07C2" w:rsidRDefault="00EF411F" w:rsidP="007F1A10">
            <w:pPr>
              <w:pStyle w:val="TableHeader"/>
            </w:pPr>
            <w:r w:rsidRPr="001F07C2">
              <w:t>Available in Package</w:t>
            </w:r>
          </w:p>
        </w:tc>
      </w:tr>
      <w:tr w:rsidR="00EF411F" w:rsidRPr="001F07C2" w:rsidTr="007F1A10">
        <w:trPr>
          <w:trHeight w:val="300"/>
        </w:trPr>
        <w:tc>
          <w:tcPr>
            <w:tcW w:w="9360" w:type="dxa"/>
            <w:gridSpan w:val="2"/>
            <w:noWrap/>
            <w:hideMark/>
          </w:tcPr>
          <w:p w:rsidR="00EF411F" w:rsidRPr="001F07C2" w:rsidRDefault="00EF411F" w:rsidP="007F1A10">
            <w:pPr>
              <w:pStyle w:val="TableSection"/>
            </w:pPr>
            <w:r>
              <w:t>Ubuntu</w:t>
            </w:r>
          </w:p>
        </w:tc>
      </w:tr>
      <w:tr w:rsidR="00EF411F" w:rsidRPr="001F07C2" w:rsidTr="007F1A10">
        <w:trPr>
          <w:trHeight w:val="300"/>
        </w:trPr>
        <w:tc>
          <w:tcPr>
            <w:tcW w:w="4896" w:type="dxa"/>
            <w:noWrap/>
            <w:hideMark/>
          </w:tcPr>
          <w:p w:rsidR="00EF411F" w:rsidRPr="001F07C2" w:rsidRDefault="00EF411F" w:rsidP="007F1A10">
            <w:pPr>
              <w:pStyle w:val="TableText"/>
              <w:keepNext/>
            </w:pPr>
            <w:proofErr w:type="spellStart"/>
            <w:r w:rsidRPr="001F07C2">
              <w:t>kal_diphone</w:t>
            </w:r>
            <w:proofErr w:type="spellEnd"/>
            <w:r w:rsidRPr="001F07C2">
              <w:t xml:space="preserve"> (Kevin American English male)</w:t>
            </w:r>
          </w:p>
        </w:tc>
        <w:tc>
          <w:tcPr>
            <w:tcW w:w="4464" w:type="dxa"/>
            <w:noWrap/>
          </w:tcPr>
          <w:p w:rsidR="00EF411F" w:rsidRPr="001F07C2" w:rsidRDefault="00EF411F" w:rsidP="007F1A10">
            <w:pPr>
              <w:pStyle w:val="TableText"/>
              <w:keepNext/>
            </w:pPr>
            <w:r w:rsidRPr="001F07C2">
              <w:t>festvox-kallpc16k, festvox-kallpc8k</w:t>
            </w:r>
          </w:p>
        </w:tc>
      </w:tr>
      <w:tr w:rsidR="00EF411F" w:rsidRPr="001F07C2" w:rsidTr="007F1A10">
        <w:trPr>
          <w:trHeight w:val="300"/>
        </w:trPr>
        <w:tc>
          <w:tcPr>
            <w:tcW w:w="4896" w:type="dxa"/>
            <w:noWrap/>
            <w:hideMark/>
          </w:tcPr>
          <w:p w:rsidR="00EF411F" w:rsidRPr="001F07C2" w:rsidRDefault="00EF411F" w:rsidP="007F1A10">
            <w:pPr>
              <w:pStyle w:val="TableText"/>
              <w:keepNext/>
            </w:pPr>
            <w:proofErr w:type="spellStart"/>
            <w:r w:rsidRPr="009800BE">
              <w:t>ked_diphone</w:t>
            </w:r>
            <w:proofErr w:type="spellEnd"/>
            <w:r w:rsidRPr="009800BE">
              <w:t xml:space="preserve"> (Kurt American English male)</w:t>
            </w:r>
          </w:p>
        </w:tc>
        <w:tc>
          <w:tcPr>
            <w:tcW w:w="4464" w:type="dxa"/>
            <w:noWrap/>
          </w:tcPr>
          <w:p w:rsidR="00EF411F" w:rsidRPr="001F07C2" w:rsidRDefault="00EF411F" w:rsidP="007F1A10">
            <w:pPr>
              <w:pStyle w:val="TableText"/>
              <w:keepNext/>
            </w:pPr>
            <w:r w:rsidRPr="001F07C2">
              <w:t>festvox-kdlpc16k, festvox-kdlpc8k</w:t>
            </w:r>
          </w:p>
        </w:tc>
      </w:tr>
      <w:tr w:rsidR="00EF411F" w:rsidRPr="001F07C2" w:rsidTr="007F1A10">
        <w:trPr>
          <w:trHeight w:val="300"/>
        </w:trPr>
        <w:tc>
          <w:tcPr>
            <w:tcW w:w="4896" w:type="dxa"/>
            <w:noWrap/>
          </w:tcPr>
          <w:p w:rsidR="00EF411F" w:rsidRPr="001F07C2" w:rsidRDefault="00EF411F" w:rsidP="007F1A10">
            <w:pPr>
              <w:pStyle w:val="TableText"/>
              <w:keepNext/>
            </w:pPr>
            <w:proofErr w:type="spellStart"/>
            <w:r w:rsidRPr="001F07C2">
              <w:t>el_diphone</w:t>
            </w:r>
            <w:proofErr w:type="spellEnd"/>
            <w:r w:rsidRPr="001F07C2">
              <w:t xml:space="preserve"> (Castilian Spanish male)</w:t>
            </w:r>
          </w:p>
        </w:tc>
        <w:tc>
          <w:tcPr>
            <w:tcW w:w="4464" w:type="dxa"/>
            <w:noWrap/>
          </w:tcPr>
          <w:p w:rsidR="00EF411F" w:rsidRPr="001F07C2" w:rsidRDefault="00EF411F" w:rsidP="007F1A10">
            <w:pPr>
              <w:pStyle w:val="TableText"/>
              <w:keepNext/>
            </w:pPr>
            <w:r w:rsidRPr="001F07C2">
              <w:t>festvox-ellpc11k</w:t>
            </w:r>
          </w:p>
        </w:tc>
      </w:tr>
      <w:tr w:rsidR="00EF411F" w:rsidRPr="001F07C2" w:rsidTr="007F1A10">
        <w:trPr>
          <w:trHeight w:val="300"/>
        </w:trPr>
        <w:tc>
          <w:tcPr>
            <w:tcW w:w="9360" w:type="dxa"/>
            <w:gridSpan w:val="2"/>
            <w:noWrap/>
            <w:hideMark/>
          </w:tcPr>
          <w:p w:rsidR="00EF411F" w:rsidRPr="001F07C2" w:rsidRDefault="00EF411F" w:rsidP="007F1A10">
            <w:pPr>
              <w:pStyle w:val="TableSection"/>
            </w:pPr>
            <w:proofErr w:type="spellStart"/>
            <w:r>
              <w:t>openSuse</w:t>
            </w:r>
            <w:proofErr w:type="spellEnd"/>
          </w:p>
        </w:tc>
      </w:tr>
      <w:tr w:rsidR="00EF411F" w:rsidRPr="001F07C2" w:rsidTr="007F1A10">
        <w:trPr>
          <w:trHeight w:val="300"/>
        </w:trPr>
        <w:tc>
          <w:tcPr>
            <w:tcW w:w="4896" w:type="dxa"/>
            <w:noWrap/>
          </w:tcPr>
          <w:p w:rsidR="00EF411F" w:rsidRPr="001F07C2" w:rsidRDefault="00EF411F" w:rsidP="007F1A10">
            <w:pPr>
              <w:pStyle w:val="TableText"/>
              <w:keepNext/>
            </w:pPr>
            <w:proofErr w:type="spellStart"/>
            <w:r w:rsidRPr="001F07C2">
              <w:t>kal_diphone</w:t>
            </w:r>
            <w:proofErr w:type="spellEnd"/>
            <w:r w:rsidRPr="001F07C2">
              <w:t xml:space="preserve"> (Kevin American English male)</w:t>
            </w:r>
          </w:p>
        </w:tc>
        <w:tc>
          <w:tcPr>
            <w:tcW w:w="4464" w:type="dxa"/>
            <w:noWrap/>
          </w:tcPr>
          <w:p w:rsidR="00EF411F" w:rsidRPr="001F07C2" w:rsidRDefault="00EF411F" w:rsidP="007F1A10">
            <w:pPr>
              <w:pStyle w:val="TableText"/>
              <w:keepNext/>
            </w:pPr>
            <w:r>
              <w:t>(included in festival)</w:t>
            </w:r>
          </w:p>
        </w:tc>
      </w:tr>
      <w:tr w:rsidR="00EF411F" w:rsidRPr="001F07C2" w:rsidTr="007F1A10">
        <w:trPr>
          <w:trHeight w:val="300"/>
        </w:trPr>
        <w:tc>
          <w:tcPr>
            <w:tcW w:w="9360" w:type="dxa"/>
            <w:gridSpan w:val="2"/>
            <w:noWrap/>
            <w:hideMark/>
          </w:tcPr>
          <w:p w:rsidR="00EF411F" w:rsidRPr="001F07C2" w:rsidRDefault="00EF411F" w:rsidP="007F1A10">
            <w:pPr>
              <w:pStyle w:val="TableSection"/>
            </w:pPr>
            <w:r>
              <w:t xml:space="preserve">Fedora, </w:t>
            </w:r>
            <w:proofErr w:type="spellStart"/>
            <w:r>
              <w:t>RedHat</w:t>
            </w:r>
            <w:proofErr w:type="spellEnd"/>
          </w:p>
        </w:tc>
      </w:tr>
      <w:tr w:rsidR="00EF411F" w:rsidRPr="001F07C2" w:rsidTr="007F1A10">
        <w:trPr>
          <w:trHeight w:val="300"/>
        </w:trPr>
        <w:tc>
          <w:tcPr>
            <w:tcW w:w="4896" w:type="dxa"/>
            <w:noWrap/>
          </w:tcPr>
          <w:p w:rsidR="00EF411F" w:rsidRPr="001F07C2" w:rsidRDefault="00EF411F" w:rsidP="007F1A10">
            <w:pPr>
              <w:pStyle w:val="TableText"/>
              <w:keepNext/>
            </w:pPr>
            <w:proofErr w:type="spellStart"/>
            <w:r w:rsidRPr="001F07C2">
              <w:t>cmu_us_awb_arctic_hts</w:t>
            </w:r>
            <w:proofErr w:type="spellEnd"/>
            <w:r w:rsidRPr="001F07C2">
              <w:t xml:space="preserve"> (Scottish English male)</w:t>
            </w:r>
          </w:p>
        </w:tc>
        <w:tc>
          <w:tcPr>
            <w:tcW w:w="4464" w:type="dxa"/>
            <w:noWrap/>
          </w:tcPr>
          <w:p w:rsidR="00EF411F" w:rsidRPr="001F07C2" w:rsidRDefault="00EF411F" w:rsidP="007F1A10">
            <w:pPr>
              <w:pStyle w:val="TableText"/>
              <w:keepNext/>
            </w:pPr>
            <w:proofErr w:type="spellStart"/>
            <w:r w:rsidRPr="001F07C2">
              <w:t>festvox</w:t>
            </w:r>
            <w:proofErr w:type="spellEnd"/>
            <w:r w:rsidRPr="001F07C2">
              <w:t>-</w:t>
            </w:r>
            <w:proofErr w:type="spellStart"/>
            <w:r w:rsidRPr="001F07C2">
              <w:t>awb</w:t>
            </w:r>
            <w:proofErr w:type="spellEnd"/>
            <w:r w:rsidRPr="001F07C2">
              <w:t>-arctic-</w:t>
            </w:r>
            <w:proofErr w:type="spellStart"/>
            <w:r w:rsidRPr="001F07C2">
              <w:t>hts</w:t>
            </w:r>
            <w:proofErr w:type="spellEnd"/>
          </w:p>
        </w:tc>
      </w:tr>
      <w:tr w:rsidR="00EF411F" w:rsidRPr="001F07C2" w:rsidTr="007F1A10">
        <w:trPr>
          <w:trHeight w:val="300"/>
        </w:trPr>
        <w:tc>
          <w:tcPr>
            <w:tcW w:w="4896" w:type="dxa"/>
            <w:noWrap/>
          </w:tcPr>
          <w:p w:rsidR="00EF411F" w:rsidRPr="001F07C2" w:rsidRDefault="00EF411F" w:rsidP="007F1A10">
            <w:pPr>
              <w:pStyle w:val="TableText"/>
              <w:keepNext/>
            </w:pPr>
            <w:proofErr w:type="spellStart"/>
            <w:r w:rsidRPr="001F07C2">
              <w:t>cmu_us_bdl_arctic_hts</w:t>
            </w:r>
            <w:proofErr w:type="spellEnd"/>
            <w:r w:rsidRPr="001F07C2">
              <w:t xml:space="preserve"> (American English male)</w:t>
            </w:r>
          </w:p>
        </w:tc>
        <w:tc>
          <w:tcPr>
            <w:tcW w:w="4464" w:type="dxa"/>
            <w:noWrap/>
          </w:tcPr>
          <w:p w:rsidR="00EF411F" w:rsidRPr="001F07C2" w:rsidRDefault="00EF411F" w:rsidP="007F1A10">
            <w:pPr>
              <w:pStyle w:val="TableText"/>
              <w:keepNext/>
            </w:pPr>
            <w:proofErr w:type="spellStart"/>
            <w:r w:rsidRPr="001F07C2">
              <w:t>festvox</w:t>
            </w:r>
            <w:proofErr w:type="spellEnd"/>
            <w:r w:rsidRPr="001F07C2">
              <w:t>-</w:t>
            </w:r>
            <w:proofErr w:type="spellStart"/>
            <w:r w:rsidRPr="001F07C2">
              <w:t>bdl</w:t>
            </w:r>
            <w:proofErr w:type="spellEnd"/>
            <w:r w:rsidRPr="001F07C2">
              <w:t>-arctic-</w:t>
            </w:r>
            <w:proofErr w:type="spellStart"/>
            <w:r w:rsidRPr="001F07C2">
              <w:t>hts</w:t>
            </w:r>
            <w:proofErr w:type="spellEnd"/>
          </w:p>
        </w:tc>
      </w:tr>
      <w:tr w:rsidR="00EF411F" w:rsidRPr="001F07C2" w:rsidTr="007F1A10">
        <w:trPr>
          <w:trHeight w:val="300"/>
        </w:trPr>
        <w:tc>
          <w:tcPr>
            <w:tcW w:w="4896" w:type="dxa"/>
            <w:noWrap/>
          </w:tcPr>
          <w:p w:rsidR="00EF411F" w:rsidRPr="001F07C2" w:rsidRDefault="00EF411F" w:rsidP="007F1A10">
            <w:pPr>
              <w:pStyle w:val="TableText"/>
              <w:keepNext/>
            </w:pPr>
            <w:proofErr w:type="spellStart"/>
            <w:r w:rsidRPr="001F07C2">
              <w:t>cmu_us_jmk_arctic_hts</w:t>
            </w:r>
            <w:proofErr w:type="spellEnd"/>
            <w:r w:rsidRPr="001F07C2">
              <w:t xml:space="preserve"> (Canadian English male speaker)</w:t>
            </w:r>
          </w:p>
        </w:tc>
        <w:tc>
          <w:tcPr>
            <w:tcW w:w="4464" w:type="dxa"/>
            <w:noWrap/>
          </w:tcPr>
          <w:p w:rsidR="00EF411F" w:rsidRPr="001F07C2" w:rsidRDefault="00EF411F" w:rsidP="007F1A10">
            <w:pPr>
              <w:pStyle w:val="TableText"/>
              <w:keepNext/>
            </w:pPr>
            <w:proofErr w:type="spellStart"/>
            <w:r w:rsidRPr="001F07C2">
              <w:t>festvox</w:t>
            </w:r>
            <w:proofErr w:type="spellEnd"/>
            <w:r w:rsidRPr="001F07C2">
              <w:t>-</w:t>
            </w:r>
            <w:proofErr w:type="spellStart"/>
            <w:r w:rsidRPr="001F07C2">
              <w:t>jmk</w:t>
            </w:r>
            <w:proofErr w:type="spellEnd"/>
            <w:r w:rsidRPr="001F07C2">
              <w:t>-arctic-</w:t>
            </w:r>
            <w:proofErr w:type="spellStart"/>
            <w:r w:rsidRPr="001F07C2">
              <w:t>hts</w:t>
            </w:r>
            <w:proofErr w:type="spellEnd"/>
          </w:p>
        </w:tc>
      </w:tr>
      <w:tr w:rsidR="00EF411F" w:rsidRPr="001F07C2" w:rsidTr="007F1A10">
        <w:trPr>
          <w:trHeight w:val="300"/>
        </w:trPr>
        <w:tc>
          <w:tcPr>
            <w:tcW w:w="4896" w:type="dxa"/>
            <w:noWrap/>
          </w:tcPr>
          <w:p w:rsidR="00EF411F" w:rsidRPr="001F07C2" w:rsidRDefault="00EF411F" w:rsidP="007F1A10">
            <w:pPr>
              <w:pStyle w:val="TableText"/>
              <w:keepNext/>
            </w:pPr>
            <w:proofErr w:type="spellStart"/>
            <w:r w:rsidRPr="001F07C2">
              <w:t>kal_diphone</w:t>
            </w:r>
            <w:proofErr w:type="spellEnd"/>
            <w:r w:rsidRPr="001F07C2">
              <w:t xml:space="preserve"> (Kevin American English male)</w:t>
            </w:r>
          </w:p>
        </w:tc>
        <w:tc>
          <w:tcPr>
            <w:tcW w:w="4464" w:type="dxa"/>
            <w:noWrap/>
          </w:tcPr>
          <w:p w:rsidR="00EF411F" w:rsidRPr="001F07C2" w:rsidRDefault="00EF411F" w:rsidP="007F1A10">
            <w:pPr>
              <w:pStyle w:val="TableText"/>
              <w:keepNext/>
            </w:pPr>
            <w:proofErr w:type="spellStart"/>
            <w:r w:rsidRPr="001F07C2">
              <w:t>festvox-kal-diphone</w:t>
            </w:r>
            <w:proofErr w:type="spellEnd"/>
          </w:p>
        </w:tc>
      </w:tr>
      <w:tr w:rsidR="00EF411F" w:rsidRPr="001F07C2" w:rsidTr="007F1A10">
        <w:trPr>
          <w:trHeight w:val="300"/>
        </w:trPr>
        <w:tc>
          <w:tcPr>
            <w:tcW w:w="4896" w:type="dxa"/>
            <w:noWrap/>
          </w:tcPr>
          <w:p w:rsidR="00EF411F" w:rsidRPr="001F07C2" w:rsidRDefault="00EF411F" w:rsidP="007F1A10">
            <w:pPr>
              <w:pStyle w:val="TableText"/>
              <w:keepNext/>
            </w:pPr>
            <w:proofErr w:type="spellStart"/>
            <w:r w:rsidRPr="001F07C2">
              <w:t>ked_diphone</w:t>
            </w:r>
            <w:proofErr w:type="spellEnd"/>
            <w:r w:rsidRPr="001F07C2">
              <w:t xml:space="preserve"> (Kurt American English male)</w:t>
            </w:r>
          </w:p>
        </w:tc>
        <w:tc>
          <w:tcPr>
            <w:tcW w:w="4464" w:type="dxa"/>
            <w:noWrap/>
          </w:tcPr>
          <w:p w:rsidR="00EF411F" w:rsidRPr="001F07C2" w:rsidRDefault="00EF411F" w:rsidP="007F1A10">
            <w:pPr>
              <w:pStyle w:val="TableText"/>
              <w:keepNext/>
            </w:pPr>
            <w:proofErr w:type="spellStart"/>
            <w:r w:rsidRPr="001F07C2">
              <w:t>festvox</w:t>
            </w:r>
            <w:proofErr w:type="spellEnd"/>
            <w:r w:rsidRPr="001F07C2">
              <w:t>-ked-</w:t>
            </w:r>
            <w:proofErr w:type="spellStart"/>
            <w:r w:rsidRPr="001F07C2">
              <w:t>diphone</w:t>
            </w:r>
            <w:proofErr w:type="spellEnd"/>
          </w:p>
        </w:tc>
      </w:tr>
    </w:tbl>
    <w:p w:rsidR="007B4EBF" w:rsidRDefault="007B4EBF" w:rsidP="008032F1"/>
    <w:p w:rsidR="00442764" w:rsidRDefault="00CC4C80" w:rsidP="00CC4C80">
      <w:pPr>
        <w:pStyle w:val="Heading2"/>
      </w:pPr>
      <w:bookmarkStart w:id="210" w:name="_Ref390443376"/>
      <w:bookmarkStart w:id="211" w:name="_Toc412474468"/>
      <w:r>
        <w:lastRenderedPageBreak/>
        <w:t>Voice Packs Recognized by Desktop Secure Browsers</w:t>
      </w:r>
      <w:bookmarkEnd w:id="210"/>
      <w:bookmarkEnd w:id="211"/>
    </w:p>
    <w:p w:rsidR="00CC4C80" w:rsidRDefault="00CC4C80" w:rsidP="00246534">
      <w:pPr>
        <w:keepNext/>
      </w:pPr>
      <w:r>
        <w:t>The tables in this section display the voice packs for each desktop operating system (Windows, Mac</w:t>
      </w:r>
      <w:r w:rsidR="00B966F9">
        <w:t>,</w:t>
      </w:r>
      <w:r>
        <w:t xml:space="preserve"> and Linux) that are currently recognized by the secure browser. </w:t>
      </w:r>
    </w:p>
    <w:p w:rsidR="00CC4C80" w:rsidRDefault="00CC4C80" w:rsidP="00246534">
      <w:pPr>
        <w:keepNext/>
      </w:pPr>
      <w:r>
        <w:t>Windows and Mac OS X computers typically ship with at least one default voice pack. Many of these default voice packs are recognized by the secure browser.</w:t>
      </w:r>
      <w:r w:rsidR="006D54C8">
        <w:t xml:space="preserve"> </w:t>
      </w:r>
    </w:p>
    <w:p w:rsidR="00E70F3A" w:rsidRDefault="00E70F3A" w:rsidP="00E70F3A">
      <w:pPr>
        <w:pStyle w:val="Heading3"/>
      </w:pPr>
      <w:bookmarkStart w:id="212" w:name="_Toc412474469"/>
      <w:r w:rsidRPr="00E70F3A">
        <w:t>Windows</w:t>
      </w:r>
      <w:bookmarkEnd w:id="212"/>
    </w:p>
    <w:p w:rsidR="00246534" w:rsidRPr="00246534" w:rsidRDefault="00246534" w:rsidP="00246534">
      <w:pPr>
        <w:pStyle w:val="TableCaption"/>
      </w:pPr>
      <w:bookmarkStart w:id="213" w:name="_Toc410051098"/>
      <w:proofErr w:type="gramStart"/>
      <w:r>
        <w:t xml:space="preserve">Table </w:t>
      </w:r>
      <w:r w:rsidR="005A0F59">
        <w:fldChar w:fldCharType="begin"/>
      </w:r>
      <w:r w:rsidR="005A0F59">
        <w:instrText xml:space="preserve"> SEQ Table \* ARA</w:instrText>
      </w:r>
      <w:r w:rsidR="005A0F59">
        <w:instrText xml:space="preserve">BIC </w:instrText>
      </w:r>
      <w:r w:rsidR="005A0F59">
        <w:fldChar w:fldCharType="separate"/>
      </w:r>
      <w:r w:rsidR="00C17482">
        <w:rPr>
          <w:noProof/>
        </w:rPr>
        <w:t>7</w:t>
      </w:r>
      <w:r w:rsidR="005A0F59">
        <w:rPr>
          <w:noProof/>
        </w:rPr>
        <w:fldChar w:fldCharType="end"/>
      </w:r>
      <w:r>
        <w:t>.</w:t>
      </w:r>
      <w:proofErr w:type="gramEnd"/>
      <w:r>
        <w:t xml:space="preserve"> Voice Packs Recognized by Secure Browsers—Windows</w:t>
      </w:r>
      <w:bookmarkEnd w:id="213"/>
    </w:p>
    <w:tbl>
      <w:tblPr>
        <w:tblStyle w:val="TableGrid"/>
        <w:tblW w:w="0" w:type="auto"/>
        <w:jc w:val="left"/>
        <w:tblLayout w:type="fixed"/>
        <w:tblLook w:val="04A0" w:firstRow="1" w:lastRow="0" w:firstColumn="1" w:lastColumn="0" w:noHBand="0" w:noVBand="1"/>
      </w:tblPr>
      <w:tblGrid>
        <w:gridCol w:w="2635"/>
        <w:gridCol w:w="2520"/>
        <w:gridCol w:w="1560"/>
      </w:tblGrid>
      <w:tr w:rsidR="00CC4C80" w:rsidRPr="00CC4C80" w:rsidTr="00D074CE">
        <w:trPr>
          <w:cnfStyle w:val="100000000000" w:firstRow="1" w:lastRow="0" w:firstColumn="0" w:lastColumn="0" w:oddVBand="0" w:evenVBand="0" w:oddHBand="0" w:evenHBand="0" w:firstRowFirstColumn="0" w:firstRowLastColumn="0" w:lastRowFirstColumn="0" w:lastRowLastColumn="0"/>
          <w:tblHeader/>
          <w:jc w:val="left"/>
        </w:trPr>
        <w:tc>
          <w:tcPr>
            <w:tcW w:w="2635" w:type="dxa"/>
          </w:tcPr>
          <w:p w:rsidR="00CC4C80" w:rsidRPr="00CC4C80" w:rsidRDefault="00CC4C80" w:rsidP="00D074CE">
            <w:pPr>
              <w:pStyle w:val="TableHeader"/>
            </w:pPr>
            <w:r w:rsidRPr="00CC4C80">
              <w:t>Vendor</w:t>
            </w:r>
          </w:p>
        </w:tc>
        <w:tc>
          <w:tcPr>
            <w:tcW w:w="2520" w:type="dxa"/>
          </w:tcPr>
          <w:p w:rsidR="00CC4C80" w:rsidRPr="00CC4C80" w:rsidRDefault="00CC4C80" w:rsidP="00D074CE">
            <w:pPr>
              <w:pStyle w:val="TableHeader"/>
            </w:pPr>
            <w:r w:rsidRPr="00CC4C80">
              <w:t>Voice Pack</w:t>
            </w:r>
          </w:p>
        </w:tc>
        <w:tc>
          <w:tcPr>
            <w:tcW w:w="1560" w:type="dxa"/>
          </w:tcPr>
          <w:p w:rsidR="00CC4C80" w:rsidRPr="00CC4C80" w:rsidRDefault="00CC4C80" w:rsidP="00D074CE">
            <w:pPr>
              <w:pStyle w:val="TableHeader"/>
            </w:pPr>
            <w:r>
              <w:t>Language</w:t>
            </w:r>
          </w:p>
        </w:tc>
      </w:tr>
      <w:tr w:rsidR="00CC4C80" w:rsidTr="00D074CE">
        <w:trPr>
          <w:jc w:val="left"/>
        </w:trPr>
        <w:tc>
          <w:tcPr>
            <w:tcW w:w="2635" w:type="dxa"/>
          </w:tcPr>
          <w:p w:rsidR="00CC4C80" w:rsidRDefault="00CC4C80" w:rsidP="00D074CE">
            <w:pPr>
              <w:pStyle w:val="TableText"/>
            </w:pPr>
            <w:r>
              <w:t>Windows (pre-installed)</w:t>
            </w:r>
          </w:p>
        </w:tc>
        <w:tc>
          <w:tcPr>
            <w:tcW w:w="2520" w:type="dxa"/>
          </w:tcPr>
          <w:p w:rsidR="00CC4C80" w:rsidRDefault="00CC4C80" w:rsidP="00D074CE">
            <w:pPr>
              <w:pStyle w:val="TableText"/>
            </w:pPr>
            <w:r>
              <w:t>Julie</w:t>
            </w:r>
          </w:p>
        </w:tc>
        <w:tc>
          <w:tcPr>
            <w:tcW w:w="1560" w:type="dxa"/>
          </w:tcPr>
          <w:p w:rsidR="00CC4C80" w:rsidRDefault="00CC4C80" w:rsidP="00D074CE">
            <w:pPr>
              <w:pStyle w:val="TableText"/>
            </w:pPr>
            <w:r>
              <w:t>English</w:t>
            </w:r>
          </w:p>
        </w:tc>
      </w:tr>
      <w:tr w:rsidR="00CC4C80" w:rsidTr="00D074CE">
        <w:trPr>
          <w:jc w:val="left"/>
        </w:trPr>
        <w:tc>
          <w:tcPr>
            <w:tcW w:w="2635" w:type="dxa"/>
          </w:tcPr>
          <w:p w:rsidR="00CC4C80" w:rsidRDefault="00CC4C80" w:rsidP="00D074CE">
            <w:pPr>
              <w:pStyle w:val="TableText"/>
            </w:pPr>
            <w:r>
              <w:t>Windows (pre-installed)</w:t>
            </w:r>
          </w:p>
        </w:tc>
        <w:tc>
          <w:tcPr>
            <w:tcW w:w="2520" w:type="dxa"/>
          </w:tcPr>
          <w:p w:rsidR="00CC4C80" w:rsidRDefault="00CC4C80" w:rsidP="00D074CE">
            <w:pPr>
              <w:pStyle w:val="TableText"/>
            </w:pPr>
            <w:r>
              <w:t>Kate</w:t>
            </w:r>
          </w:p>
        </w:tc>
        <w:tc>
          <w:tcPr>
            <w:tcW w:w="1560" w:type="dxa"/>
          </w:tcPr>
          <w:p w:rsidR="00CC4C80" w:rsidRDefault="00CC4C80" w:rsidP="00D074CE">
            <w:pPr>
              <w:pStyle w:val="TableText"/>
            </w:pPr>
            <w:r>
              <w:t>English</w:t>
            </w:r>
          </w:p>
        </w:tc>
      </w:tr>
      <w:tr w:rsidR="00CC4C80" w:rsidTr="00D074CE">
        <w:trPr>
          <w:jc w:val="left"/>
        </w:trPr>
        <w:tc>
          <w:tcPr>
            <w:tcW w:w="2635" w:type="dxa"/>
          </w:tcPr>
          <w:p w:rsidR="00CC4C80" w:rsidRDefault="00CC4C80" w:rsidP="00D074CE">
            <w:pPr>
              <w:pStyle w:val="TableText"/>
            </w:pPr>
            <w:r>
              <w:t>Windows (pre-installed)</w:t>
            </w:r>
          </w:p>
        </w:tc>
        <w:tc>
          <w:tcPr>
            <w:tcW w:w="2520" w:type="dxa"/>
          </w:tcPr>
          <w:p w:rsidR="00CC4C80" w:rsidRDefault="00CC4C80" w:rsidP="00D074CE">
            <w:pPr>
              <w:pStyle w:val="TableText"/>
            </w:pPr>
            <w:r>
              <w:t>Michael</w:t>
            </w:r>
          </w:p>
        </w:tc>
        <w:tc>
          <w:tcPr>
            <w:tcW w:w="1560" w:type="dxa"/>
          </w:tcPr>
          <w:p w:rsidR="00CC4C80" w:rsidRDefault="00CC4C80" w:rsidP="00D074CE">
            <w:pPr>
              <w:pStyle w:val="TableText"/>
            </w:pPr>
            <w:r>
              <w:t>English</w:t>
            </w:r>
          </w:p>
        </w:tc>
      </w:tr>
      <w:tr w:rsidR="00CC4C80" w:rsidTr="00D074CE">
        <w:trPr>
          <w:jc w:val="left"/>
        </w:trPr>
        <w:tc>
          <w:tcPr>
            <w:tcW w:w="2635" w:type="dxa"/>
          </w:tcPr>
          <w:p w:rsidR="00CC4C80" w:rsidRDefault="00CC4C80" w:rsidP="00D074CE">
            <w:pPr>
              <w:pStyle w:val="TableText"/>
            </w:pPr>
            <w:r>
              <w:t>Windows (pre-installed)</w:t>
            </w:r>
          </w:p>
        </w:tc>
        <w:tc>
          <w:tcPr>
            <w:tcW w:w="2520" w:type="dxa"/>
          </w:tcPr>
          <w:p w:rsidR="00CC4C80" w:rsidRDefault="00CC4C80" w:rsidP="00D074CE">
            <w:pPr>
              <w:pStyle w:val="TableText"/>
            </w:pPr>
            <w:r>
              <w:t>Michelle</w:t>
            </w:r>
          </w:p>
        </w:tc>
        <w:tc>
          <w:tcPr>
            <w:tcW w:w="1560" w:type="dxa"/>
          </w:tcPr>
          <w:p w:rsidR="00CC4C80" w:rsidRDefault="00CC4C80" w:rsidP="00D074CE">
            <w:pPr>
              <w:pStyle w:val="TableText"/>
            </w:pPr>
            <w:r>
              <w:t>English</w:t>
            </w:r>
          </w:p>
        </w:tc>
      </w:tr>
      <w:tr w:rsidR="00CC4C80" w:rsidTr="00D074CE">
        <w:trPr>
          <w:jc w:val="left"/>
        </w:trPr>
        <w:tc>
          <w:tcPr>
            <w:tcW w:w="2635" w:type="dxa"/>
          </w:tcPr>
          <w:p w:rsidR="00CC4C80" w:rsidRDefault="00CC4C80" w:rsidP="00D074CE">
            <w:pPr>
              <w:pStyle w:val="TableText"/>
            </w:pPr>
            <w:r>
              <w:t>Windows (pre-installed)</w:t>
            </w:r>
          </w:p>
        </w:tc>
        <w:tc>
          <w:tcPr>
            <w:tcW w:w="2520" w:type="dxa"/>
          </w:tcPr>
          <w:p w:rsidR="00CC4C80" w:rsidRDefault="00CC4C80" w:rsidP="00D074CE">
            <w:pPr>
              <w:pStyle w:val="TableText"/>
            </w:pPr>
            <w:proofErr w:type="spellStart"/>
            <w:r>
              <w:t>MSAnna</w:t>
            </w:r>
            <w:proofErr w:type="spellEnd"/>
          </w:p>
        </w:tc>
        <w:tc>
          <w:tcPr>
            <w:tcW w:w="1560" w:type="dxa"/>
          </w:tcPr>
          <w:p w:rsidR="00CC4C80" w:rsidRDefault="00CC4C80" w:rsidP="00D074CE">
            <w:pPr>
              <w:pStyle w:val="TableText"/>
            </w:pPr>
            <w:r>
              <w:t>English</w:t>
            </w:r>
          </w:p>
        </w:tc>
      </w:tr>
      <w:tr w:rsidR="00CC4C80" w:rsidTr="00D074CE">
        <w:trPr>
          <w:jc w:val="left"/>
        </w:trPr>
        <w:tc>
          <w:tcPr>
            <w:tcW w:w="2635" w:type="dxa"/>
          </w:tcPr>
          <w:p w:rsidR="00CC4C80" w:rsidRDefault="00CC4C80" w:rsidP="00D074CE">
            <w:pPr>
              <w:pStyle w:val="TableText"/>
            </w:pPr>
            <w:r>
              <w:t>Windows (pre-installed)</w:t>
            </w:r>
          </w:p>
        </w:tc>
        <w:tc>
          <w:tcPr>
            <w:tcW w:w="2520" w:type="dxa"/>
          </w:tcPr>
          <w:p w:rsidR="00CC4C80" w:rsidRDefault="00CC4C80" w:rsidP="00D074CE">
            <w:pPr>
              <w:pStyle w:val="TableText"/>
            </w:pPr>
            <w:r>
              <w:t>MS_EN-GB_HAZEL</w:t>
            </w:r>
          </w:p>
        </w:tc>
        <w:tc>
          <w:tcPr>
            <w:tcW w:w="1560" w:type="dxa"/>
          </w:tcPr>
          <w:p w:rsidR="00CC4C80" w:rsidRDefault="00CC4C80" w:rsidP="00D074CE">
            <w:pPr>
              <w:pStyle w:val="TableText"/>
            </w:pPr>
            <w:r>
              <w:t>English</w:t>
            </w:r>
          </w:p>
        </w:tc>
      </w:tr>
      <w:tr w:rsidR="00CC4C80" w:rsidTr="00D074CE">
        <w:trPr>
          <w:jc w:val="left"/>
        </w:trPr>
        <w:tc>
          <w:tcPr>
            <w:tcW w:w="2635" w:type="dxa"/>
          </w:tcPr>
          <w:p w:rsidR="00CC4C80" w:rsidRDefault="00CC4C80" w:rsidP="00D074CE">
            <w:pPr>
              <w:pStyle w:val="TableText"/>
            </w:pPr>
            <w:r>
              <w:t>Windows (pre-installed)</w:t>
            </w:r>
          </w:p>
        </w:tc>
        <w:tc>
          <w:tcPr>
            <w:tcW w:w="2520" w:type="dxa"/>
          </w:tcPr>
          <w:p w:rsidR="00CC4C80" w:rsidRDefault="00CC4C80" w:rsidP="00D074CE">
            <w:pPr>
              <w:pStyle w:val="TableText"/>
            </w:pPr>
            <w:r>
              <w:t>MS_EN-US_DAVID</w:t>
            </w:r>
          </w:p>
        </w:tc>
        <w:tc>
          <w:tcPr>
            <w:tcW w:w="1560" w:type="dxa"/>
          </w:tcPr>
          <w:p w:rsidR="00CC4C80" w:rsidRDefault="00CC4C80" w:rsidP="00D074CE">
            <w:pPr>
              <w:pStyle w:val="TableText"/>
            </w:pPr>
            <w:r>
              <w:t>English</w:t>
            </w:r>
          </w:p>
        </w:tc>
      </w:tr>
      <w:tr w:rsidR="00CC4C80" w:rsidTr="00D074CE">
        <w:trPr>
          <w:jc w:val="left"/>
        </w:trPr>
        <w:tc>
          <w:tcPr>
            <w:tcW w:w="2635" w:type="dxa"/>
          </w:tcPr>
          <w:p w:rsidR="00CC4C80" w:rsidRDefault="00CC4C80" w:rsidP="00D074CE">
            <w:pPr>
              <w:pStyle w:val="TableText"/>
            </w:pPr>
            <w:r>
              <w:t>Windows (pre-installed)</w:t>
            </w:r>
          </w:p>
        </w:tc>
        <w:tc>
          <w:tcPr>
            <w:tcW w:w="2520" w:type="dxa"/>
          </w:tcPr>
          <w:p w:rsidR="00CC4C80" w:rsidRDefault="00CC4C80" w:rsidP="00D074CE">
            <w:pPr>
              <w:pStyle w:val="TableText"/>
            </w:pPr>
            <w:r>
              <w:t>MS_EN-US_ZIRA</w:t>
            </w:r>
          </w:p>
        </w:tc>
        <w:tc>
          <w:tcPr>
            <w:tcW w:w="1560" w:type="dxa"/>
          </w:tcPr>
          <w:p w:rsidR="00CC4C80" w:rsidRDefault="00CC4C80" w:rsidP="00D074CE">
            <w:pPr>
              <w:pStyle w:val="TableText"/>
            </w:pPr>
            <w:r>
              <w:t>English</w:t>
            </w:r>
          </w:p>
        </w:tc>
      </w:tr>
      <w:tr w:rsidR="00CC4C80" w:rsidTr="00D074CE">
        <w:trPr>
          <w:jc w:val="left"/>
        </w:trPr>
        <w:tc>
          <w:tcPr>
            <w:tcW w:w="2635" w:type="dxa"/>
          </w:tcPr>
          <w:p w:rsidR="00CC4C80" w:rsidRDefault="00CC4C80" w:rsidP="00D074CE">
            <w:pPr>
              <w:pStyle w:val="TableText"/>
            </w:pPr>
            <w:r>
              <w:t>Windows (pre-installed)</w:t>
            </w:r>
          </w:p>
        </w:tc>
        <w:tc>
          <w:tcPr>
            <w:tcW w:w="2520" w:type="dxa"/>
          </w:tcPr>
          <w:p w:rsidR="00CC4C80" w:rsidRDefault="00CC4C80" w:rsidP="00D074CE">
            <w:pPr>
              <w:pStyle w:val="TableText"/>
            </w:pPr>
            <w:proofErr w:type="spellStart"/>
            <w:r>
              <w:t>MSMary</w:t>
            </w:r>
            <w:proofErr w:type="spellEnd"/>
          </w:p>
        </w:tc>
        <w:tc>
          <w:tcPr>
            <w:tcW w:w="1560" w:type="dxa"/>
          </w:tcPr>
          <w:p w:rsidR="00CC4C80" w:rsidRDefault="00CC4C80" w:rsidP="00D074CE">
            <w:pPr>
              <w:pStyle w:val="TableText"/>
            </w:pPr>
            <w:r>
              <w:t>English</w:t>
            </w:r>
          </w:p>
        </w:tc>
      </w:tr>
      <w:tr w:rsidR="00CC4C80" w:rsidTr="00D074CE">
        <w:trPr>
          <w:jc w:val="left"/>
        </w:trPr>
        <w:tc>
          <w:tcPr>
            <w:tcW w:w="2635" w:type="dxa"/>
          </w:tcPr>
          <w:p w:rsidR="00CC4C80" w:rsidRDefault="00CC4C80" w:rsidP="00D074CE">
            <w:pPr>
              <w:pStyle w:val="TableText"/>
            </w:pPr>
            <w:r>
              <w:t>Windows (pre-installed)</w:t>
            </w:r>
          </w:p>
        </w:tc>
        <w:tc>
          <w:tcPr>
            <w:tcW w:w="2520" w:type="dxa"/>
          </w:tcPr>
          <w:p w:rsidR="00CC4C80" w:rsidRDefault="00CC4C80" w:rsidP="00D074CE">
            <w:pPr>
              <w:pStyle w:val="TableText"/>
            </w:pPr>
            <w:proofErr w:type="spellStart"/>
            <w:r>
              <w:t>MSMike</w:t>
            </w:r>
            <w:proofErr w:type="spellEnd"/>
          </w:p>
        </w:tc>
        <w:tc>
          <w:tcPr>
            <w:tcW w:w="1560" w:type="dxa"/>
          </w:tcPr>
          <w:p w:rsidR="00CC4C80" w:rsidRDefault="00CC4C80" w:rsidP="00D074CE">
            <w:pPr>
              <w:pStyle w:val="TableText"/>
            </w:pPr>
            <w:r>
              <w:t>English</w:t>
            </w:r>
          </w:p>
        </w:tc>
      </w:tr>
      <w:tr w:rsidR="00CC4C80" w:rsidTr="00D074CE">
        <w:trPr>
          <w:jc w:val="left"/>
        </w:trPr>
        <w:tc>
          <w:tcPr>
            <w:tcW w:w="2635" w:type="dxa"/>
          </w:tcPr>
          <w:p w:rsidR="00CC4C80" w:rsidRDefault="00CC4C80" w:rsidP="00D074CE">
            <w:pPr>
              <w:pStyle w:val="TableText"/>
            </w:pPr>
            <w:r>
              <w:t>Windows (pre-installed)</w:t>
            </w:r>
          </w:p>
        </w:tc>
        <w:tc>
          <w:tcPr>
            <w:tcW w:w="2520" w:type="dxa"/>
          </w:tcPr>
          <w:p w:rsidR="00CC4C80" w:rsidRDefault="00CC4C80" w:rsidP="00D074CE">
            <w:pPr>
              <w:pStyle w:val="TableText"/>
            </w:pPr>
            <w:proofErr w:type="spellStart"/>
            <w:r>
              <w:t>MSSam</w:t>
            </w:r>
            <w:proofErr w:type="spellEnd"/>
          </w:p>
        </w:tc>
        <w:tc>
          <w:tcPr>
            <w:tcW w:w="1560" w:type="dxa"/>
          </w:tcPr>
          <w:p w:rsidR="00CC4C80" w:rsidRDefault="00CC4C80" w:rsidP="00D074CE">
            <w:pPr>
              <w:pStyle w:val="TableText"/>
            </w:pPr>
            <w:r>
              <w:t>English</w:t>
            </w:r>
          </w:p>
        </w:tc>
      </w:tr>
      <w:tr w:rsidR="00CC4C80" w:rsidTr="00D074CE">
        <w:trPr>
          <w:jc w:val="left"/>
        </w:trPr>
        <w:tc>
          <w:tcPr>
            <w:tcW w:w="2635" w:type="dxa"/>
          </w:tcPr>
          <w:p w:rsidR="00CC4C80" w:rsidRDefault="00CC4C80" w:rsidP="00D074CE">
            <w:pPr>
              <w:pStyle w:val="TableText"/>
            </w:pPr>
            <w:r>
              <w:t>Windows (pre-installed)</w:t>
            </w:r>
          </w:p>
        </w:tc>
        <w:tc>
          <w:tcPr>
            <w:tcW w:w="2520" w:type="dxa"/>
          </w:tcPr>
          <w:p w:rsidR="00CC4C80" w:rsidRDefault="00CC4C80" w:rsidP="00D074CE">
            <w:pPr>
              <w:pStyle w:val="TableText"/>
            </w:pPr>
            <w:r>
              <w:t>Paul</w:t>
            </w:r>
          </w:p>
        </w:tc>
        <w:tc>
          <w:tcPr>
            <w:tcW w:w="1560" w:type="dxa"/>
          </w:tcPr>
          <w:p w:rsidR="00CC4C80" w:rsidRDefault="00CC4C80" w:rsidP="00D074CE">
            <w:pPr>
              <w:pStyle w:val="TableText"/>
            </w:pPr>
            <w:r>
              <w:t>English</w:t>
            </w:r>
          </w:p>
        </w:tc>
      </w:tr>
      <w:tr w:rsidR="00CC4C80" w:rsidTr="00D074CE">
        <w:trPr>
          <w:jc w:val="left"/>
        </w:trPr>
        <w:tc>
          <w:tcPr>
            <w:tcW w:w="2635" w:type="dxa"/>
          </w:tcPr>
          <w:p w:rsidR="00CC4C80" w:rsidRDefault="00CC4C80" w:rsidP="00D074CE">
            <w:pPr>
              <w:pStyle w:val="TableText"/>
            </w:pPr>
            <w:r>
              <w:t>Windows (pre-installed)</w:t>
            </w:r>
          </w:p>
        </w:tc>
        <w:tc>
          <w:tcPr>
            <w:tcW w:w="2520" w:type="dxa"/>
          </w:tcPr>
          <w:p w:rsidR="00CC4C80" w:rsidRDefault="00CC4C80" w:rsidP="00D074CE">
            <w:pPr>
              <w:pStyle w:val="TableText"/>
            </w:pPr>
            <w:proofErr w:type="spellStart"/>
            <w:r>
              <w:t>Violeta</w:t>
            </w:r>
            <w:proofErr w:type="spellEnd"/>
          </w:p>
        </w:tc>
        <w:tc>
          <w:tcPr>
            <w:tcW w:w="1560" w:type="dxa"/>
          </w:tcPr>
          <w:p w:rsidR="00CC4C80" w:rsidRDefault="00CC4C80" w:rsidP="00D074CE">
            <w:pPr>
              <w:pStyle w:val="TableText"/>
            </w:pPr>
            <w:r>
              <w:t>Spanish</w:t>
            </w:r>
          </w:p>
        </w:tc>
      </w:tr>
      <w:tr w:rsidR="00CC4C80" w:rsidTr="00D074CE">
        <w:trPr>
          <w:jc w:val="left"/>
        </w:trPr>
        <w:tc>
          <w:tcPr>
            <w:tcW w:w="2635" w:type="dxa"/>
          </w:tcPr>
          <w:p w:rsidR="00CC4C80" w:rsidRDefault="00CC4C80" w:rsidP="00D074CE">
            <w:pPr>
              <w:pStyle w:val="TableText"/>
            </w:pPr>
            <w:proofErr w:type="spellStart"/>
            <w:r>
              <w:t>Cepstral</w:t>
            </w:r>
            <w:proofErr w:type="spellEnd"/>
            <w:r>
              <w:t xml:space="preserve"> (commercial)</w:t>
            </w:r>
          </w:p>
        </w:tc>
        <w:tc>
          <w:tcPr>
            <w:tcW w:w="2520" w:type="dxa"/>
          </w:tcPr>
          <w:p w:rsidR="00CC4C80" w:rsidRDefault="00CC4C80" w:rsidP="00D074CE">
            <w:pPr>
              <w:pStyle w:val="TableText"/>
            </w:pPr>
            <w:proofErr w:type="spellStart"/>
            <w:r>
              <w:t>Cepstral_David</w:t>
            </w:r>
            <w:proofErr w:type="spellEnd"/>
          </w:p>
        </w:tc>
        <w:tc>
          <w:tcPr>
            <w:tcW w:w="1560" w:type="dxa"/>
          </w:tcPr>
          <w:p w:rsidR="00CC4C80" w:rsidRDefault="00CC4C80" w:rsidP="00D074CE">
            <w:pPr>
              <w:pStyle w:val="TableText"/>
            </w:pPr>
            <w:r>
              <w:t>English</w:t>
            </w:r>
          </w:p>
        </w:tc>
      </w:tr>
      <w:tr w:rsidR="00CC4C80" w:rsidTr="00D074CE">
        <w:trPr>
          <w:jc w:val="left"/>
        </w:trPr>
        <w:tc>
          <w:tcPr>
            <w:tcW w:w="2635" w:type="dxa"/>
          </w:tcPr>
          <w:p w:rsidR="00CC4C80" w:rsidRDefault="00CC4C80" w:rsidP="00D074CE">
            <w:pPr>
              <w:pStyle w:val="TableText"/>
            </w:pPr>
            <w:proofErr w:type="spellStart"/>
            <w:r>
              <w:t>Cepstral</w:t>
            </w:r>
            <w:proofErr w:type="spellEnd"/>
            <w:r>
              <w:t xml:space="preserve"> (commercial)</w:t>
            </w:r>
          </w:p>
        </w:tc>
        <w:tc>
          <w:tcPr>
            <w:tcW w:w="2520" w:type="dxa"/>
          </w:tcPr>
          <w:p w:rsidR="00CC4C80" w:rsidRDefault="00CC4C80" w:rsidP="00D074CE">
            <w:pPr>
              <w:pStyle w:val="TableText"/>
            </w:pPr>
            <w:proofErr w:type="spellStart"/>
            <w:r>
              <w:t>Cepstral_Marta</w:t>
            </w:r>
            <w:proofErr w:type="spellEnd"/>
          </w:p>
        </w:tc>
        <w:tc>
          <w:tcPr>
            <w:tcW w:w="1560" w:type="dxa"/>
          </w:tcPr>
          <w:p w:rsidR="00CC4C80" w:rsidRDefault="00CC4C80" w:rsidP="00D074CE">
            <w:pPr>
              <w:pStyle w:val="TableText"/>
            </w:pPr>
            <w:r>
              <w:t>Spanish</w:t>
            </w:r>
          </w:p>
        </w:tc>
      </w:tr>
      <w:tr w:rsidR="00CC4C80" w:rsidTr="00D074CE">
        <w:trPr>
          <w:jc w:val="left"/>
        </w:trPr>
        <w:tc>
          <w:tcPr>
            <w:tcW w:w="2635" w:type="dxa"/>
          </w:tcPr>
          <w:p w:rsidR="00CC4C80" w:rsidRDefault="00CC4C80" w:rsidP="00D074CE">
            <w:pPr>
              <w:pStyle w:val="TableText"/>
            </w:pPr>
            <w:proofErr w:type="spellStart"/>
            <w:r>
              <w:t>Cepstral</w:t>
            </w:r>
            <w:proofErr w:type="spellEnd"/>
            <w:r>
              <w:t xml:space="preserve"> (commercial)</w:t>
            </w:r>
          </w:p>
        </w:tc>
        <w:tc>
          <w:tcPr>
            <w:tcW w:w="2520" w:type="dxa"/>
          </w:tcPr>
          <w:p w:rsidR="00CC4C80" w:rsidRDefault="00CC4C80" w:rsidP="00D074CE">
            <w:pPr>
              <w:pStyle w:val="TableText"/>
            </w:pPr>
            <w:proofErr w:type="spellStart"/>
            <w:r>
              <w:t>Cepstral_Miguel</w:t>
            </w:r>
            <w:proofErr w:type="spellEnd"/>
          </w:p>
        </w:tc>
        <w:tc>
          <w:tcPr>
            <w:tcW w:w="1560" w:type="dxa"/>
          </w:tcPr>
          <w:p w:rsidR="00CC4C80" w:rsidRDefault="00CC4C80" w:rsidP="00D074CE">
            <w:pPr>
              <w:pStyle w:val="TableText"/>
            </w:pPr>
            <w:r>
              <w:t>Spanish</w:t>
            </w:r>
          </w:p>
        </w:tc>
      </w:tr>
      <w:tr w:rsidR="00CC4C80" w:rsidTr="00D074CE">
        <w:trPr>
          <w:jc w:val="left"/>
        </w:trPr>
        <w:tc>
          <w:tcPr>
            <w:tcW w:w="2635" w:type="dxa"/>
          </w:tcPr>
          <w:p w:rsidR="00CC4C80" w:rsidRDefault="00CC4C80" w:rsidP="00D074CE">
            <w:pPr>
              <w:pStyle w:val="TableText"/>
            </w:pPr>
            <w:proofErr w:type="spellStart"/>
            <w:r>
              <w:t>NeoSpeech</w:t>
            </w:r>
            <w:proofErr w:type="spellEnd"/>
            <w:r>
              <w:t xml:space="preserve"> (commercial)</w:t>
            </w:r>
          </w:p>
        </w:tc>
        <w:tc>
          <w:tcPr>
            <w:tcW w:w="2520" w:type="dxa"/>
          </w:tcPr>
          <w:p w:rsidR="00CC4C80" w:rsidRDefault="00CC4C80" w:rsidP="00D074CE">
            <w:pPr>
              <w:pStyle w:val="TableText"/>
            </w:pPr>
            <w:r>
              <w:t>VW Julie</w:t>
            </w:r>
          </w:p>
        </w:tc>
        <w:tc>
          <w:tcPr>
            <w:tcW w:w="1560" w:type="dxa"/>
          </w:tcPr>
          <w:p w:rsidR="00CC4C80" w:rsidRDefault="00CC4C80" w:rsidP="00D074CE">
            <w:pPr>
              <w:pStyle w:val="TableText"/>
            </w:pPr>
            <w:r>
              <w:t>English</w:t>
            </w:r>
          </w:p>
        </w:tc>
      </w:tr>
      <w:tr w:rsidR="00CC4C80" w:rsidTr="00D074CE">
        <w:trPr>
          <w:jc w:val="left"/>
        </w:trPr>
        <w:tc>
          <w:tcPr>
            <w:tcW w:w="2635" w:type="dxa"/>
          </w:tcPr>
          <w:p w:rsidR="00CC4C80" w:rsidRDefault="00CC4C80" w:rsidP="00D074CE">
            <w:pPr>
              <w:pStyle w:val="TableText"/>
            </w:pPr>
            <w:proofErr w:type="spellStart"/>
            <w:r>
              <w:t>NeoSpeech</w:t>
            </w:r>
            <w:proofErr w:type="spellEnd"/>
            <w:r>
              <w:t xml:space="preserve"> (commercial)</w:t>
            </w:r>
          </w:p>
        </w:tc>
        <w:tc>
          <w:tcPr>
            <w:tcW w:w="2520" w:type="dxa"/>
          </w:tcPr>
          <w:p w:rsidR="00CC4C80" w:rsidRDefault="00CC4C80" w:rsidP="00D074CE">
            <w:pPr>
              <w:pStyle w:val="TableText"/>
            </w:pPr>
            <w:r>
              <w:t xml:space="preserve">VW </w:t>
            </w:r>
            <w:proofErr w:type="spellStart"/>
            <w:r>
              <w:t>Violeta</w:t>
            </w:r>
            <w:proofErr w:type="spellEnd"/>
          </w:p>
        </w:tc>
        <w:tc>
          <w:tcPr>
            <w:tcW w:w="1560" w:type="dxa"/>
          </w:tcPr>
          <w:p w:rsidR="00CC4C80" w:rsidRDefault="00CC4C80" w:rsidP="00D074CE">
            <w:pPr>
              <w:pStyle w:val="TableText"/>
            </w:pPr>
            <w:r>
              <w:t>Spanish</w:t>
            </w:r>
          </w:p>
        </w:tc>
      </w:tr>
    </w:tbl>
    <w:p w:rsidR="00CC4C80" w:rsidRDefault="00CC4C80" w:rsidP="00CC4C80"/>
    <w:p w:rsidR="00E70F3A" w:rsidRDefault="00E70F3A" w:rsidP="00E70F3A">
      <w:pPr>
        <w:pStyle w:val="Heading3"/>
      </w:pPr>
      <w:bookmarkStart w:id="214" w:name="_Toc412474470"/>
      <w:r>
        <w:lastRenderedPageBreak/>
        <w:t>Mac OS X</w:t>
      </w:r>
      <w:bookmarkEnd w:id="214"/>
    </w:p>
    <w:p w:rsidR="00246534" w:rsidRPr="00246534" w:rsidRDefault="00246534" w:rsidP="00246534">
      <w:pPr>
        <w:pStyle w:val="TableCaption"/>
      </w:pPr>
      <w:bookmarkStart w:id="215" w:name="_Toc410051099"/>
      <w:proofErr w:type="gramStart"/>
      <w:r>
        <w:t xml:space="preserve">Table </w:t>
      </w:r>
      <w:r w:rsidR="005A0F59">
        <w:fldChar w:fldCharType="begin"/>
      </w:r>
      <w:r w:rsidR="005A0F59">
        <w:instrText xml:space="preserve"> SEQ Table \* ARABIC </w:instrText>
      </w:r>
      <w:r w:rsidR="005A0F59">
        <w:fldChar w:fldCharType="separate"/>
      </w:r>
      <w:r w:rsidR="00C17482">
        <w:rPr>
          <w:noProof/>
        </w:rPr>
        <w:t>8</w:t>
      </w:r>
      <w:r w:rsidR="005A0F59">
        <w:rPr>
          <w:noProof/>
        </w:rPr>
        <w:fldChar w:fldCharType="end"/>
      </w:r>
      <w:r>
        <w:t>.</w:t>
      </w:r>
      <w:proofErr w:type="gramEnd"/>
      <w:r>
        <w:t xml:space="preserve"> Voice Packs Recognized by Secure Browsers—Mac OS X</w:t>
      </w:r>
      <w:bookmarkEnd w:id="215"/>
    </w:p>
    <w:tbl>
      <w:tblPr>
        <w:tblStyle w:val="TableGrid"/>
        <w:tblW w:w="0" w:type="auto"/>
        <w:jc w:val="left"/>
        <w:tblLayout w:type="fixed"/>
        <w:tblLook w:val="04A0" w:firstRow="1" w:lastRow="0" w:firstColumn="1" w:lastColumn="0" w:noHBand="0" w:noVBand="1"/>
      </w:tblPr>
      <w:tblGrid>
        <w:gridCol w:w="2635"/>
        <w:gridCol w:w="2520"/>
        <w:gridCol w:w="1560"/>
      </w:tblGrid>
      <w:tr w:rsidR="00E70F3A" w:rsidRPr="00CC4C80" w:rsidTr="00D074CE">
        <w:trPr>
          <w:cnfStyle w:val="100000000000" w:firstRow="1" w:lastRow="0" w:firstColumn="0" w:lastColumn="0" w:oddVBand="0" w:evenVBand="0" w:oddHBand="0" w:evenHBand="0" w:firstRowFirstColumn="0" w:firstRowLastColumn="0" w:lastRowFirstColumn="0" w:lastRowLastColumn="0"/>
          <w:tblHeader/>
          <w:jc w:val="left"/>
        </w:trPr>
        <w:tc>
          <w:tcPr>
            <w:tcW w:w="2635" w:type="dxa"/>
          </w:tcPr>
          <w:p w:rsidR="00E70F3A" w:rsidRPr="00CC4C80" w:rsidRDefault="00E70F3A" w:rsidP="00D074CE">
            <w:pPr>
              <w:pStyle w:val="TableHeader"/>
            </w:pPr>
            <w:r w:rsidRPr="00CC4C80">
              <w:t>Vendor</w:t>
            </w:r>
          </w:p>
        </w:tc>
        <w:tc>
          <w:tcPr>
            <w:tcW w:w="2520" w:type="dxa"/>
          </w:tcPr>
          <w:p w:rsidR="00E70F3A" w:rsidRPr="00CC4C80" w:rsidRDefault="00E70F3A" w:rsidP="00D074CE">
            <w:pPr>
              <w:pStyle w:val="TableHeader"/>
            </w:pPr>
            <w:r w:rsidRPr="00CC4C80">
              <w:t>Voice Pack</w:t>
            </w:r>
          </w:p>
        </w:tc>
        <w:tc>
          <w:tcPr>
            <w:tcW w:w="1560" w:type="dxa"/>
          </w:tcPr>
          <w:p w:rsidR="00E70F3A" w:rsidRPr="00CC4C80" w:rsidRDefault="00E70F3A" w:rsidP="00D074CE">
            <w:pPr>
              <w:pStyle w:val="TableHeader"/>
            </w:pPr>
            <w:r>
              <w:t>Language</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Agnes</w:t>
            </w:r>
          </w:p>
        </w:tc>
        <w:tc>
          <w:tcPr>
            <w:tcW w:w="1560" w:type="dxa"/>
          </w:tcPr>
          <w:p w:rsidR="00E70F3A" w:rsidRDefault="00E70F3A" w:rsidP="00D074CE">
            <w:pPr>
              <w:pStyle w:val="TableText"/>
            </w:pPr>
            <w:r>
              <w:t>English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Alex</w:t>
            </w:r>
          </w:p>
        </w:tc>
        <w:tc>
          <w:tcPr>
            <w:tcW w:w="1560" w:type="dxa"/>
          </w:tcPr>
          <w:p w:rsidR="00E70F3A" w:rsidRDefault="00E70F3A" w:rsidP="00D074CE">
            <w:pPr>
              <w:pStyle w:val="TableText"/>
            </w:pPr>
            <w:r>
              <w:t>English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Bruce</w:t>
            </w:r>
          </w:p>
        </w:tc>
        <w:tc>
          <w:tcPr>
            <w:tcW w:w="1560" w:type="dxa"/>
          </w:tcPr>
          <w:p w:rsidR="00E70F3A" w:rsidRDefault="00E70F3A" w:rsidP="00D074CE">
            <w:pPr>
              <w:pStyle w:val="TableText"/>
            </w:pPr>
            <w:r>
              <w:t>English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Callie</w:t>
            </w:r>
          </w:p>
        </w:tc>
        <w:tc>
          <w:tcPr>
            <w:tcW w:w="1560" w:type="dxa"/>
          </w:tcPr>
          <w:p w:rsidR="00E70F3A" w:rsidRDefault="00E70F3A" w:rsidP="00D074CE">
            <w:pPr>
              <w:pStyle w:val="TableText"/>
            </w:pPr>
            <w:r>
              <w:t>English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David</w:t>
            </w:r>
          </w:p>
        </w:tc>
        <w:tc>
          <w:tcPr>
            <w:tcW w:w="1560" w:type="dxa"/>
          </w:tcPr>
          <w:p w:rsidR="00E70F3A" w:rsidRDefault="00E70F3A" w:rsidP="00D074CE">
            <w:pPr>
              <w:pStyle w:val="TableText"/>
            </w:pPr>
            <w:r>
              <w:t>English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Fred</w:t>
            </w:r>
          </w:p>
        </w:tc>
        <w:tc>
          <w:tcPr>
            <w:tcW w:w="1560" w:type="dxa"/>
          </w:tcPr>
          <w:p w:rsidR="00E70F3A" w:rsidRDefault="00E70F3A" w:rsidP="00D074CE">
            <w:pPr>
              <w:pStyle w:val="TableText"/>
            </w:pPr>
            <w:r>
              <w:t>English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Jill</w:t>
            </w:r>
          </w:p>
        </w:tc>
        <w:tc>
          <w:tcPr>
            <w:tcW w:w="1560" w:type="dxa"/>
          </w:tcPr>
          <w:p w:rsidR="00E70F3A" w:rsidRDefault="00E70F3A" w:rsidP="00D074CE">
            <w:pPr>
              <w:pStyle w:val="TableText"/>
            </w:pPr>
            <w:r>
              <w:t>English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Junior</w:t>
            </w:r>
          </w:p>
        </w:tc>
        <w:tc>
          <w:tcPr>
            <w:tcW w:w="1560" w:type="dxa"/>
          </w:tcPr>
          <w:p w:rsidR="00E70F3A" w:rsidRDefault="00E70F3A" w:rsidP="00D074CE">
            <w:pPr>
              <w:pStyle w:val="TableText"/>
            </w:pPr>
            <w:r>
              <w:t>English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Kathy</w:t>
            </w:r>
          </w:p>
        </w:tc>
        <w:tc>
          <w:tcPr>
            <w:tcW w:w="1560" w:type="dxa"/>
          </w:tcPr>
          <w:p w:rsidR="00E70F3A" w:rsidRDefault="00E70F3A" w:rsidP="00D074CE">
            <w:pPr>
              <w:pStyle w:val="TableText"/>
            </w:pPr>
            <w:r>
              <w:t>English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Princess</w:t>
            </w:r>
          </w:p>
        </w:tc>
        <w:tc>
          <w:tcPr>
            <w:tcW w:w="1560" w:type="dxa"/>
          </w:tcPr>
          <w:p w:rsidR="00E70F3A" w:rsidRDefault="00E70F3A" w:rsidP="00D074CE">
            <w:pPr>
              <w:pStyle w:val="TableText"/>
            </w:pPr>
            <w:r>
              <w:t>English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Ralph</w:t>
            </w:r>
          </w:p>
        </w:tc>
        <w:tc>
          <w:tcPr>
            <w:tcW w:w="1560" w:type="dxa"/>
          </w:tcPr>
          <w:p w:rsidR="00E70F3A" w:rsidRDefault="00E70F3A" w:rsidP="00D074CE">
            <w:pPr>
              <w:pStyle w:val="TableText"/>
            </w:pPr>
            <w:r>
              <w:t>English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Samantha</w:t>
            </w:r>
          </w:p>
        </w:tc>
        <w:tc>
          <w:tcPr>
            <w:tcW w:w="1560" w:type="dxa"/>
          </w:tcPr>
          <w:p w:rsidR="00E70F3A" w:rsidRDefault="00E70F3A" w:rsidP="00D074CE">
            <w:pPr>
              <w:pStyle w:val="TableText"/>
            </w:pPr>
            <w:r>
              <w:t>English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Tom</w:t>
            </w:r>
          </w:p>
        </w:tc>
        <w:tc>
          <w:tcPr>
            <w:tcW w:w="1560" w:type="dxa"/>
          </w:tcPr>
          <w:p w:rsidR="00E70F3A" w:rsidRDefault="00E70F3A" w:rsidP="00D074CE">
            <w:pPr>
              <w:pStyle w:val="TableText"/>
            </w:pPr>
            <w:r>
              <w:t>Spanish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Vicki</w:t>
            </w:r>
          </w:p>
        </w:tc>
        <w:tc>
          <w:tcPr>
            <w:tcW w:w="1560" w:type="dxa"/>
          </w:tcPr>
          <w:p w:rsidR="00E70F3A" w:rsidRDefault="00E70F3A" w:rsidP="00D074CE">
            <w:pPr>
              <w:pStyle w:val="TableText"/>
            </w:pPr>
            <w:r>
              <w:t>English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Victoria</w:t>
            </w:r>
          </w:p>
        </w:tc>
        <w:tc>
          <w:tcPr>
            <w:tcW w:w="1560" w:type="dxa"/>
          </w:tcPr>
          <w:p w:rsidR="00E70F3A" w:rsidRDefault="00E70F3A" w:rsidP="00D074CE">
            <w:pPr>
              <w:pStyle w:val="TableText"/>
            </w:pPr>
            <w:r>
              <w:t>English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Diego</w:t>
            </w:r>
          </w:p>
        </w:tc>
        <w:tc>
          <w:tcPr>
            <w:tcW w:w="1560" w:type="dxa"/>
          </w:tcPr>
          <w:p w:rsidR="00E70F3A" w:rsidRDefault="00E70F3A" w:rsidP="00D074CE">
            <w:pPr>
              <w:pStyle w:val="TableText"/>
            </w:pPr>
            <w:r>
              <w:t>Spanish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Javier</w:t>
            </w:r>
          </w:p>
        </w:tc>
        <w:tc>
          <w:tcPr>
            <w:tcW w:w="1560" w:type="dxa"/>
          </w:tcPr>
          <w:p w:rsidR="00E70F3A" w:rsidRDefault="00E70F3A" w:rsidP="00D074CE">
            <w:pPr>
              <w:pStyle w:val="TableText"/>
            </w:pPr>
            <w:r>
              <w:t>Spanish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Marta</w:t>
            </w:r>
          </w:p>
        </w:tc>
        <w:tc>
          <w:tcPr>
            <w:tcW w:w="1560" w:type="dxa"/>
          </w:tcPr>
          <w:p w:rsidR="00E70F3A" w:rsidRDefault="00E70F3A" w:rsidP="00D074CE">
            <w:pPr>
              <w:pStyle w:val="TableText"/>
            </w:pPr>
            <w:r>
              <w:t>Spanish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Monica</w:t>
            </w:r>
          </w:p>
        </w:tc>
        <w:tc>
          <w:tcPr>
            <w:tcW w:w="1560" w:type="dxa"/>
          </w:tcPr>
          <w:p w:rsidR="00E70F3A" w:rsidRDefault="00E70F3A" w:rsidP="00D074CE">
            <w:pPr>
              <w:pStyle w:val="TableText"/>
            </w:pPr>
            <w:r>
              <w:t>Spanish</w:t>
            </w:r>
          </w:p>
        </w:tc>
      </w:tr>
      <w:tr w:rsidR="00E70F3A" w:rsidTr="00D074CE">
        <w:trPr>
          <w:jc w:val="left"/>
        </w:trPr>
        <w:tc>
          <w:tcPr>
            <w:tcW w:w="2635" w:type="dxa"/>
          </w:tcPr>
          <w:p w:rsidR="00E70F3A" w:rsidRDefault="00E70F3A" w:rsidP="00D074CE">
            <w:pPr>
              <w:pStyle w:val="TableText"/>
            </w:pPr>
            <w:r>
              <w:t>Mac (pre-installed)</w:t>
            </w:r>
          </w:p>
        </w:tc>
        <w:tc>
          <w:tcPr>
            <w:tcW w:w="2520" w:type="dxa"/>
          </w:tcPr>
          <w:p w:rsidR="00E70F3A" w:rsidRDefault="00E70F3A" w:rsidP="00D074CE">
            <w:pPr>
              <w:pStyle w:val="TableText"/>
            </w:pPr>
            <w:r>
              <w:t>Paulina</w:t>
            </w:r>
          </w:p>
        </w:tc>
        <w:tc>
          <w:tcPr>
            <w:tcW w:w="1560" w:type="dxa"/>
          </w:tcPr>
          <w:p w:rsidR="00E70F3A" w:rsidRDefault="00E70F3A" w:rsidP="00D074CE">
            <w:pPr>
              <w:pStyle w:val="TableText"/>
            </w:pPr>
            <w:r>
              <w:t>Spanish</w:t>
            </w:r>
          </w:p>
        </w:tc>
      </w:tr>
      <w:tr w:rsidR="00E70F3A" w:rsidTr="00D074CE">
        <w:trPr>
          <w:jc w:val="left"/>
        </w:trPr>
        <w:tc>
          <w:tcPr>
            <w:tcW w:w="2635" w:type="dxa"/>
          </w:tcPr>
          <w:p w:rsidR="00E70F3A" w:rsidRDefault="00E70F3A" w:rsidP="00D074CE">
            <w:pPr>
              <w:pStyle w:val="TableText"/>
            </w:pPr>
            <w:proofErr w:type="spellStart"/>
            <w:r>
              <w:t>Infovox</w:t>
            </w:r>
            <w:proofErr w:type="spellEnd"/>
            <w:r>
              <w:t xml:space="preserve"> (commercial)</w:t>
            </w:r>
          </w:p>
        </w:tc>
        <w:tc>
          <w:tcPr>
            <w:tcW w:w="2520" w:type="dxa"/>
          </w:tcPr>
          <w:p w:rsidR="00E70F3A" w:rsidRDefault="00E70F3A" w:rsidP="00D074CE">
            <w:pPr>
              <w:pStyle w:val="TableText"/>
            </w:pPr>
            <w:r>
              <w:t xml:space="preserve">Heather </w:t>
            </w:r>
            <w:proofErr w:type="spellStart"/>
            <w:r>
              <w:t>Infovox</w:t>
            </w:r>
            <w:proofErr w:type="spellEnd"/>
            <w:r>
              <w:t xml:space="preserve"> </w:t>
            </w:r>
            <w:proofErr w:type="spellStart"/>
            <w:r>
              <w:t>iVox</w:t>
            </w:r>
            <w:proofErr w:type="spellEnd"/>
            <w:r>
              <w:t xml:space="preserve"> HQ</w:t>
            </w:r>
          </w:p>
        </w:tc>
        <w:tc>
          <w:tcPr>
            <w:tcW w:w="1560" w:type="dxa"/>
          </w:tcPr>
          <w:p w:rsidR="00E70F3A" w:rsidRDefault="00E70F3A" w:rsidP="00D074CE">
            <w:pPr>
              <w:pStyle w:val="TableText"/>
            </w:pPr>
            <w:r>
              <w:t>English</w:t>
            </w:r>
          </w:p>
        </w:tc>
      </w:tr>
      <w:tr w:rsidR="00E70F3A" w:rsidTr="00D074CE">
        <w:trPr>
          <w:jc w:val="left"/>
        </w:trPr>
        <w:tc>
          <w:tcPr>
            <w:tcW w:w="2635" w:type="dxa"/>
          </w:tcPr>
          <w:p w:rsidR="00E70F3A" w:rsidRDefault="00E70F3A" w:rsidP="00D074CE">
            <w:pPr>
              <w:pStyle w:val="TableText"/>
            </w:pPr>
            <w:proofErr w:type="spellStart"/>
            <w:r>
              <w:t>Infovox</w:t>
            </w:r>
            <w:proofErr w:type="spellEnd"/>
            <w:r>
              <w:t xml:space="preserve"> (commercial)</w:t>
            </w:r>
          </w:p>
        </w:tc>
        <w:tc>
          <w:tcPr>
            <w:tcW w:w="2520" w:type="dxa"/>
          </w:tcPr>
          <w:p w:rsidR="00E70F3A" w:rsidRDefault="00E70F3A" w:rsidP="00D074CE">
            <w:pPr>
              <w:pStyle w:val="TableText"/>
            </w:pPr>
            <w:r>
              <w:t xml:space="preserve">Rosa </w:t>
            </w:r>
            <w:proofErr w:type="spellStart"/>
            <w:r>
              <w:t>Infovox</w:t>
            </w:r>
            <w:proofErr w:type="spellEnd"/>
            <w:r>
              <w:t xml:space="preserve"> </w:t>
            </w:r>
            <w:proofErr w:type="spellStart"/>
            <w:r>
              <w:t>iVox</w:t>
            </w:r>
            <w:proofErr w:type="spellEnd"/>
            <w:r>
              <w:t xml:space="preserve"> HQ</w:t>
            </w:r>
          </w:p>
        </w:tc>
        <w:tc>
          <w:tcPr>
            <w:tcW w:w="1560" w:type="dxa"/>
          </w:tcPr>
          <w:p w:rsidR="00E70F3A" w:rsidRDefault="00E70F3A" w:rsidP="00D074CE">
            <w:pPr>
              <w:pStyle w:val="TableText"/>
            </w:pPr>
            <w:r>
              <w:t>Spanish</w:t>
            </w:r>
          </w:p>
        </w:tc>
      </w:tr>
    </w:tbl>
    <w:p w:rsidR="00E70F3A" w:rsidRDefault="00E70F3A" w:rsidP="00CC4C80"/>
    <w:p w:rsidR="00E70F3A" w:rsidRDefault="00E70F3A" w:rsidP="00E70F3A">
      <w:pPr>
        <w:pStyle w:val="Heading3"/>
      </w:pPr>
      <w:bookmarkStart w:id="216" w:name="_Toc412474471"/>
      <w:r>
        <w:lastRenderedPageBreak/>
        <w:t>Linux</w:t>
      </w:r>
      <w:bookmarkEnd w:id="216"/>
    </w:p>
    <w:p w:rsidR="00246534" w:rsidRPr="00246534" w:rsidRDefault="00246534" w:rsidP="00246534">
      <w:pPr>
        <w:pStyle w:val="TableCaption"/>
      </w:pPr>
      <w:bookmarkStart w:id="217" w:name="_Toc410051100"/>
      <w:proofErr w:type="gramStart"/>
      <w:r>
        <w:t xml:space="preserve">Table </w:t>
      </w:r>
      <w:r w:rsidR="005A0F59">
        <w:fldChar w:fldCharType="begin"/>
      </w:r>
      <w:r w:rsidR="005A0F59">
        <w:instrText xml:space="preserve"> SEQ Table \* ARABIC </w:instrText>
      </w:r>
      <w:r w:rsidR="005A0F59">
        <w:fldChar w:fldCharType="separate"/>
      </w:r>
      <w:r w:rsidR="00C17482">
        <w:rPr>
          <w:noProof/>
        </w:rPr>
        <w:t>9</w:t>
      </w:r>
      <w:r w:rsidR="005A0F59">
        <w:rPr>
          <w:noProof/>
        </w:rPr>
        <w:fldChar w:fldCharType="end"/>
      </w:r>
      <w:r>
        <w:t>.</w:t>
      </w:r>
      <w:proofErr w:type="gramEnd"/>
      <w:r>
        <w:t xml:space="preserve"> Voice Packs Recognized by Secure Browsers—Linux</w:t>
      </w:r>
      <w:bookmarkEnd w:id="217"/>
    </w:p>
    <w:tbl>
      <w:tblPr>
        <w:tblStyle w:val="TableGrid"/>
        <w:tblW w:w="0" w:type="auto"/>
        <w:jc w:val="left"/>
        <w:tblLayout w:type="fixed"/>
        <w:tblLook w:val="04A0" w:firstRow="1" w:lastRow="0" w:firstColumn="1" w:lastColumn="0" w:noHBand="0" w:noVBand="1"/>
      </w:tblPr>
      <w:tblGrid>
        <w:gridCol w:w="2635"/>
        <w:gridCol w:w="2520"/>
        <w:gridCol w:w="1560"/>
      </w:tblGrid>
      <w:tr w:rsidR="00E70F3A" w:rsidRPr="00CC4C80" w:rsidTr="00D074CE">
        <w:trPr>
          <w:cnfStyle w:val="100000000000" w:firstRow="1" w:lastRow="0" w:firstColumn="0" w:lastColumn="0" w:oddVBand="0" w:evenVBand="0" w:oddHBand="0" w:evenHBand="0" w:firstRowFirstColumn="0" w:firstRowLastColumn="0" w:lastRowFirstColumn="0" w:lastRowLastColumn="0"/>
          <w:tblHeader/>
          <w:jc w:val="left"/>
        </w:trPr>
        <w:tc>
          <w:tcPr>
            <w:tcW w:w="2635" w:type="dxa"/>
          </w:tcPr>
          <w:p w:rsidR="00E70F3A" w:rsidRPr="00CC4C80" w:rsidRDefault="00E70F3A" w:rsidP="00D074CE">
            <w:pPr>
              <w:pStyle w:val="TableHeader"/>
            </w:pPr>
            <w:r w:rsidRPr="00CC4C80">
              <w:t>Vendor</w:t>
            </w:r>
          </w:p>
        </w:tc>
        <w:tc>
          <w:tcPr>
            <w:tcW w:w="2520" w:type="dxa"/>
          </w:tcPr>
          <w:p w:rsidR="00E70F3A" w:rsidRPr="00CC4C80" w:rsidRDefault="00E70F3A" w:rsidP="00D074CE">
            <w:pPr>
              <w:pStyle w:val="TableHeader"/>
            </w:pPr>
            <w:r w:rsidRPr="00CC4C80">
              <w:t>Voice Pack</w:t>
            </w:r>
          </w:p>
        </w:tc>
        <w:tc>
          <w:tcPr>
            <w:tcW w:w="1560" w:type="dxa"/>
          </w:tcPr>
          <w:p w:rsidR="00E70F3A" w:rsidRPr="00CC4C80" w:rsidRDefault="00E70F3A" w:rsidP="00D074CE">
            <w:pPr>
              <w:pStyle w:val="TableHeader"/>
            </w:pPr>
            <w:r>
              <w:t>Language</w:t>
            </w:r>
          </w:p>
        </w:tc>
      </w:tr>
      <w:tr w:rsidR="00E70F3A" w:rsidTr="00D074CE">
        <w:trPr>
          <w:jc w:val="left"/>
        </w:trPr>
        <w:tc>
          <w:tcPr>
            <w:tcW w:w="2635" w:type="dxa"/>
          </w:tcPr>
          <w:p w:rsidR="00E70F3A" w:rsidRDefault="00E70F3A" w:rsidP="00246534">
            <w:pPr>
              <w:pStyle w:val="TableText"/>
              <w:keepNext/>
            </w:pPr>
            <w:proofErr w:type="spellStart"/>
            <w:r>
              <w:t>Festvox</w:t>
            </w:r>
            <w:proofErr w:type="spellEnd"/>
            <w:r>
              <w:t xml:space="preserve"> (commercial)</w:t>
            </w:r>
          </w:p>
        </w:tc>
        <w:tc>
          <w:tcPr>
            <w:tcW w:w="2520" w:type="dxa"/>
          </w:tcPr>
          <w:p w:rsidR="00E70F3A" w:rsidRPr="002E6BC7" w:rsidRDefault="00E70F3A" w:rsidP="00246534">
            <w:pPr>
              <w:pStyle w:val="TableText"/>
              <w:keepNext/>
            </w:pPr>
            <w:proofErr w:type="spellStart"/>
            <w:r w:rsidRPr="002E6BC7">
              <w:t>cmu_us_awb_arctic_hts</w:t>
            </w:r>
            <w:proofErr w:type="spellEnd"/>
            <w:r w:rsidRPr="002E6BC7">
              <w:t xml:space="preserve"> </w:t>
            </w:r>
          </w:p>
        </w:tc>
        <w:tc>
          <w:tcPr>
            <w:tcW w:w="1560" w:type="dxa"/>
          </w:tcPr>
          <w:p w:rsidR="00E70F3A" w:rsidRDefault="00E70F3A" w:rsidP="00246534">
            <w:pPr>
              <w:pStyle w:val="TableText"/>
              <w:keepNext/>
            </w:pPr>
            <w:r>
              <w:t>English</w:t>
            </w:r>
          </w:p>
        </w:tc>
      </w:tr>
      <w:tr w:rsidR="00E70F3A" w:rsidTr="00D074CE">
        <w:trPr>
          <w:jc w:val="left"/>
        </w:trPr>
        <w:tc>
          <w:tcPr>
            <w:tcW w:w="2635" w:type="dxa"/>
          </w:tcPr>
          <w:p w:rsidR="00E70F3A" w:rsidRDefault="00E70F3A" w:rsidP="00246534">
            <w:pPr>
              <w:pStyle w:val="TableText"/>
              <w:keepNext/>
            </w:pPr>
            <w:proofErr w:type="spellStart"/>
            <w:r>
              <w:t>Festvox</w:t>
            </w:r>
            <w:proofErr w:type="spellEnd"/>
            <w:r>
              <w:t xml:space="preserve"> (commercial)</w:t>
            </w:r>
          </w:p>
        </w:tc>
        <w:tc>
          <w:tcPr>
            <w:tcW w:w="2520" w:type="dxa"/>
          </w:tcPr>
          <w:p w:rsidR="00E70F3A" w:rsidRPr="002E6BC7" w:rsidRDefault="00E70F3A" w:rsidP="00246534">
            <w:pPr>
              <w:pStyle w:val="TableText"/>
              <w:keepNext/>
            </w:pPr>
            <w:proofErr w:type="spellStart"/>
            <w:r w:rsidRPr="002E6BC7">
              <w:t>cmu_us_bdl_arctic_hts</w:t>
            </w:r>
            <w:proofErr w:type="spellEnd"/>
          </w:p>
        </w:tc>
        <w:tc>
          <w:tcPr>
            <w:tcW w:w="1560" w:type="dxa"/>
          </w:tcPr>
          <w:p w:rsidR="00E70F3A" w:rsidRDefault="00E70F3A" w:rsidP="00246534">
            <w:pPr>
              <w:pStyle w:val="TableText"/>
              <w:keepNext/>
            </w:pPr>
            <w:r>
              <w:t>English</w:t>
            </w:r>
          </w:p>
        </w:tc>
      </w:tr>
      <w:tr w:rsidR="00E70F3A" w:rsidTr="00D074CE">
        <w:trPr>
          <w:jc w:val="left"/>
        </w:trPr>
        <w:tc>
          <w:tcPr>
            <w:tcW w:w="2635" w:type="dxa"/>
          </w:tcPr>
          <w:p w:rsidR="00E70F3A" w:rsidRDefault="00E70F3A" w:rsidP="00246534">
            <w:pPr>
              <w:pStyle w:val="TableText"/>
              <w:keepNext/>
            </w:pPr>
            <w:proofErr w:type="spellStart"/>
            <w:r>
              <w:t>Festvox</w:t>
            </w:r>
            <w:proofErr w:type="spellEnd"/>
            <w:r>
              <w:t xml:space="preserve"> (commercial)</w:t>
            </w:r>
          </w:p>
        </w:tc>
        <w:tc>
          <w:tcPr>
            <w:tcW w:w="2520" w:type="dxa"/>
          </w:tcPr>
          <w:p w:rsidR="00E70F3A" w:rsidRPr="002E6BC7" w:rsidRDefault="00E70F3A" w:rsidP="00246534">
            <w:pPr>
              <w:pStyle w:val="TableText"/>
              <w:keepNext/>
            </w:pPr>
            <w:proofErr w:type="spellStart"/>
            <w:r w:rsidRPr="002E6BC7">
              <w:t>cmu_us_jmk_arctic_hts</w:t>
            </w:r>
            <w:proofErr w:type="spellEnd"/>
            <w:r w:rsidR="00C56F0A">
              <w:t xml:space="preserve"> </w:t>
            </w:r>
          </w:p>
        </w:tc>
        <w:tc>
          <w:tcPr>
            <w:tcW w:w="1560" w:type="dxa"/>
          </w:tcPr>
          <w:p w:rsidR="00E70F3A" w:rsidRDefault="00E70F3A" w:rsidP="00246534">
            <w:pPr>
              <w:pStyle w:val="TableText"/>
              <w:keepNext/>
            </w:pPr>
            <w:r>
              <w:t>English</w:t>
            </w:r>
          </w:p>
        </w:tc>
      </w:tr>
      <w:tr w:rsidR="00E70F3A" w:rsidTr="00D074CE">
        <w:trPr>
          <w:jc w:val="left"/>
        </w:trPr>
        <w:tc>
          <w:tcPr>
            <w:tcW w:w="2635" w:type="dxa"/>
          </w:tcPr>
          <w:p w:rsidR="00E70F3A" w:rsidRDefault="00E70F3A" w:rsidP="00246534">
            <w:pPr>
              <w:pStyle w:val="TableText"/>
              <w:keepNext/>
            </w:pPr>
            <w:proofErr w:type="spellStart"/>
            <w:r>
              <w:t>Festvox</w:t>
            </w:r>
            <w:proofErr w:type="spellEnd"/>
            <w:r>
              <w:t xml:space="preserve"> (commercial)</w:t>
            </w:r>
          </w:p>
        </w:tc>
        <w:tc>
          <w:tcPr>
            <w:tcW w:w="2520" w:type="dxa"/>
          </w:tcPr>
          <w:p w:rsidR="00E70F3A" w:rsidRPr="002E6BC7" w:rsidRDefault="00E70F3A" w:rsidP="00246534">
            <w:pPr>
              <w:pStyle w:val="TableText"/>
              <w:keepNext/>
            </w:pPr>
            <w:proofErr w:type="spellStart"/>
            <w:r w:rsidRPr="002E6BC7">
              <w:t>cmu_us_slt_arctic_hts</w:t>
            </w:r>
            <w:proofErr w:type="spellEnd"/>
            <w:r w:rsidRPr="002E6BC7">
              <w:t xml:space="preserve"> </w:t>
            </w:r>
          </w:p>
        </w:tc>
        <w:tc>
          <w:tcPr>
            <w:tcW w:w="1560" w:type="dxa"/>
          </w:tcPr>
          <w:p w:rsidR="00E70F3A" w:rsidRDefault="00E70F3A" w:rsidP="00246534">
            <w:pPr>
              <w:pStyle w:val="TableText"/>
              <w:keepNext/>
            </w:pPr>
            <w:r>
              <w:t>English</w:t>
            </w:r>
          </w:p>
        </w:tc>
      </w:tr>
      <w:tr w:rsidR="00E70F3A" w:rsidTr="00D074CE">
        <w:trPr>
          <w:jc w:val="left"/>
        </w:trPr>
        <w:tc>
          <w:tcPr>
            <w:tcW w:w="2635" w:type="dxa"/>
          </w:tcPr>
          <w:p w:rsidR="00E70F3A" w:rsidRDefault="00E70F3A" w:rsidP="00246534">
            <w:pPr>
              <w:pStyle w:val="TableText"/>
              <w:keepNext/>
            </w:pPr>
            <w:proofErr w:type="spellStart"/>
            <w:r>
              <w:t>Festvox</w:t>
            </w:r>
            <w:proofErr w:type="spellEnd"/>
            <w:r>
              <w:t xml:space="preserve"> (commercial)</w:t>
            </w:r>
          </w:p>
        </w:tc>
        <w:tc>
          <w:tcPr>
            <w:tcW w:w="2520" w:type="dxa"/>
          </w:tcPr>
          <w:p w:rsidR="00E70F3A" w:rsidRPr="002E6BC7" w:rsidRDefault="00E70F3A" w:rsidP="00246534">
            <w:pPr>
              <w:pStyle w:val="TableText"/>
              <w:keepNext/>
            </w:pPr>
            <w:proofErr w:type="spellStart"/>
            <w:r w:rsidRPr="002E6BC7">
              <w:t>kal_diphone</w:t>
            </w:r>
            <w:proofErr w:type="spellEnd"/>
          </w:p>
        </w:tc>
        <w:tc>
          <w:tcPr>
            <w:tcW w:w="1560" w:type="dxa"/>
          </w:tcPr>
          <w:p w:rsidR="00E70F3A" w:rsidRDefault="00E70F3A" w:rsidP="00246534">
            <w:pPr>
              <w:pStyle w:val="TableText"/>
              <w:keepNext/>
            </w:pPr>
            <w:r>
              <w:t>English</w:t>
            </w:r>
          </w:p>
        </w:tc>
      </w:tr>
      <w:tr w:rsidR="00E70F3A" w:rsidTr="00D074CE">
        <w:trPr>
          <w:jc w:val="left"/>
        </w:trPr>
        <w:tc>
          <w:tcPr>
            <w:tcW w:w="2635" w:type="dxa"/>
          </w:tcPr>
          <w:p w:rsidR="00E70F3A" w:rsidRDefault="00E70F3A" w:rsidP="00D074CE">
            <w:pPr>
              <w:pStyle w:val="TableText"/>
            </w:pPr>
            <w:proofErr w:type="spellStart"/>
            <w:r>
              <w:t>Festvox</w:t>
            </w:r>
            <w:proofErr w:type="spellEnd"/>
            <w:r>
              <w:t xml:space="preserve"> (commercial)</w:t>
            </w:r>
          </w:p>
        </w:tc>
        <w:tc>
          <w:tcPr>
            <w:tcW w:w="2520" w:type="dxa"/>
          </w:tcPr>
          <w:p w:rsidR="00E70F3A" w:rsidRDefault="00E70F3A" w:rsidP="00D074CE">
            <w:pPr>
              <w:pStyle w:val="TableText"/>
            </w:pPr>
            <w:proofErr w:type="spellStart"/>
            <w:r w:rsidRPr="002E6BC7">
              <w:t>ked_diphone</w:t>
            </w:r>
            <w:proofErr w:type="spellEnd"/>
          </w:p>
        </w:tc>
        <w:tc>
          <w:tcPr>
            <w:tcW w:w="1560" w:type="dxa"/>
          </w:tcPr>
          <w:p w:rsidR="00E70F3A" w:rsidRDefault="00E70F3A" w:rsidP="00D074CE">
            <w:pPr>
              <w:pStyle w:val="TableText"/>
            </w:pPr>
            <w:r>
              <w:t>English</w:t>
            </w:r>
          </w:p>
        </w:tc>
      </w:tr>
    </w:tbl>
    <w:p w:rsidR="00452152" w:rsidRDefault="00452152" w:rsidP="00D074CE"/>
    <w:p w:rsidR="003840C7" w:rsidRPr="00770BCD" w:rsidRDefault="003840C7" w:rsidP="007C1E33">
      <w:pPr>
        <w:pStyle w:val="Appendix1"/>
      </w:pPr>
      <w:bookmarkStart w:id="218" w:name="_Appendix_A._Systems"/>
      <w:bookmarkStart w:id="219" w:name="_Ref390439659"/>
      <w:bookmarkStart w:id="220" w:name="_Ref390440088"/>
      <w:bookmarkStart w:id="221" w:name="_Ref390440743"/>
      <w:bookmarkStart w:id="222" w:name="_Toc412474472"/>
      <w:bookmarkEnd w:id="218"/>
      <w:r>
        <w:lastRenderedPageBreak/>
        <w:t>Systems and URLs Provided by AIR</w:t>
      </w:r>
      <w:bookmarkEnd w:id="219"/>
      <w:bookmarkEnd w:id="220"/>
      <w:bookmarkEnd w:id="221"/>
      <w:bookmarkEnd w:id="222"/>
    </w:p>
    <w:p w:rsidR="00BE427D" w:rsidRDefault="00BE427D" w:rsidP="00BE427D">
      <w:r>
        <w:t xml:space="preserve">This appendix provides information about the URLs for each system that AIR provides. </w:t>
      </w:r>
    </w:p>
    <w:p w:rsidR="00BE427D" w:rsidRDefault="00BE427D" w:rsidP="00BE427D">
      <w:pPr>
        <w:pStyle w:val="Heading2"/>
      </w:pPr>
      <w:bookmarkStart w:id="223" w:name="_Non-Testing_Sites"/>
      <w:bookmarkStart w:id="224" w:name="_Toc412474473"/>
      <w:bookmarkEnd w:id="223"/>
      <w:r>
        <w:t>Non-Testing Sites</w:t>
      </w:r>
      <w:bookmarkEnd w:id="224"/>
    </w:p>
    <w:tbl>
      <w:tblPr>
        <w:tblStyle w:val="TableGrid"/>
        <w:tblW w:w="0" w:type="auto"/>
        <w:tblLayout w:type="fixed"/>
        <w:tblLook w:val="04A0" w:firstRow="1" w:lastRow="0" w:firstColumn="1" w:lastColumn="0" w:noHBand="0" w:noVBand="1"/>
      </w:tblPr>
      <w:tblGrid>
        <w:gridCol w:w="4752"/>
        <w:gridCol w:w="4608"/>
      </w:tblGrid>
      <w:tr w:rsidR="00BE427D" w:rsidRPr="00BE427D" w:rsidTr="006670EF">
        <w:trPr>
          <w:cnfStyle w:val="100000000000" w:firstRow="1" w:lastRow="0" w:firstColumn="0" w:lastColumn="0" w:oddVBand="0" w:evenVBand="0" w:oddHBand="0" w:evenHBand="0" w:firstRowFirstColumn="0" w:firstRowLastColumn="0" w:lastRowFirstColumn="0" w:lastRowLastColumn="0"/>
          <w:tblHeader/>
        </w:trPr>
        <w:tc>
          <w:tcPr>
            <w:tcW w:w="4752" w:type="dxa"/>
          </w:tcPr>
          <w:p w:rsidR="00BE427D" w:rsidRPr="00BE427D" w:rsidRDefault="00BE427D" w:rsidP="00510981">
            <w:pPr>
              <w:pStyle w:val="TableHeader"/>
            </w:pPr>
            <w:r>
              <w:t>System</w:t>
            </w:r>
          </w:p>
        </w:tc>
        <w:tc>
          <w:tcPr>
            <w:tcW w:w="4608" w:type="dxa"/>
          </w:tcPr>
          <w:p w:rsidR="00BE427D" w:rsidRPr="00BE427D" w:rsidRDefault="00BE427D" w:rsidP="00510981">
            <w:pPr>
              <w:pStyle w:val="TableHeader"/>
            </w:pPr>
            <w:r>
              <w:t>URL</w:t>
            </w:r>
          </w:p>
        </w:tc>
      </w:tr>
      <w:tr w:rsidR="00BE427D" w:rsidTr="006670EF">
        <w:tc>
          <w:tcPr>
            <w:tcW w:w="4752" w:type="dxa"/>
          </w:tcPr>
          <w:p w:rsidR="00BE427D" w:rsidRDefault="00B966F9" w:rsidP="00510981">
            <w:pPr>
              <w:pStyle w:val="TableText"/>
            </w:pPr>
            <w:r>
              <w:t>Portal and s</w:t>
            </w:r>
            <w:r w:rsidR="00BE427D">
              <w:t>ecure browser installation files</w:t>
            </w:r>
          </w:p>
        </w:tc>
        <w:tc>
          <w:tcPr>
            <w:tcW w:w="4608" w:type="dxa"/>
          </w:tcPr>
          <w:p w:rsidR="00BE427D" w:rsidRDefault="00DD4684" w:rsidP="00510981">
            <w:pPr>
              <w:pStyle w:val="TableText"/>
            </w:pPr>
            <w:r>
              <w:t>oh.portal.airast.org</w:t>
            </w:r>
          </w:p>
        </w:tc>
      </w:tr>
      <w:tr w:rsidR="00BE427D" w:rsidTr="006670EF">
        <w:tc>
          <w:tcPr>
            <w:tcW w:w="4752" w:type="dxa"/>
          </w:tcPr>
          <w:p w:rsidR="00BE427D" w:rsidRDefault="00BE427D" w:rsidP="00510981">
            <w:pPr>
              <w:pStyle w:val="TableText"/>
            </w:pPr>
            <w:r>
              <w:t>Single Sign On System</w:t>
            </w:r>
          </w:p>
        </w:tc>
        <w:tc>
          <w:tcPr>
            <w:tcW w:w="4608" w:type="dxa"/>
          </w:tcPr>
          <w:p w:rsidR="00BE427D" w:rsidRDefault="00DD4684" w:rsidP="00510981">
            <w:pPr>
              <w:pStyle w:val="TableText"/>
            </w:pPr>
            <w:r>
              <w:t>oh.sso.airast.org</w:t>
            </w:r>
          </w:p>
        </w:tc>
      </w:tr>
      <w:tr w:rsidR="00BE427D" w:rsidTr="006670EF">
        <w:tc>
          <w:tcPr>
            <w:tcW w:w="4752" w:type="dxa"/>
          </w:tcPr>
          <w:p w:rsidR="00BE427D" w:rsidRDefault="00BE427D" w:rsidP="00510981">
            <w:pPr>
              <w:pStyle w:val="TableText"/>
            </w:pPr>
            <w:r>
              <w:t>Test Information Distribution Engine</w:t>
            </w:r>
          </w:p>
        </w:tc>
        <w:tc>
          <w:tcPr>
            <w:tcW w:w="4608" w:type="dxa"/>
          </w:tcPr>
          <w:p w:rsidR="00BE427D" w:rsidRDefault="00DD4684" w:rsidP="00510981">
            <w:pPr>
              <w:pStyle w:val="TableText"/>
            </w:pPr>
            <w:r>
              <w:t>oh.tide.airast.org</w:t>
            </w:r>
          </w:p>
        </w:tc>
      </w:tr>
      <w:tr w:rsidR="00BE427D" w:rsidTr="006670EF">
        <w:tc>
          <w:tcPr>
            <w:tcW w:w="4752" w:type="dxa"/>
          </w:tcPr>
          <w:p w:rsidR="00BE427D" w:rsidRDefault="00BE427D" w:rsidP="00510981">
            <w:pPr>
              <w:pStyle w:val="TableText"/>
            </w:pPr>
            <w:r>
              <w:t>Online Reporting System</w:t>
            </w:r>
          </w:p>
        </w:tc>
        <w:tc>
          <w:tcPr>
            <w:tcW w:w="4608" w:type="dxa"/>
          </w:tcPr>
          <w:p w:rsidR="00BE427D" w:rsidRDefault="00DD4684" w:rsidP="007F112C">
            <w:pPr>
              <w:pStyle w:val="TableText"/>
            </w:pPr>
            <w:r>
              <w:t>oh.</w:t>
            </w:r>
            <w:r w:rsidR="007F112C">
              <w:t>ors</w:t>
            </w:r>
            <w:r>
              <w:t>.airast.org</w:t>
            </w:r>
          </w:p>
        </w:tc>
      </w:tr>
    </w:tbl>
    <w:p w:rsidR="00BE427D" w:rsidRDefault="00BE427D" w:rsidP="00BE427D">
      <w:pPr>
        <w:pStyle w:val="Heading2"/>
      </w:pPr>
      <w:bookmarkStart w:id="225" w:name="_Toc412474474"/>
      <w:r>
        <w:t>Testing Sites</w:t>
      </w:r>
      <w:bookmarkEnd w:id="225"/>
    </w:p>
    <w:p w:rsidR="00BE427D" w:rsidRDefault="00BE427D" w:rsidP="00BE427D">
      <w:pPr>
        <w:pStyle w:val="Heading3"/>
      </w:pPr>
      <w:bookmarkStart w:id="226" w:name="_Toc412474475"/>
      <w:r>
        <w:t>TA and Student Testing Sites</w:t>
      </w:r>
      <w:bookmarkEnd w:id="226"/>
    </w:p>
    <w:p w:rsidR="00BE427D" w:rsidRDefault="00BE427D" w:rsidP="00BE427D">
      <w:r>
        <w:t xml:space="preserve">The </w:t>
      </w:r>
      <w:r w:rsidR="00D11533">
        <w:t>T</w:t>
      </w:r>
      <w:r>
        <w:t xml:space="preserve">est </w:t>
      </w:r>
      <w:r w:rsidR="00D11533">
        <w:t>A</w:t>
      </w:r>
      <w:r>
        <w:t xml:space="preserve">dministrator and student testing sites use a cloud-based satellite system for optimal load balancing during testing. </w:t>
      </w:r>
      <w:r w:rsidR="003A2A52">
        <w:t xml:space="preserve">This includes the operational sites (TA Interface and Student Testing Site) and practice sites (TA Practice Site and Practice Test Site). </w:t>
      </w:r>
      <w:r>
        <w:t xml:space="preserve">Testing servers and satellites may be added or modified during the school year to ensure an optimal testing experience. As a result, </w:t>
      </w:r>
      <w:r w:rsidR="0078005C">
        <w:t>AIR</w:t>
      </w:r>
      <w:r>
        <w:t xml:space="preserve"> strongly encourage</w:t>
      </w:r>
      <w:r w:rsidR="0078005C">
        <w:t>s you</w:t>
      </w:r>
      <w:r>
        <w:t xml:space="preserve"> to whitelist at the root level. This requires using a wildcard.</w:t>
      </w:r>
    </w:p>
    <w:tbl>
      <w:tblPr>
        <w:tblStyle w:val="TableGrid"/>
        <w:tblW w:w="0" w:type="auto"/>
        <w:tblLayout w:type="fixed"/>
        <w:tblLook w:val="04A0" w:firstRow="1" w:lastRow="0" w:firstColumn="1" w:lastColumn="0" w:noHBand="0" w:noVBand="1"/>
      </w:tblPr>
      <w:tblGrid>
        <w:gridCol w:w="4752"/>
        <w:gridCol w:w="4608"/>
      </w:tblGrid>
      <w:tr w:rsidR="00B966F9" w:rsidRPr="00BE427D" w:rsidTr="006670EF">
        <w:trPr>
          <w:cnfStyle w:val="100000000000" w:firstRow="1" w:lastRow="0" w:firstColumn="0" w:lastColumn="0" w:oddVBand="0" w:evenVBand="0" w:oddHBand="0" w:evenHBand="0" w:firstRowFirstColumn="0" w:firstRowLastColumn="0" w:lastRowFirstColumn="0" w:lastRowLastColumn="0"/>
          <w:tblHeader/>
        </w:trPr>
        <w:tc>
          <w:tcPr>
            <w:tcW w:w="4752" w:type="dxa"/>
          </w:tcPr>
          <w:p w:rsidR="00B966F9" w:rsidRPr="00BE427D" w:rsidRDefault="00B966F9" w:rsidP="00510981">
            <w:pPr>
              <w:pStyle w:val="TableHeader"/>
            </w:pPr>
            <w:r>
              <w:t>System</w:t>
            </w:r>
          </w:p>
        </w:tc>
        <w:tc>
          <w:tcPr>
            <w:tcW w:w="4608" w:type="dxa"/>
          </w:tcPr>
          <w:p w:rsidR="00B966F9" w:rsidRPr="00BE427D" w:rsidRDefault="00B966F9" w:rsidP="00510981">
            <w:pPr>
              <w:pStyle w:val="TableHeader"/>
            </w:pPr>
            <w:r>
              <w:t>URL</w:t>
            </w:r>
          </w:p>
        </w:tc>
      </w:tr>
      <w:tr w:rsidR="00B966F9" w:rsidTr="006670EF">
        <w:tc>
          <w:tcPr>
            <w:tcW w:w="4752" w:type="dxa"/>
          </w:tcPr>
          <w:p w:rsidR="00B966F9" w:rsidRDefault="00B966F9" w:rsidP="00510981">
            <w:pPr>
              <w:pStyle w:val="TableText"/>
            </w:pPr>
            <w:r>
              <w:t>TA and Student Testing Sites</w:t>
            </w:r>
          </w:p>
        </w:tc>
        <w:tc>
          <w:tcPr>
            <w:tcW w:w="4608" w:type="dxa"/>
          </w:tcPr>
          <w:p w:rsidR="00B966F9" w:rsidRDefault="00B966F9" w:rsidP="00510981">
            <w:pPr>
              <w:pStyle w:val="TableText"/>
            </w:pPr>
            <w:r>
              <w:t>*.tds.airast.org</w:t>
            </w:r>
          </w:p>
        </w:tc>
      </w:tr>
    </w:tbl>
    <w:p w:rsidR="00CD3B60" w:rsidRPr="00770BCD" w:rsidRDefault="00CD3B60" w:rsidP="007C1E33">
      <w:pPr>
        <w:pStyle w:val="Appendix1"/>
      </w:pPr>
      <w:bookmarkStart w:id="227" w:name="_Toc412474476"/>
      <w:r>
        <w:lastRenderedPageBreak/>
        <w:t>Technology Coordinator Checklist</w:t>
      </w:r>
      <w:bookmarkEnd w:id="227"/>
    </w:p>
    <w:p w:rsidR="00986776" w:rsidRPr="00986776" w:rsidRDefault="0029037A" w:rsidP="00986776">
      <w:r>
        <w:t xml:space="preserve">You can use this </w:t>
      </w:r>
      <w:r w:rsidR="00770BCD">
        <w:t>checklist during review of networks and computers used for testing.</w:t>
      </w:r>
    </w:p>
    <w:tbl>
      <w:tblPr>
        <w:tblStyle w:val="TableGrid"/>
        <w:tblW w:w="0" w:type="auto"/>
        <w:tblInd w:w="-1111" w:type="dxa"/>
        <w:tblLayout w:type="fixed"/>
        <w:tblLook w:val="04A0" w:firstRow="1" w:lastRow="0" w:firstColumn="1" w:lastColumn="0" w:noHBand="0" w:noVBand="1"/>
      </w:tblPr>
      <w:tblGrid>
        <w:gridCol w:w="519"/>
        <w:gridCol w:w="4552"/>
        <w:gridCol w:w="2016"/>
        <w:gridCol w:w="2230"/>
      </w:tblGrid>
      <w:tr w:rsidR="00CA7CAF" w:rsidRPr="00986776" w:rsidTr="00CA7CAF">
        <w:trPr>
          <w:cnfStyle w:val="100000000000" w:firstRow="1" w:lastRow="0" w:firstColumn="0" w:lastColumn="0" w:oddVBand="0" w:evenVBand="0" w:oddHBand="0" w:evenHBand="0" w:firstRowFirstColumn="0" w:firstRowLastColumn="0" w:lastRowFirstColumn="0" w:lastRowLastColumn="0"/>
          <w:tblHeader/>
        </w:trPr>
        <w:tc>
          <w:tcPr>
            <w:tcW w:w="519" w:type="dxa"/>
          </w:tcPr>
          <w:p w:rsidR="00CA7CAF" w:rsidRPr="00986776" w:rsidRDefault="00CA7CAF" w:rsidP="007C1E33">
            <w:pPr>
              <w:pStyle w:val="TableHeader"/>
            </w:pPr>
          </w:p>
        </w:tc>
        <w:tc>
          <w:tcPr>
            <w:tcW w:w="4552" w:type="dxa"/>
          </w:tcPr>
          <w:p w:rsidR="00CA7CAF" w:rsidRPr="00986776" w:rsidRDefault="00CA7CAF" w:rsidP="007C1E33">
            <w:pPr>
              <w:pStyle w:val="TableHeader"/>
            </w:pPr>
            <w:r>
              <w:t>Activity</w:t>
            </w:r>
          </w:p>
        </w:tc>
        <w:tc>
          <w:tcPr>
            <w:tcW w:w="2016" w:type="dxa"/>
          </w:tcPr>
          <w:p w:rsidR="00CA7CAF" w:rsidRPr="00986776" w:rsidRDefault="00CA7CAF" w:rsidP="007C1E33">
            <w:pPr>
              <w:pStyle w:val="TableHeader"/>
            </w:pPr>
            <w:r>
              <w:t>Target Completion Date</w:t>
            </w:r>
          </w:p>
        </w:tc>
        <w:tc>
          <w:tcPr>
            <w:tcW w:w="2230" w:type="dxa"/>
          </w:tcPr>
          <w:p w:rsidR="00CA7CAF" w:rsidRPr="00986776" w:rsidRDefault="00CA7CAF" w:rsidP="007C1E33">
            <w:pPr>
              <w:pStyle w:val="TableHeader"/>
            </w:pPr>
            <w:r>
              <w:t>Reference</w:t>
            </w:r>
          </w:p>
        </w:tc>
      </w:tr>
      <w:tr w:rsidR="00CA7CAF" w:rsidTr="00CA7CAF">
        <w:tc>
          <w:tcPr>
            <w:tcW w:w="519" w:type="dxa"/>
          </w:tcPr>
          <w:p w:rsidR="00CA7CAF" w:rsidRDefault="00CA7CAF" w:rsidP="007C1E33">
            <w:pPr>
              <w:pStyle w:val="TableText"/>
            </w:pPr>
            <w:r w:rsidRPr="00821A68">
              <w:fldChar w:fldCharType="begin">
                <w:ffData>
                  <w:name w:val="Check1"/>
                  <w:enabled/>
                  <w:calcOnExit w:val="0"/>
                  <w:checkBox>
                    <w:sizeAuto/>
                    <w:default w:val="0"/>
                  </w:checkBox>
                </w:ffData>
              </w:fldChar>
            </w:r>
            <w:r w:rsidRPr="00821A68">
              <w:instrText xml:space="preserve"> FORMCHECKBOX </w:instrText>
            </w:r>
            <w:r w:rsidR="005A0F59">
              <w:fldChar w:fldCharType="separate"/>
            </w:r>
            <w:r w:rsidRPr="00821A68">
              <w:fldChar w:fldCharType="end"/>
            </w:r>
          </w:p>
        </w:tc>
        <w:tc>
          <w:tcPr>
            <w:tcW w:w="4552" w:type="dxa"/>
          </w:tcPr>
          <w:p w:rsidR="00CA7CAF" w:rsidRPr="00C03CF7" w:rsidRDefault="00CA7CAF" w:rsidP="007C1E33">
            <w:pPr>
              <w:pStyle w:val="TableText"/>
            </w:pPr>
            <w:r w:rsidRPr="00C03CF7">
              <w:t xml:space="preserve">Verify that all of your school’s computers that will be used for online testing meet the </w:t>
            </w:r>
            <w:r>
              <w:t>operating system</w:t>
            </w:r>
            <w:r w:rsidRPr="00C03CF7">
              <w:t xml:space="preserve"> requirements.</w:t>
            </w:r>
          </w:p>
        </w:tc>
        <w:tc>
          <w:tcPr>
            <w:tcW w:w="2016" w:type="dxa"/>
          </w:tcPr>
          <w:p w:rsidR="00CA7CAF" w:rsidRDefault="00CA7CAF" w:rsidP="007C1E33">
            <w:pPr>
              <w:pStyle w:val="TableText"/>
            </w:pPr>
            <w:r w:rsidRPr="00C03CF7">
              <w:t>3–4 weeks before testing begins in your school</w:t>
            </w:r>
          </w:p>
        </w:tc>
        <w:tc>
          <w:tcPr>
            <w:tcW w:w="2230" w:type="dxa"/>
          </w:tcPr>
          <w:p w:rsidR="00CA7CAF" w:rsidRPr="00CA4A4A" w:rsidRDefault="00CA7CAF" w:rsidP="00CA4A4A">
            <w:pPr>
              <w:pStyle w:val="TableText"/>
              <w:rPr>
                <w:rStyle w:val="Emphasis"/>
              </w:rPr>
            </w:pPr>
            <w:r w:rsidRPr="00CA4A4A">
              <w:rPr>
                <w:rStyle w:val="Emphasis"/>
              </w:rPr>
              <w:t>Online System Requirements for Ohio Science and Social Studies Tests</w:t>
            </w:r>
          </w:p>
        </w:tc>
      </w:tr>
      <w:tr w:rsidR="00CA7CAF" w:rsidTr="00CA7CAF">
        <w:tc>
          <w:tcPr>
            <w:tcW w:w="519" w:type="dxa"/>
          </w:tcPr>
          <w:p w:rsidR="00CA7CAF" w:rsidRDefault="00CA7CAF" w:rsidP="007C1E33">
            <w:pPr>
              <w:pStyle w:val="TableText"/>
            </w:pPr>
            <w:r w:rsidRPr="00821A68">
              <w:fldChar w:fldCharType="begin">
                <w:ffData>
                  <w:name w:val="Check1"/>
                  <w:enabled/>
                  <w:calcOnExit w:val="0"/>
                  <w:checkBox>
                    <w:sizeAuto/>
                    <w:default w:val="0"/>
                  </w:checkBox>
                </w:ffData>
              </w:fldChar>
            </w:r>
            <w:r w:rsidRPr="00821A68">
              <w:instrText xml:space="preserve"> FORMCHECKBOX </w:instrText>
            </w:r>
            <w:r w:rsidR="005A0F59">
              <w:fldChar w:fldCharType="separate"/>
            </w:r>
            <w:r w:rsidRPr="00821A68">
              <w:fldChar w:fldCharType="end"/>
            </w:r>
          </w:p>
        </w:tc>
        <w:tc>
          <w:tcPr>
            <w:tcW w:w="4552" w:type="dxa"/>
          </w:tcPr>
          <w:p w:rsidR="00CA7CAF" w:rsidRPr="00C03CF7" w:rsidRDefault="00CA7CAF" w:rsidP="007C1E33">
            <w:pPr>
              <w:pStyle w:val="TableText"/>
            </w:pPr>
            <w:r w:rsidRPr="00C03CF7">
              <w:t xml:space="preserve">Verify that your school’s network and </w:t>
            </w:r>
            <w:r>
              <w:t>I</w:t>
            </w:r>
            <w:r w:rsidRPr="00C03CF7">
              <w:t>nternet are properly configured for testing</w:t>
            </w:r>
            <w:r>
              <w:t>, conduct network diagnostics, and resolve any issues</w:t>
            </w:r>
            <w:r w:rsidRPr="00C03CF7">
              <w:t>.</w:t>
            </w:r>
          </w:p>
        </w:tc>
        <w:tc>
          <w:tcPr>
            <w:tcW w:w="2016" w:type="dxa"/>
          </w:tcPr>
          <w:p w:rsidR="00CA7CAF" w:rsidRDefault="00CA7CAF" w:rsidP="007C1E33">
            <w:pPr>
              <w:pStyle w:val="TableText"/>
            </w:pPr>
            <w:r w:rsidRPr="00C03CF7">
              <w:t>3–4 weeks before testing begins in your school</w:t>
            </w:r>
          </w:p>
        </w:tc>
        <w:tc>
          <w:tcPr>
            <w:tcW w:w="2230" w:type="dxa"/>
          </w:tcPr>
          <w:p w:rsidR="00CA7CAF" w:rsidRPr="00044931" w:rsidRDefault="00CA7CAF" w:rsidP="007C1E33">
            <w:pPr>
              <w:pStyle w:val="TableText"/>
              <w:rPr>
                <w:rStyle w:val="CrossReference"/>
              </w:rPr>
            </w:pPr>
            <w:r w:rsidRPr="00044931">
              <w:rPr>
                <w:rStyle w:val="CrossReference"/>
              </w:rPr>
              <w:fldChar w:fldCharType="begin"/>
            </w:r>
            <w:r w:rsidRPr="00044931">
              <w:rPr>
                <w:rStyle w:val="CrossReference"/>
              </w:rPr>
              <w:instrText xml:space="preserve"> REF _Ref390251598 \* MERGEFORMAT \h</w:instrText>
            </w:r>
            <w:r w:rsidRPr="00044931">
              <w:rPr>
                <w:rStyle w:val="CrossReference"/>
              </w:rPr>
            </w:r>
            <w:r w:rsidRPr="00044931">
              <w:rPr>
                <w:rStyle w:val="CrossReference"/>
              </w:rPr>
              <w:fldChar w:fldCharType="separate"/>
            </w:r>
            <w:r w:rsidR="00C17482" w:rsidRPr="00C17482">
              <w:rPr>
                <w:rStyle w:val="CrossReference"/>
              </w:rPr>
              <w:t>Network and Internet Requirements</w:t>
            </w:r>
            <w:r w:rsidRPr="00044931">
              <w:rPr>
                <w:rStyle w:val="CrossReference"/>
              </w:rPr>
              <w:fldChar w:fldCharType="end"/>
            </w:r>
          </w:p>
        </w:tc>
      </w:tr>
      <w:tr w:rsidR="00CA7CAF" w:rsidTr="00CA7CAF">
        <w:tc>
          <w:tcPr>
            <w:tcW w:w="519" w:type="dxa"/>
          </w:tcPr>
          <w:p w:rsidR="00CA7CAF" w:rsidRDefault="00CA7CAF" w:rsidP="007C1E33">
            <w:pPr>
              <w:pStyle w:val="TableText"/>
            </w:pPr>
            <w:r w:rsidRPr="00821A68">
              <w:fldChar w:fldCharType="begin">
                <w:ffData>
                  <w:name w:val="Check1"/>
                  <w:enabled/>
                  <w:calcOnExit w:val="0"/>
                  <w:checkBox>
                    <w:sizeAuto/>
                    <w:default w:val="0"/>
                  </w:checkBox>
                </w:ffData>
              </w:fldChar>
            </w:r>
            <w:r w:rsidRPr="00821A68">
              <w:instrText xml:space="preserve"> FORMCHECKBOX </w:instrText>
            </w:r>
            <w:r w:rsidR="005A0F59">
              <w:fldChar w:fldCharType="separate"/>
            </w:r>
            <w:r w:rsidRPr="00821A68">
              <w:fldChar w:fldCharType="end"/>
            </w:r>
          </w:p>
        </w:tc>
        <w:tc>
          <w:tcPr>
            <w:tcW w:w="4552" w:type="dxa"/>
          </w:tcPr>
          <w:p w:rsidR="00CA7CAF" w:rsidRPr="00C03CF7" w:rsidRDefault="00CA7CAF" w:rsidP="007C1E33">
            <w:pPr>
              <w:pStyle w:val="TableText"/>
            </w:pPr>
            <w:r>
              <w:t>Install the secure browser on all computers that will be used for testing.</w:t>
            </w:r>
          </w:p>
        </w:tc>
        <w:tc>
          <w:tcPr>
            <w:tcW w:w="2016" w:type="dxa"/>
          </w:tcPr>
          <w:p w:rsidR="00CA7CAF" w:rsidRDefault="00CA7CAF" w:rsidP="007C1E33">
            <w:pPr>
              <w:pStyle w:val="TableText"/>
            </w:pPr>
            <w:r w:rsidRPr="00C03CF7">
              <w:t>3–4 weeks before testing begins in your school</w:t>
            </w:r>
          </w:p>
        </w:tc>
        <w:tc>
          <w:tcPr>
            <w:tcW w:w="2230" w:type="dxa"/>
          </w:tcPr>
          <w:p w:rsidR="00CA7CAF" w:rsidRPr="00184157" w:rsidRDefault="00CA7CAF" w:rsidP="007C1E33">
            <w:pPr>
              <w:pStyle w:val="TableText"/>
              <w:rPr>
                <w:i/>
              </w:rPr>
            </w:pPr>
            <w:r w:rsidRPr="009160CA">
              <w:rPr>
                <w:rStyle w:val="Emphasis"/>
              </w:rPr>
              <w:t>Secure Browser Installation Manual</w:t>
            </w:r>
          </w:p>
        </w:tc>
      </w:tr>
      <w:tr w:rsidR="00CA7CAF" w:rsidTr="00CA7CAF">
        <w:tc>
          <w:tcPr>
            <w:tcW w:w="519" w:type="dxa"/>
          </w:tcPr>
          <w:p w:rsidR="00CA7CAF" w:rsidRPr="00821A68" w:rsidRDefault="00CA7CAF" w:rsidP="007C1E33">
            <w:pPr>
              <w:pStyle w:val="TableText"/>
            </w:pPr>
            <w:r w:rsidRPr="00821A68">
              <w:fldChar w:fldCharType="begin">
                <w:ffData>
                  <w:name w:val="Check1"/>
                  <w:enabled/>
                  <w:calcOnExit w:val="0"/>
                  <w:checkBox>
                    <w:sizeAuto/>
                    <w:default w:val="0"/>
                  </w:checkBox>
                </w:ffData>
              </w:fldChar>
            </w:r>
            <w:r w:rsidRPr="00821A68">
              <w:instrText xml:space="preserve"> FORMCHECKBOX </w:instrText>
            </w:r>
            <w:r w:rsidR="005A0F59">
              <w:fldChar w:fldCharType="separate"/>
            </w:r>
            <w:r w:rsidRPr="00821A68">
              <w:fldChar w:fldCharType="end"/>
            </w:r>
          </w:p>
        </w:tc>
        <w:tc>
          <w:tcPr>
            <w:tcW w:w="4552" w:type="dxa"/>
          </w:tcPr>
          <w:p w:rsidR="00CA7CAF" w:rsidRDefault="00CA7CAF" w:rsidP="007C1E33">
            <w:pPr>
              <w:pStyle w:val="TableText"/>
            </w:pPr>
            <w:r>
              <w:t>Enable pop-up windows and review software requirements for each operating system.</w:t>
            </w:r>
          </w:p>
        </w:tc>
        <w:tc>
          <w:tcPr>
            <w:tcW w:w="2016" w:type="dxa"/>
          </w:tcPr>
          <w:p w:rsidR="00CA7CAF" w:rsidRDefault="00CA7CAF" w:rsidP="007C1E33">
            <w:pPr>
              <w:pStyle w:val="TableText"/>
            </w:pPr>
            <w:r>
              <w:t>1</w:t>
            </w:r>
            <w:r w:rsidRPr="00C03CF7">
              <w:t>–</w:t>
            </w:r>
            <w:r>
              <w:t>2</w:t>
            </w:r>
            <w:r w:rsidRPr="00C03CF7">
              <w:t xml:space="preserve"> weeks before testing begins in your school</w:t>
            </w:r>
          </w:p>
        </w:tc>
        <w:tc>
          <w:tcPr>
            <w:tcW w:w="2230" w:type="dxa"/>
          </w:tcPr>
          <w:p w:rsidR="00CA7CAF" w:rsidRPr="00044931" w:rsidRDefault="00CA7CAF" w:rsidP="007C1E33">
            <w:pPr>
              <w:pStyle w:val="TableText"/>
              <w:rPr>
                <w:rStyle w:val="CrossReference"/>
              </w:rPr>
            </w:pPr>
            <w:r w:rsidRPr="00044931">
              <w:rPr>
                <w:rStyle w:val="CrossReference"/>
              </w:rPr>
              <w:fldChar w:fldCharType="begin"/>
            </w:r>
            <w:r w:rsidRPr="00044931">
              <w:rPr>
                <w:rStyle w:val="CrossReference"/>
              </w:rPr>
              <w:instrText xml:space="preserve"> REF _Ref390251743 \* MERGEFORMAT \h</w:instrText>
            </w:r>
            <w:r w:rsidRPr="00044931">
              <w:rPr>
                <w:rStyle w:val="CrossReference"/>
              </w:rPr>
            </w:r>
            <w:r w:rsidRPr="00044931">
              <w:rPr>
                <w:rStyle w:val="CrossReference"/>
              </w:rPr>
              <w:fldChar w:fldCharType="separate"/>
            </w:r>
            <w:r w:rsidR="00C17482" w:rsidRPr="00C17482">
              <w:rPr>
                <w:rStyle w:val="CrossReference"/>
              </w:rPr>
              <w:t>General Software Requirements</w:t>
            </w:r>
            <w:r w:rsidRPr="00044931">
              <w:rPr>
                <w:rStyle w:val="CrossReference"/>
              </w:rPr>
              <w:fldChar w:fldCharType="end"/>
            </w:r>
          </w:p>
        </w:tc>
      </w:tr>
      <w:tr w:rsidR="00CA7CAF" w:rsidTr="00CA7CAF">
        <w:tc>
          <w:tcPr>
            <w:tcW w:w="519" w:type="dxa"/>
          </w:tcPr>
          <w:p w:rsidR="00CA7CAF" w:rsidRPr="00821A68" w:rsidRDefault="00CA7CAF" w:rsidP="007C1E33">
            <w:pPr>
              <w:pStyle w:val="TableText"/>
            </w:pPr>
            <w:r w:rsidRPr="00821A68">
              <w:fldChar w:fldCharType="begin">
                <w:ffData>
                  <w:name w:val="Check1"/>
                  <w:enabled/>
                  <w:calcOnExit w:val="0"/>
                  <w:checkBox>
                    <w:sizeAuto/>
                    <w:default w:val="0"/>
                  </w:checkBox>
                </w:ffData>
              </w:fldChar>
            </w:r>
            <w:r w:rsidRPr="00821A68">
              <w:instrText xml:space="preserve"> FORMCHECKBOX </w:instrText>
            </w:r>
            <w:r w:rsidR="005A0F59">
              <w:fldChar w:fldCharType="separate"/>
            </w:r>
            <w:r w:rsidRPr="00821A68">
              <w:fldChar w:fldCharType="end"/>
            </w:r>
          </w:p>
        </w:tc>
        <w:tc>
          <w:tcPr>
            <w:tcW w:w="4552" w:type="dxa"/>
          </w:tcPr>
          <w:p w:rsidR="00CA7CAF" w:rsidRDefault="00CA7CAF" w:rsidP="007C1E33">
            <w:pPr>
              <w:pStyle w:val="TableText"/>
            </w:pPr>
            <w:r>
              <w:t xml:space="preserve">On </w:t>
            </w:r>
            <w:r w:rsidRPr="009764C8">
              <w:rPr>
                <w:rStyle w:val="Strong"/>
              </w:rPr>
              <w:t>Windows</w:t>
            </w:r>
            <w:r>
              <w:t xml:space="preserve"> computers, disable Fast User Switching.</w:t>
            </w:r>
          </w:p>
          <w:p w:rsidR="00CA7CAF" w:rsidRPr="00C03CF7" w:rsidRDefault="00CA7CAF" w:rsidP="008D0756">
            <w:pPr>
              <w:pStyle w:val="TableText"/>
            </w:pPr>
            <w:r w:rsidRPr="00184157">
              <w:t>If a student can access multiple user accounts on a single computer, you are encouraged to disable the Fast User Switching function.</w:t>
            </w:r>
          </w:p>
        </w:tc>
        <w:tc>
          <w:tcPr>
            <w:tcW w:w="2016" w:type="dxa"/>
          </w:tcPr>
          <w:p w:rsidR="00CA7CAF" w:rsidRDefault="00CA7CAF" w:rsidP="007C1E33">
            <w:pPr>
              <w:pStyle w:val="TableText"/>
            </w:pPr>
            <w:r>
              <w:t>1</w:t>
            </w:r>
            <w:r w:rsidRPr="00C03CF7">
              <w:t>–</w:t>
            </w:r>
            <w:r>
              <w:t>2</w:t>
            </w:r>
            <w:r w:rsidRPr="00C03CF7">
              <w:t xml:space="preserve"> weeks before testing begins in your school</w:t>
            </w:r>
          </w:p>
        </w:tc>
        <w:tc>
          <w:tcPr>
            <w:tcW w:w="2230" w:type="dxa"/>
          </w:tcPr>
          <w:p w:rsidR="00CA7CAF" w:rsidRPr="00044931" w:rsidRDefault="00CA7CAF" w:rsidP="007C1E33">
            <w:pPr>
              <w:pStyle w:val="TableText"/>
              <w:rPr>
                <w:rStyle w:val="CrossReference"/>
              </w:rPr>
            </w:pPr>
            <w:r w:rsidRPr="00044931">
              <w:rPr>
                <w:rStyle w:val="CrossReference"/>
              </w:rPr>
              <w:fldChar w:fldCharType="begin"/>
            </w:r>
            <w:r w:rsidRPr="00044931">
              <w:rPr>
                <w:rStyle w:val="CrossReference"/>
              </w:rPr>
              <w:instrText xml:space="preserve"> REF _Ref390251757 \* MERGEFORMAT \h</w:instrText>
            </w:r>
            <w:r w:rsidRPr="00044931">
              <w:rPr>
                <w:rStyle w:val="CrossReference"/>
              </w:rPr>
            </w:r>
            <w:r w:rsidRPr="00044931">
              <w:rPr>
                <w:rStyle w:val="CrossReference"/>
              </w:rPr>
              <w:fldChar w:fldCharType="separate"/>
            </w:r>
            <w:r w:rsidR="00C17482" w:rsidRPr="00C17482">
              <w:rPr>
                <w:rStyle w:val="CrossReference"/>
              </w:rPr>
              <w:t>Disabling Fast User Switching</w:t>
            </w:r>
            <w:r w:rsidRPr="00044931">
              <w:rPr>
                <w:rStyle w:val="CrossReference"/>
              </w:rPr>
              <w:fldChar w:fldCharType="end"/>
            </w:r>
          </w:p>
        </w:tc>
      </w:tr>
      <w:tr w:rsidR="00CA7CAF" w:rsidTr="00CA7CAF">
        <w:tc>
          <w:tcPr>
            <w:tcW w:w="519" w:type="dxa"/>
          </w:tcPr>
          <w:p w:rsidR="00CA7CAF" w:rsidRPr="00821A68" w:rsidRDefault="00CA7CAF" w:rsidP="007C1E33">
            <w:pPr>
              <w:pStyle w:val="TableText"/>
            </w:pPr>
            <w:r w:rsidRPr="00821A68">
              <w:fldChar w:fldCharType="begin">
                <w:ffData>
                  <w:name w:val="Check1"/>
                  <w:enabled/>
                  <w:calcOnExit w:val="0"/>
                  <w:checkBox>
                    <w:sizeAuto/>
                    <w:default w:val="0"/>
                  </w:checkBox>
                </w:ffData>
              </w:fldChar>
            </w:r>
            <w:r w:rsidRPr="00821A68">
              <w:instrText xml:space="preserve"> FORMCHECKBOX </w:instrText>
            </w:r>
            <w:r w:rsidR="005A0F59">
              <w:fldChar w:fldCharType="separate"/>
            </w:r>
            <w:r w:rsidRPr="00821A68">
              <w:fldChar w:fldCharType="end"/>
            </w:r>
          </w:p>
        </w:tc>
        <w:tc>
          <w:tcPr>
            <w:tcW w:w="4552" w:type="dxa"/>
          </w:tcPr>
          <w:p w:rsidR="00CA7CAF" w:rsidRDefault="00CA7CAF" w:rsidP="009764C8">
            <w:pPr>
              <w:pStyle w:val="TableText"/>
            </w:pPr>
            <w:r>
              <w:t xml:space="preserve">On </w:t>
            </w:r>
            <w:proofErr w:type="spellStart"/>
            <w:r w:rsidRPr="009764C8">
              <w:rPr>
                <w:rStyle w:val="Strong"/>
              </w:rPr>
              <w:t>Mac</w:t>
            </w:r>
            <w:proofErr w:type="spellEnd"/>
            <w:r w:rsidRPr="009764C8">
              <w:rPr>
                <w:rStyle w:val="Strong"/>
              </w:rPr>
              <w:t xml:space="preserve"> 10.7—10.10</w:t>
            </w:r>
            <w:r>
              <w:t xml:space="preserve"> computers, disable Spaces in Mission Control.</w:t>
            </w:r>
          </w:p>
        </w:tc>
        <w:tc>
          <w:tcPr>
            <w:tcW w:w="2016" w:type="dxa"/>
          </w:tcPr>
          <w:p w:rsidR="00CA7CAF" w:rsidRDefault="00CA7CAF" w:rsidP="007C1E33">
            <w:pPr>
              <w:pStyle w:val="TableText"/>
            </w:pPr>
            <w:r>
              <w:t>1</w:t>
            </w:r>
            <w:r w:rsidRPr="00C03CF7">
              <w:t>–</w:t>
            </w:r>
            <w:r>
              <w:t>2</w:t>
            </w:r>
            <w:r w:rsidRPr="00C03CF7">
              <w:t xml:space="preserve"> weeks before testing begins in your school</w:t>
            </w:r>
          </w:p>
        </w:tc>
        <w:tc>
          <w:tcPr>
            <w:tcW w:w="2230" w:type="dxa"/>
          </w:tcPr>
          <w:p w:rsidR="00CA7CAF" w:rsidRPr="00044931" w:rsidRDefault="00762BB4" w:rsidP="00524BD2">
            <w:pPr>
              <w:pStyle w:val="TableText"/>
              <w:rPr>
                <w:rStyle w:val="CrossReference"/>
              </w:rPr>
            </w:pPr>
            <w:r>
              <w:rPr>
                <w:rStyle w:val="CrossReference"/>
              </w:rPr>
              <w:fldChar w:fldCharType="begin"/>
            </w:r>
            <w:r>
              <w:rPr>
                <w:rStyle w:val="CrossReference"/>
              </w:rPr>
              <w:instrText xml:space="preserve"> REF _Ref410133120 \h  \* MERGEFORMAT </w:instrText>
            </w:r>
            <w:r>
              <w:rPr>
                <w:rStyle w:val="CrossReference"/>
              </w:rPr>
            </w:r>
            <w:r>
              <w:rPr>
                <w:rStyle w:val="CrossReference"/>
              </w:rPr>
              <w:fldChar w:fldCharType="separate"/>
            </w:r>
            <w:r w:rsidR="00C17482" w:rsidRPr="00C17482">
              <w:rPr>
                <w:rStyle w:val="CrossReference"/>
              </w:rPr>
              <w:t>Disabling Spaces</w:t>
            </w:r>
            <w:r>
              <w:rPr>
                <w:rStyle w:val="CrossReference"/>
              </w:rPr>
              <w:fldChar w:fldCharType="end"/>
            </w:r>
          </w:p>
        </w:tc>
      </w:tr>
      <w:tr w:rsidR="00CA7CAF" w:rsidTr="00CA7CAF">
        <w:tc>
          <w:tcPr>
            <w:tcW w:w="519" w:type="dxa"/>
          </w:tcPr>
          <w:p w:rsidR="00CA7CAF" w:rsidRPr="00821A68" w:rsidRDefault="00CA7CAF" w:rsidP="007C1E33">
            <w:pPr>
              <w:pStyle w:val="TableText"/>
            </w:pPr>
            <w:r w:rsidRPr="00821A68">
              <w:fldChar w:fldCharType="begin">
                <w:ffData>
                  <w:name w:val="Check1"/>
                  <w:enabled/>
                  <w:calcOnExit w:val="0"/>
                  <w:checkBox>
                    <w:sizeAuto/>
                    <w:default w:val="0"/>
                  </w:checkBox>
                </w:ffData>
              </w:fldChar>
            </w:r>
            <w:r w:rsidRPr="00821A68">
              <w:instrText xml:space="preserve"> FORMCHECKBOX </w:instrText>
            </w:r>
            <w:r w:rsidR="005A0F59">
              <w:fldChar w:fldCharType="separate"/>
            </w:r>
            <w:r w:rsidRPr="00821A68">
              <w:fldChar w:fldCharType="end"/>
            </w:r>
          </w:p>
        </w:tc>
        <w:tc>
          <w:tcPr>
            <w:tcW w:w="4552" w:type="dxa"/>
          </w:tcPr>
          <w:p w:rsidR="00CA7CAF" w:rsidRPr="00184157" w:rsidRDefault="00CA7CAF" w:rsidP="007C1E33">
            <w:pPr>
              <w:pStyle w:val="TableText"/>
            </w:pPr>
            <w:r>
              <w:t>Install and verify any required text-to-speech software onto computers that will be used for testing.</w:t>
            </w:r>
          </w:p>
        </w:tc>
        <w:tc>
          <w:tcPr>
            <w:tcW w:w="2016" w:type="dxa"/>
          </w:tcPr>
          <w:p w:rsidR="00CA7CAF" w:rsidRDefault="00CA7CAF" w:rsidP="007C1E33">
            <w:pPr>
              <w:pStyle w:val="TableText"/>
            </w:pPr>
            <w:r>
              <w:t>1</w:t>
            </w:r>
            <w:r w:rsidRPr="00C03CF7">
              <w:t>–</w:t>
            </w:r>
            <w:r>
              <w:t>2</w:t>
            </w:r>
            <w:r w:rsidRPr="00C03CF7">
              <w:t xml:space="preserve"> weeks before testing begins in your school</w:t>
            </w:r>
          </w:p>
        </w:tc>
        <w:tc>
          <w:tcPr>
            <w:tcW w:w="2230" w:type="dxa"/>
          </w:tcPr>
          <w:p w:rsidR="00CA7CAF" w:rsidRPr="00044931" w:rsidRDefault="00CA7CAF" w:rsidP="007C1E33">
            <w:pPr>
              <w:pStyle w:val="TableText"/>
              <w:rPr>
                <w:rStyle w:val="CrossReference"/>
              </w:rPr>
            </w:pPr>
            <w:r w:rsidRPr="00044931">
              <w:rPr>
                <w:rStyle w:val="CrossReference"/>
              </w:rPr>
              <w:fldChar w:fldCharType="begin"/>
            </w:r>
            <w:r w:rsidRPr="00044931">
              <w:rPr>
                <w:rStyle w:val="CrossReference"/>
              </w:rPr>
              <w:instrText xml:space="preserve"> REF _Ref390251823 \* MERGEFORMAT \h</w:instrText>
            </w:r>
            <w:r w:rsidRPr="00044931">
              <w:rPr>
                <w:rStyle w:val="CrossReference"/>
              </w:rPr>
            </w:r>
            <w:r w:rsidRPr="00044931">
              <w:rPr>
                <w:rStyle w:val="CrossReference"/>
              </w:rPr>
              <w:fldChar w:fldCharType="separate"/>
            </w:r>
            <w:r w:rsidR="00C17482" w:rsidRPr="00C17482">
              <w:rPr>
                <w:rStyle w:val="CrossReference"/>
              </w:rPr>
              <w:t>Text-to-Speech Requirements</w:t>
            </w:r>
            <w:r w:rsidRPr="00044931">
              <w:rPr>
                <w:rStyle w:val="CrossReference"/>
              </w:rPr>
              <w:fldChar w:fldCharType="end"/>
            </w:r>
          </w:p>
        </w:tc>
      </w:tr>
      <w:tr w:rsidR="00CA7CAF" w:rsidTr="00CA7CAF">
        <w:tc>
          <w:tcPr>
            <w:tcW w:w="519" w:type="dxa"/>
          </w:tcPr>
          <w:p w:rsidR="00CA7CAF" w:rsidRPr="00821A68" w:rsidRDefault="00CA7CAF" w:rsidP="007C1E33">
            <w:pPr>
              <w:pStyle w:val="TableText"/>
            </w:pPr>
            <w:r w:rsidRPr="00821A68">
              <w:fldChar w:fldCharType="begin">
                <w:ffData>
                  <w:name w:val="Check1"/>
                  <w:enabled/>
                  <w:calcOnExit w:val="0"/>
                  <w:checkBox>
                    <w:sizeAuto/>
                    <w:default w:val="0"/>
                  </w:checkBox>
                </w:ffData>
              </w:fldChar>
            </w:r>
            <w:r w:rsidRPr="00821A68">
              <w:instrText xml:space="preserve"> FORMCHECKBOX </w:instrText>
            </w:r>
            <w:r w:rsidR="005A0F59">
              <w:fldChar w:fldCharType="separate"/>
            </w:r>
            <w:r w:rsidRPr="00821A68">
              <w:fldChar w:fldCharType="end"/>
            </w:r>
          </w:p>
        </w:tc>
        <w:tc>
          <w:tcPr>
            <w:tcW w:w="4552" w:type="dxa"/>
          </w:tcPr>
          <w:p w:rsidR="00CA7CAF" w:rsidRDefault="00CA7CAF" w:rsidP="007C1E33">
            <w:pPr>
              <w:pStyle w:val="TableText"/>
            </w:pPr>
            <w:r>
              <w:t>On iPads, Androids and Chromebooks, complete the Launchpad step.</w:t>
            </w:r>
          </w:p>
        </w:tc>
        <w:tc>
          <w:tcPr>
            <w:tcW w:w="2016" w:type="dxa"/>
          </w:tcPr>
          <w:p w:rsidR="00CA7CAF" w:rsidRDefault="00CA7CAF" w:rsidP="007C1E33">
            <w:pPr>
              <w:pStyle w:val="TableText"/>
            </w:pPr>
            <w:r>
              <w:t>1</w:t>
            </w:r>
            <w:r w:rsidRPr="00C03CF7">
              <w:t>–</w:t>
            </w:r>
            <w:r>
              <w:t>2</w:t>
            </w:r>
            <w:r w:rsidRPr="00C03CF7">
              <w:t xml:space="preserve"> weeks before testing begins in your school</w:t>
            </w:r>
          </w:p>
        </w:tc>
        <w:tc>
          <w:tcPr>
            <w:tcW w:w="2230" w:type="dxa"/>
          </w:tcPr>
          <w:p w:rsidR="00CA7CAF" w:rsidRPr="009160CA" w:rsidRDefault="00CA7CAF" w:rsidP="007C1E33">
            <w:pPr>
              <w:pStyle w:val="TableText"/>
              <w:rPr>
                <w:rStyle w:val="Emphasis"/>
              </w:rPr>
            </w:pPr>
            <w:r w:rsidRPr="009160CA">
              <w:rPr>
                <w:rStyle w:val="Emphasis"/>
              </w:rPr>
              <w:t>Secure Browser Installation Manual</w:t>
            </w:r>
          </w:p>
        </w:tc>
      </w:tr>
      <w:tr w:rsidR="00CA7CAF" w:rsidTr="00CA7CAF">
        <w:tc>
          <w:tcPr>
            <w:tcW w:w="519" w:type="dxa"/>
          </w:tcPr>
          <w:p w:rsidR="00CA7CAF" w:rsidRPr="00821A68" w:rsidRDefault="00CA7CAF" w:rsidP="007C1E33">
            <w:pPr>
              <w:pStyle w:val="TableText"/>
            </w:pPr>
            <w:r w:rsidRPr="00821A68">
              <w:fldChar w:fldCharType="begin">
                <w:ffData>
                  <w:name w:val="Check1"/>
                  <w:enabled/>
                  <w:calcOnExit w:val="0"/>
                  <w:checkBox>
                    <w:sizeAuto/>
                    <w:default w:val="0"/>
                  </w:checkBox>
                </w:ffData>
              </w:fldChar>
            </w:r>
            <w:r w:rsidRPr="00821A68">
              <w:instrText xml:space="preserve"> FORMCHECKBOX </w:instrText>
            </w:r>
            <w:r w:rsidR="005A0F59">
              <w:fldChar w:fldCharType="separate"/>
            </w:r>
            <w:r w:rsidRPr="00821A68">
              <w:fldChar w:fldCharType="end"/>
            </w:r>
          </w:p>
        </w:tc>
        <w:tc>
          <w:tcPr>
            <w:tcW w:w="4552" w:type="dxa"/>
          </w:tcPr>
          <w:p w:rsidR="00CA7CAF" w:rsidRDefault="00CA7CAF" w:rsidP="00F81A8C">
            <w:pPr>
              <w:pStyle w:val="TableText"/>
            </w:pPr>
            <w:r>
              <w:t xml:space="preserve">On </w:t>
            </w:r>
            <w:r w:rsidRPr="009764C8">
              <w:rPr>
                <w:rStyle w:val="Strong"/>
              </w:rPr>
              <w:t>iPads</w:t>
            </w:r>
            <w:r>
              <w:t>, ensure that Guided Access</w:t>
            </w:r>
            <w:r w:rsidR="00F81A8C">
              <w:t xml:space="preserve"> or ASAM</w:t>
            </w:r>
            <w:r>
              <w:t xml:space="preserve"> is enabled and that TAs know how to activate </w:t>
            </w:r>
            <w:r w:rsidR="00F81A8C">
              <w:t>Guided Access</w:t>
            </w:r>
            <w:r>
              <w:t>.</w:t>
            </w:r>
            <w:r w:rsidR="008D07F9">
              <w:t xml:space="preserve"> </w:t>
            </w:r>
          </w:p>
        </w:tc>
        <w:tc>
          <w:tcPr>
            <w:tcW w:w="2016" w:type="dxa"/>
          </w:tcPr>
          <w:p w:rsidR="00CA7CAF" w:rsidRDefault="00CA7CAF" w:rsidP="007C1E33">
            <w:pPr>
              <w:pStyle w:val="TableText"/>
            </w:pPr>
            <w:r>
              <w:t>1</w:t>
            </w:r>
            <w:r w:rsidRPr="00C03CF7">
              <w:t>–</w:t>
            </w:r>
            <w:r>
              <w:t>2</w:t>
            </w:r>
            <w:r w:rsidRPr="00C03CF7">
              <w:t xml:space="preserve"> weeks before testing begins in your school</w:t>
            </w:r>
          </w:p>
        </w:tc>
        <w:tc>
          <w:tcPr>
            <w:tcW w:w="2230" w:type="dxa"/>
          </w:tcPr>
          <w:p w:rsidR="00CA7CAF" w:rsidRPr="00044931" w:rsidRDefault="00CA7CAF" w:rsidP="007C1E33">
            <w:pPr>
              <w:pStyle w:val="TableText"/>
              <w:rPr>
                <w:rStyle w:val="CrossReference"/>
              </w:rPr>
            </w:pPr>
            <w:r w:rsidRPr="00044931">
              <w:rPr>
                <w:rStyle w:val="CrossReference"/>
              </w:rPr>
              <w:fldChar w:fldCharType="begin"/>
            </w:r>
            <w:r w:rsidRPr="00044931">
              <w:rPr>
                <w:rStyle w:val="CrossReference"/>
              </w:rPr>
              <w:instrText xml:space="preserve"> REF _Ref403043455  \* MERGEFORMAT \h </w:instrText>
            </w:r>
            <w:r w:rsidRPr="00044931">
              <w:rPr>
                <w:rStyle w:val="CrossReference"/>
              </w:rPr>
            </w:r>
            <w:r w:rsidRPr="00044931">
              <w:rPr>
                <w:rStyle w:val="CrossReference"/>
              </w:rPr>
              <w:fldChar w:fldCharType="separate"/>
            </w:r>
            <w:r w:rsidR="00C17482" w:rsidRPr="00C17482">
              <w:rPr>
                <w:rStyle w:val="CrossReference"/>
              </w:rPr>
              <w:t>Enabling Guided Access</w:t>
            </w:r>
            <w:r w:rsidRPr="00044931">
              <w:rPr>
                <w:rStyle w:val="CrossReference"/>
              </w:rPr>
              <w:fldChar w:fldCharType="end"/>
            </w:r>
          </w:p>
        </w:tc>
      </w:tr>
      <w:tr w:rsidR="00CA7CAF" w:rsidTr="00CA7CAF">
        <w:tc>
          <w:tcPr>
            <w:tcW w:w="519" w:type="dxa"/>
          </w:tcPr>
          <w:p w:rsidR="00CA7CAF" w:rsidRPr="00821A68" w:rsidRDefault="00CA7CAF" w:rsidP="007C1E33">
            <w:pPr>
              <w:pStyle w:val="TableText"/>
            </w:pPr>
            <w:r w:rsidRPr="00821A68">
              <w:fldChar w:fldCharType="begin">
                <w:ffData>
                  <w:name w:val="Check1"/>
                  <w:enabled/>
                  <w:calcOnExit w:val="0"/>
                  <w:checkBox>
                    <w:sizeAuto/>
                    <w:default w:val="0"/>
                  </w:checkBox>
                </w:ffData>
              </w:fldChar>
            </w:r>
            <w:r w:rsidRPr="00821A68">
              <w:instrText xml:space="preserve"> FORMCHECKBOX </w:instrText>
            </w:r>
            <w:r w:rsidR="005A0F59">
              <w:fldChar w:fldCharType="separate"/>
            </w:r>
            <w:r w:rsidRPr="00821A68">
              <w:fldChar w:fldCharType="end"/>
            </w:r>
          </w:p>
        </w:tc>
        <w:tc>
          <w:tcPr>
            <w:tcW w:w="4552" w:type="dxa"/>
          </w:tcPr>
          <w:p w:rsidR="00CA7CAF" w:rsidRDefault="00CA7CAF" w:rsidP="007C1E33">
            <w:pPr>
              <w:pStyle w:val="TableText"/>
            </w:pPr>
            <w:r>
              <w:t xml:space="preserve">On </w:t>
            </w:r>
            <w:r w:rsidRPr="009764C8">
              <w:rPr>
                <w:rStyle w:val="Strong"/>
              </w:rPr>
              <w:t>Android</w:t>
            </w:r>
            <w:r>
              <w:t xml:space="preserve"> tablets, ensure that the secure browser keyboard is enabled.</w:t>
            </w:r>
          </w:p>
        </w:tc>
        <w:tc>
          <w:tcPr>
            <w:tcW w:w="2016" w:type="dxa"/>
          </w:tcPr>
          <w:p w:rsidR="00CA7CAF" w:rsidRDefault="00CA7CAF" w:rsidP="007C1E33">
            <w:pPr>
              <w:pStyle w:val="TableText"/>
            </w:pPr>
            <w:r>
              <w:t>1</w:t>
            </w:r>
            <w:r w:rsidRPr="00C03CF7">
              <w:t>–</w:t>
            </w:r>
            <w:r>
              <w:t>2</w:t>
            </w:r>
            <w:r w:rsidRPr="00C03CF7">
              <w:t xml:space="preserve"> weeks before testing begins in your school</w:t>
            </w:r>
          </w:p>
        </w:tc>
        <w:tc>
          <w:tcPr>
            <w:tcW w:w="2230" w:type="dxa"/>
          </w:tcPr>
          <w:p w:rsidR="00CA7CAF" w:rsidRPr="00044931" w:rsidRDefault="00CA7CAF" w:rsidP="007C1E33">
            <w:pPr>
              <w:pStyle w:val="TableText"/>
              <w:rPr>
                <w:rStyle w:val="CrossReference"/>
              </w:rPr>
            </w:pPr>
            <w:r w:rsidRPr="00044931">
              <w:rPr>
                <w:rStyle w:val="CrossReference"/>
              </w:rPr>
              <w:fldChar w:fldCharType="begin"/>
            </w:r>
            <w:r w:rsidRPr="00044931">
              <w:rPr>
                <w:rStyle w:val="CrossReference"/>
              </w:rPr>
              <w:instrText xml:space="preserve"> REF _Ref403043468  \* MERGEFORMAT \h </w:instrText>
            </w:r>
            <w:r w:rsidRPr="00044931">
              <w:rPr>
                <w:rStyle w:val="CrossReference"/>
              </w:rPr>
            </w:r>
            <w:r w:rsidRPr="00044931">
              <w:rPr>
                <w:rStyle w:val="CrossReference"/>
              </w:rPr>
              <w:fldChar w:fldCharType="separate"/>
            </w:r>
            <w:r w:rsidR="00C17482" w:rsidRPr="00C17482">
              <w:rPr>
                <w:rStyle w:val="CrossReference"/>
              </w:rPr>
              <w:t>Enabling the Secure Browser Keyboard</w:t>
            </w:r>
            <w:r w:rsidRPr="00044931">
              <w:rPr>
                <w:rStyle w:val="CrossReference"/>
              </w:rPr>
              <w:fldChar w:fldCharType="end"/>
            </w:r>
          </w:p>
        </w:tc>
      </w:tr>
    </w:tbl>
    <w:p w:rsidR="001A4029" w:rsidRDefault="001A4029" w:rsidP="002C777F"/>
    <w:p w:rsidR="00F434ED" w:rsidRPr="005E21D6" w:rsidRDefault="003538EA" w:rsidP="007C1E33">
      <w:pPr>
        <w:pStyle w:val="Appendix1"/>
      </w:pPr>
      <w:bookmarkStart w:id="228" w:name="_Toc412474477"/>
      <w:r>
        <w:lastRenderedPageBreak/>
        <w:t>User Support</w:t>
      </w:r>
      <w:bookmarkEnd w:id="228"/>
    </w:p>
    <w:p w:rsidR="00F434ED" w:rsidRPr="00E91046" w:rsidRDefault="00F434ED" w:rsidP="00F434ED">
      <w:pPr>
        <w:rPr>
          <w:rFonts w:cs="Times New Roman"/>
        </w:rPr>
      </w:pPr>
      <w:r w:rsidRPr="00E91046">
        <w:rPr>
          <w:rFonts w:cs="Times New Roman"/>
        </w:rPr>
        <w:t xml:space="preserve">If this document does not answer your questions, please contact the </w:t>
      </w:r>
      <w:r w:rsidR="00F06D72">
        <w:rPr>
          <w:rFonts w:cs="Times New Roman"/>
        </w:rPr>
        <w:fldChar w:fldCharType="begin"/>
      </w:r>
      <w:r w:rsidR="00F06D72">
        <w:rPr>
          <w:rFonts w:cs="Times New Roman"/>
        </w:rPr>
        <w:instrText xml:space="preserve"> DOCPROPERTY  aAssessmentProgramLong  \* MERGEFORMAT </w:instrText>
      </w:r>
      <w:r w:rsidR="00F06D72">
        <w:rPr>
          <w:rFonts w:cs="Times New Roman"/>
        </w:rPr>
        <w:fldChar w:fldCharType="separate"/>
      </w:r>
      <w:r w:rsidR="00EF411F">
        <w:rPr>
          <w:rFonts w:cs="Times New Roman"/>
        </w:rPr>
        <w:t>Ohio</w:t>
      </w:r>
      <w:r w:rsidR="00F06D72">
        <w:rPr>
          <w:rFonts w:cs="Times New Roman"/>
        </w:rPr>
        <w:fldChar w:fldCharType="end"/>
      </w:r>
      <w:r w:rsidRPr="00E91046">
        <w:rPr>
          <w:rFonts w:cs="Times New Roman"/>
        </w:rPr>
        <w:t xml:space="preserve"> Help Desk. </w:t>
      </w:r>
    </w:p>
    <w:p w:rsidR="00F434ED" w:rsidRPr="00E91046" w:rsidRDefault="00F434ED" w:rsidP="00F434ED">
      <w:pPr>
        <w:rPr>
          <w:rFonts w:cs="Times New Roman"/>
        </w:rPr>
      </w:pPr>
      <w:r w:rsidRPr="00E91046">
        <w:rPr>
          <w:rFonts w:cs="Times New Roman"/>
        </w:rPr>
        <w:t xml:space="preserve">The Help Desk will be open </w:t>
      </w:r>
      <w:r w:rsidR="00F06D72">
        <w:rPr>
          <w:rFonts w:cs="Times New Roman"/>
        </w:rPr>
        <w:fldChar w:fldCharType="begin"/>
      </w:r>
      <w:r w:rsidR="00F06D72">
        <w:rPr>
          <w:rFonts w:cs="Times New Roman"/>
        </w:rPr>
        <w:instrText xml:space="preserve"> DOCPROPERTY  aTechSupportHours  \* MERGEFORMAT </w:instrText>
      </w:r>
      <w:r w:rsidR="00F06D72">
        <w:rPr>
          <w:rFonts w:cs="Times New Roman"/>
        </w:rPr>
        <w:fldChar w:fldCharType="separate"/>
      </w:r>
      <w:r w:rsidR="00EF411F">
        <w:rPr>
          <w:rFonts w:cs="Times New Roman"/>
        </w:rPr>
        <w:t>Monday–Friday from 7:00 a.m. to 5:00 p.m.</w:t>
      </w:r>
      <w:r w:rsidR="00F06D72">
        <w:rPr>
          <w:rFonts w:cs="Times New Roman"/>
        </w:rPr>
        <w:fldChar w:fldCharType="end"/>
      </w:r>
      <w:r w:rsidRPr="00166987">
        <w:t xml:space="preserve"> (except </w:t>
      </w:r>
      <w:r w:rsidRPr="00E91046">
        <w:rPr>
          <w:rFonts w:cs="Times New Roman"/>
        </w:rPr>
        <w:t xml:space="preserve">holidays). </w:t>
      </w:r>
    </w:p>
    <w:tbl>
      <w:tblPr>
        <w:tblStyle w:val="TableGrid"/>
        <w:tblW w:w="0" w:type="auto"/>
        <w:tblInd w:w="2448" w:type="dxa"/>
        <w:tblLook w:val="04A0" w:firstRow="1" w:lastRow="0" w:firstColumn="1" w:lastColumn="0" w:noHBand="0" w:noVBand="1"/>
      </w:tblPr>
      <w:tblGrid>
        <w:gridCol w:w="5850"/>
      </w:tblGrid>
      <w:tr w:rsidR="00F434ED" w:rsidRPr="00E91046" w:rsidTr="00AA0FA3">
        <w:trPr>
          <w:cnfStyle w:val="100000000000" w:firstRow="1" w:lastRow="0" w:firstColumn="0" w:lastColumn="0" w:oddVBand="0" w:evenVBand="0" w:oddHBand="0" w:evenHBand="0" w:firstRowFirstColumn="0" w:firstRowLastColumn="0" w:lastRowFirstColumn="0" w:lastRowLastColumn="0"/>
          <w:trHeight w:val="1862"/>
        </w:trPr>
        <w:tc>
          <w:tcPr>
            <w:tcW w:w="5850" w:type="dxa"/>
            <w:shd w:val="clear" w:color="auto" w:fill="C6D9F1" w:themeFill="text2" w:themeFillTint="33"/>
            <w:vAlign w:val="center"/>
          </w:tcPr>
          <w:p w:rsidR="00F434ED" w:rsidRPr="005E2290" w:rsidRDefault="00F06D72" w:rsidP="008A241D">
            <w:pPr>
              <w:pStyle w:val="UserSupport"/>
              <w:rPr>
                <w:rStyle w:val="Strong"/>
              </w:rPr>
            </w:pPr>
            <w:r w:rsidRPr="005E2290">
              <w:rPr>
                <w:rStyle w:val="Strong"/>
              </w:rPr>
              <w:fldChar w:fldCharType="begin"/>
            </w:r>
            <w:r w:rsidRPr="005E2290">
              <w:rPr>
                <w:rStyle w:val="Strong"/>
              </w:rPr>
              <w:instrText xml:space="preserve"> DOCPROPERTY  aAssessmentProgramLong  \* MERGEFORMAT </w:instrText>
            </w:r>
            <w:r w:rsidRPr="005E2290">
              <w:rPr>
                <w:rStyle w:val="Strong"/>
              </w:rPr>
              <w:fldChar w:fldCharType="separate"/>
            </w:r>
            <w:r w:rsidR="00EF411F">
              <w:rPr>
                <w:rStyle w:val="Strong"/>
              </w:rPr>
              <w:t>Ohio</w:t>
            </w:r>
            <w:r w:rsidRPr="005E2290">
              <w:rPr>
                <w:rStyle w:val="Strong"/>
              </w:rPr>
              <w:fldChar w:fldCharType="end"/>
            </w:r>
            <w:r w:rsidRPr="005E2290">
              <w:rPr>
                <w:rStyle w:val="Strong"/>
              </w:rPr>
              <w:t xml:space="preserve"> </w:t>
            </w:r>
            <w:r w:rsidR="00F434ED" w:rsidRPr="005E2290">
              <w:rPr>
                <w:rStyle w:val="Strong"/>
              </w:rPr>
              <w:t>Help Desk</w:t>
            </w:r>
          </w:p>
          <w:p w:rsidR="00F434ED" w:rsidRPr="00053990" w:rsidRDefault="00F434ED" w:rsidP="008A241D">
            <w:pPr>
              <w:pStyle w:val="UserSupport"/>
            </w:pPr>
            <w:r w:rsidRPr="00E91046">
              <w:t xml:space="preserve">Toll-Free Phone Support: </w:t>
            </w:r>
            <w:r w:rsidR="005A0F59">
              <w:fldChar w:fldCharType="begin"/>
            </w:r>
            <w:r w:rsidR="005A0F59">
              <w:instrText xml:space="preserve"> DOCPROPERTY  aTechSupportTelephone  \* MERGEFORMAT </w:instrText>
            </w:r>
            <w:r w:rsidR="005A0F59">
              <w:fldChar w:fldCharType="separate"/>
            </w:r>
            <w:r w:rsidR="00EF411F">
              <w:t>1-877-231-7809</w:t>
            </w:r>
            <w:r w:rsidR="005A0F59">
              <w:fldChar w:fldCharType="end"/>
            </w:r>
          </w:p>
          <w:p w:rsidR="00F434ED" w:rsidRPr="00E91046" w:rsidRDefault="00F434ED" w:rsidP="00F06D72">
            <w:pPr>
              <w:pStyle w:val="UserSupport"/>
              <w:rPr>
                <w:sz w:val="22"/>
              </w:rPr>
            </w:pPr>
            <w:r w:rsidRPr="00053990">
              <w:t>Email Support:</w:t>
            </w:r>
            <w:r w:rsidR="00F06D72">
              <w:t xml:space="preserve"> </w:t>
            </w:r>
            <w:r w:rsidR="005A0F59">
              <w:fldChar w:fldCharType="begin"/>
            </w:r>
            <w:r w:rsidR="005A0F59">
              <w:instrText xml:space="preserve"> DOCPROPERTY  aEmailAddressSupport  \* MERGEFORM</w:instrText>
            </w:r>
            <w:r w:rsidR="005A0F59">
              <w:instrText xml:space="preserve">AT </w:instrText>
            </w:r>
            <w:r w:rsidR="005A0F59">
              <w:fldChar w:fldCharType="separate"/>
            </w:r>
            <w:r w:rsidR="00EF411F">
              <w:t>OHHelpDesk@air.org</w:t>
            </w:r>
            <w:r w:rsidR="005A0F59">
              <w:fldChar w:fldCharType="end"/>
            </w:r>
            <w:r w:rsidRPr="00053990">
              <w:t xml:space="preserve"> </w:t>
            </w:r>
          </w:p>
        </w:tc>
      </w:tr>
    </w:tbl>
    <w:p w:rsidR="00F434ED" w:rsidRPr="00E91046" w:rsidRDefault="00F434ED" w:rsidP="009160CA"/>
    <w:p w:rsidR="00F434ED" w:rsidRPr="00E91046" w:rsidRDefault="00F434ED" w:rsidP="00F434ED">
      <w:pPr>
        <w:rPr>
          <w:rFonts w:cs="Times New Roman"/>
        </w:rPr>
      </w:pPr>
      <w:r w:rsidRPr="00E91046">
        <w:rPr>
          <w:rFonts w:cs="Times New Roman"/>
        </w:rPr>
        <w:t>If you contact the Help Desk, you will be asked to provide as much detail as possible about the issue</w:t>
      </w:r>
      <w:r w:rsidR="00510981">
        <w:rPr>
          <w:rFonts w:cs="Times New Roman"/>
        </w:rPr>
        <w:t>s</w:t>
      </w:r>
      <w:r w:rsidRPr="00E91046">
        <w:rPr>
          <w:rFonts w:cs="Times New Roman"/>
        </w:rPr>
        <w:t xml:space="preserve"> you encountered. </w:t>
      </w:r>
    </w:p>
    <w:p w:rsidR="00F434ED" w:rsidRPr="002C777F" w:rsidRDefault="00510981" w:rsidP="002C777F">
      <w:r w:rsidRPr="002C777F">
        <w:t>I</w:t>
      </w:r>
      <w:r w:rsidR="00F434ED" w:rsidRPr="002C777F">
        <w:t>nclude the following information:</w:t>
      </w:r>
    </w:p>
    <w:p w:rsidR="00F434ED" w:rsidRPr="00E91046" w:rsidRDefault="00F434ED" w:rsidP="00510981">
      <w:pPr>
        <w:pStyle w:val="ListBullet"/>
      </w:pPr>
      <w:r w:rsidRPr="00E91046">
        <w:t>Test Administrator name and IT/network contact person and contact information</w:t>
      </w:r>
    </w:p>
    <w:p w:rsidR="00F434ED" w:rsidRPr="00E91046" w:rsidRDefault="00F434ED" w:rsidP="00510981">
      <w:pPr>
        <w:pStyle w:val="ListBullet"/>
      </w:pPr>
      <w:r w:rsidRPr="00E91046">
        <w:t>SSID</w:t>
      </w:r>
      <w:r w:rsidR="00510981">
        <w:t>s</w:t>
      </w:r>
      <w:r w:rsidRPr="00E91046">
        <w:t xml:space="preserve"> of affected student</w:t>
      </w:r>
      <w:r w:rsidR="00510981">
        <w:t>s</w:t>
      </w:r>
    </w:p>
    <w:p w:rsidR="00F434ED" w:rsidRPr="00E91046" w:rsidRDefault="00F434ED" w:rsidP="00510981">
      <w:pPr>
        <w:pStyle w:val="ListBullet"/>
      </w:pPr>
      <w:r w:rsidRPr="00E91046">
        <w:t>Results ID for the affected student test</w:t>
      </w:r>
      <w:r w:rsidR="00510981">
        <w:t>s</w:t>
      </w:r>
    </w:p>
    <w:p w:rsidR="00F434ED" w:rsidRPr="00E91046" w:rsidRDefault="00F434ED" w:rsidP="00510981">
      <w:pPr>
        <w:pStyle w:val="ListBullet"/>
      </w:pPr>
      <w:r w:rsidRPr="00E91046">
        <w:t>Operating system and browser version information</w:t>
      </w:r>
    </w:p>
    <w:p w:rsidR="00F434ED" w:rsidRPr="00E91046" w:rsidRDefault="00F434ED" w:rsidP="00510981">
      <w:pPr>
        <w:pStyle w:val="ListBullet"/>
      </w:pPr>
      <w:r w:rsidRPr="00E91046">
        <w:t>Any error messages and codes that appeared, if applicable</w:t>
      </w:r>
    </w:p>
    <w:p w:rsidR="00D358C5" w:rsidRDefault="00F434ED" w:rsidP="00510981">
      <w:pPr>
        <w:pStyle w:val="ListBullet"/>
      </w:pPr>
      <w:r w:rsidRPr="00E91046">
        <w:t>Information about your network configuration:</w:t>
      </w:r>
    </w:p>
    <w:p w:rsidR="00D358C5" w:rsidRDefault="00F434ED" w:rsidP="00510981">
      <w:pPr>
        <w:pStyle w:val="ListBullet2"/>
      </w:pPr>
      <w:r w:rsidRPr="00D358C5">
        <w:t>Secure browser installation (to individual machines or network)</w:t>
      </w:r>
    </w:p>
    <w:p w:rsidR="00F434ED" w:rsidRPr="00D358C5" w:rsidRDefault="00F434ED" w:rsidP="00510981">
      <w:pPr>
        <w:pStyle w:val="ListBullet2"/>
      </w:pPr>
      <w:r w:rsidRPr="00D358C5">
        <w:t>Wired or wireless Internet network setup</w:t>
      </w:r>
    </w:p>
    <w:sectPr w:rsidR="00F434ED" w:rsidRPr="00D358C5" w:rsidSect="00092EC6">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B90" w:rsidRDefault="00350B90" w:rsidP="001576C9">
      <w:pPr>
        <w:spacing w:after="0"/>
      </w:pPr>
      <w:r>
        <w:separator/>
      </w:r>
    </w:p>
  </w:endnote>
  <w:endnote w:type="continuationSeparator" w:id="0">
    <w:p w:rsidR="00350B90" w:rsidRDefault="00350B90" w:rsidP="001576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B90" w:rsidRDefault="00350B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906551"/>
      <w:docPartObj>
        <w:docPartGallery w:val="Page Numbers (Bottom of Page)"/>
        <w:docPartUnique/>
      </w:docPartObj>
    </w:sdtPr>
    <w:sdtEndPr>
      <w:rPr>
        <w:noProof/>
      </w:rPr>
    </w:sdtEndPr>
    <w:sdtContent>
      <w:p w:rsidR="00350B90" w:rsidRDefault="00350B90">
        <w:pPr>
          <w:pStyle w:val="Footer"/>
        </w:pPr>
        <w:r>
          <w:fldChar w:fldCharType="begin"/>
        </w:r>
        <w:r>
          <w:instrText xml:space="preserve"> PAGE   \* MERGEFORMAT </w:instrText>
        </w:r>
        <w:r>
          <w:fldChar w:fldCharType="separate"/>
        </w:r>
        <w:r w:rsidR="005A0F59">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B90" w:rsidRDefault="00350B90">
    <w:pPr>
      <w:pStyle w:val="Footer"/>
    </w:pPr>
    <w:r>
      <w:rPr>
        <w:b/>
        <w:noProof/>
        <w:color w:val="1F497D" w:themeColor="text2"/>
        <w:sz w:val="84"/>
        <w:szCs w:val="84"/>
      </w:rPr>
      <mc:AlternateContent>
        <mc:Choice Requires="wps">
          <w:drawing>
            <wp:anchor distT="0" distB="0" distL="114300" distR="114300" simplePos="0" relativeHeight="251657728" behindDoc="0" locked="0" layoutInCell="1" allowOverlap="1" wp14:anchorId="3B0C7B4F" wp14:editId="68E348AF">
              <wp:simplePos x="0" y="0"/>
              <wp:positionH relativeFrom="column">
                <wp:align>center</wp:align>
              </wp:positionH>
              <wp:positionV relativeFrom="paragraph">
                <wp:posOffset>-91440</wp:posOffset>
              </wp:positionV>
              <wp:extent cx="5943600" cy="457200"/>
              <wp:effectExtent l="0" t="0" r="0" b="0"/>
              <wp:wrapNone/>
              <wp:docPr id="25" name="Rectangle 25"/>
              <wp:cNvGraphicFramePr/>
              <a:graphic xmlns:a="http://schemas.openxmlformats.org/drawingml/2006/main">
                <a:graphicData uri="http://schemas.microsoft.com/office/word/2010/wordprocessingShape">
                  <wps:wsp>
                    <wps:cNvSpPr/>
                    <wps:spPr>
                      <a:xfrm>
                        <a:off x="0" y="0"/>
                        <a:ext cx="594360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0B90" w:rsidRDefault="00350B90" w:rsidP="00A25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left:0;text-align:left;margin-left:0;margin-top:-7.2pt;width:468pt;height:36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" fillcolor="#4f81bd [3204]" stroked="f" strokeweight="2pt">
              <v:textbox>
                <w:txbxContent>
                  <w:p w:rsidR="00350B90" w:rsidRDefault="00350B90" w:rsidP="00A25C65">
                    <w:pPr>
                      <w:jc w:val="center"/>
                    </w:pP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211398"/>
      <w:docPartObj>
        <w:docPartGallery w:val="Page Numbers (Bottom of Page)"/>
        <w:docPartUnique/>
      </w:docPartObj>
    </w:sdtPr>
    <w:sdtEndPr>
      <w:rPr>
        <w:noProof/>
      </w:rPr>
    </w:sdtEndPr>
    <w:sdtContent>
      <w:p w:rsidR="00350B90" w:rsidRDefault="00350B90">
        <w:pPr>
          <w:pStyle w:val="Footer"/>
        </w:pPr>
        <w:r>
          <w:fldChar w:fldCharType="begin"/>
        </w:r>
        <w:r>
          <w:instrText xml:space="preserve"> PAGE   \* MERGEFORMAT </w:instrText>
        </w:r>
        <w:r>
          <w:fldChar w:fldCharType="separate"/>
        </w:r>
        <w:r w:rsidR="005A0F59">
          <w:rPr>
            <w:noProof/>
          </w:rPr>
          <w:t>iv</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B90" w:rsidRDefault="00350B90">
    <w:pPr>
      <w:pStyle w:val="Footer"/>
    </w:pPr>
    <w:r>
      <w:rPr>
        <w:b/>
        <w:noProof/>
        <w:color w:val="1F497D" w:themeColor="text2"/>
        <w:sz w:val="84"/>
        <w:szCs w:val="84"/>
      </w:rPr>
      <mc:AlternateContent>
        <mc:Choice Requires="wps">
          <w:drawing>
            <wp:anchor distT="0" distB="0" distL="114300" distR="114300" simplePos="0" relativeHeight="251661824" behindDoc="0" locked="0" layoutInCell="1" allowOverlap="1" wp14:anchorId="4BE438C3" wp14:editId="0D6272ED">
              <wp:simplePos x="0" y="0"/>
              <wp:positionH relativeFrom="column">
                <wp:align>center</wp:align>
              </wp:positionH>
              <wp:positionV relativeFrom="paragraph">
                <wp:posOffset>-91440</wp:posOffset>
              </wp:positionV>
              <wp:extent cx="5943600" cy="457200"/>
              <wp:effectExtent l="0" t="0" r="0" b="0"/>
              <wp:wrapNone/>
              <wp:docPr id="463" name="Rectangle 463"/>
              <wp:cNvGraphicFramePr/>
              <a:graphic xmlns:a="http://schemas.openxmlformats.org/drawingml/2006/main">
                <a:graphicData uri="http://schemas.microsoft.com/office/word/2010/wordprocessingShape">
                  <wps:wsp>
                    <wps:cNvSpPr/>
                    <wps:spPr>
                      <a:xfrm>
                        <a:off x="0" y="0"/>
                        <a:ext cx="594360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0B90" w:rsidRDefault="00350B90" w:rsidP="00A25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3" o:spid="_x0000_s1027" style="position:absolute;left:0;text-align:left;margin-left:0;margin-top:-7.2pt;width:468pt;height:36pt;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" fillcolor="#4f81bd [3204]" stroked="f" strokeweight="2pt">
              <v:textbox>
                <w:txbxContent>
                  <w:p w:rsidR="00350B90" w:rsidRDefault="00350B90" w:rsidP="00A25C65">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B90" w:rsidRDefault="00350B90" w:rsidP="001576C9">
      <w:pPr>
        <w:spacing w:after="0"/>
      </w:pPr>
      <w:r>
        <w:separator/>
      </w:r>
    </w:p>
  </w:footnote>
  <w:footnote w:type="continuationSeparator" w:id="0">
    <w:p w:rsidR="00350B90" w:rsidRDefault="00350B90" w:rsidP="001576C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B90" w:rsidRDefault="00350B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B90" w:rsidRPr="007512D7" w:rsidRDefault="00350B90" w:rsidP="007512D7">
    <w:pPr>
      <w:pStyle w:val="Header"/>
    </w:pPr>
    <w:r w:rsidRPr="007512D7">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B90" w:rsidRDefault="00350B90">
    <w:pPr>
      <w:pStyle w:val="Header"/>
    </w:pPr>
    <w:r>
      <w:rPr>
        <w:b/>
        <w:noProof/>
        <w:color w:val="1F497D" w:themeColor="text2"/>
        <w:sz w:val="84"/>
        <w:szCs w:val="84"/>
      </w:rPr>
      <mc:AlternateContent>
        <mc:Choice Requires="wps">
          <w:drawing>
            <wp:anchor distT="0" distB="0" distL="114300" distR="114300" simplePos="0" relativeHeight="251656704" behindDoc="0" locked="0" layoutInCell="1" allowOverlap="1" wp14:anchorId="447E215E" wp14:editId="35D2E9C4">
              <wp:simplePos x="0" y="0"/>
              <wp:positionH relativeFrom="column">
                <wp:align>center</wp:align>
              </wp:positionH>
              <wp:positionV relativeFrom="paragraph">
                <wp:posOffset>-457200</wp:posOffset>
              </wp:positionV>
              <wp:extent cx="5943600" cy="914400"/>
              <wp:effectExtent l="0" t="0" r="0" b="0"/>
              <wp:wrapNone/>
              <wp:docPr id="24" name="Rectangle 24"/>
              <wp:cNvGraphicFramePr/>
              <a:graphic xmlns:a="http://schemas.openxmlformats.org/drawingml/2006/main">
                <a:graphicData uri="http://schemas.microsoft.com/office/word/2010/wordprocessingShape">
                  <wps:wsp>
                    <wps:cNvSpPr/>
                    <wps:spPr>
                      <a:xfrm>
                        <a:off x="0" y="0"/>
                        <a:ext cx="5943600" cy="91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0;margin-top:-36pt;width:468pt;height:1in;z-index:251656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" fillcolor="#4f81bd [3204]" stroked="f" strokeweight="2p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B90" w:rsidRDefault="00350B90">
    <w:pPr>
      <w:pStyle w:val="Header"/>
    </w:pPr>
    <w:r>
      <w:t>Technical Specifications Manual</w:t>
    </w:r>
  </w:p>
  <w:p w:rsidR="00350B90" w:rsidRDefault="00350B90">
    <w:pPr>
      <w:pStyle w:val="Header"/>
    </w:pPr>
    <w:r>
      <w:t xml:space="preserve">2014–2015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B90" w:rsidRDefault="00350B90">
    <w:pPr>
      <w:pStyle w:val="Header"/>
    </w:pPr>
    <w:r>
      <w:rPr>
        <w:b/>
        <w:noProof/>
        <w:color w:val="1F497D" w:themeColor="text2"/>
        <w:sz w:val="84"/>
        <w:szCs w:val="84"/>
      </w:rPr>
      <mc:AlternateContent>
        <mc:Choice Requires="wps">
          <w:drawing>
            <wp:anchor distT="0" distB="0" distL="114300" distR="114300" simplePos="0" relativeHeight="251660800" behindDoc="0" locked="0" layoutInCell="1" allowOverlap="1" wp14:anchorId="68F8F1AF" wp14:editId="315CB04D">
              <wp:simplePos x="0" y="0"/>
              <wp:positionH relativeFrom="column">
                <wp:align>center</wp:align>
              </wp:positionH>
              <wp:positionV relativeFrom="paragraph">
                <wp:posOffset>-457200</wp:posOffset>
              </wp:positionV>
              <wp:extent cx="5943600" cy="914400"/>
              <wp:effectExtent l="0" t="0" r="0" b="0"/>
              <wp:wrapNone/>
              <wp:docPr id="3" name="Rectangle 3"/>
              <wp:cNvGraphicFramePr/>
              <a:graphic xmlns:a="http://schemas.openxmlformats.org/drawingml/2006/main">
                <a:graphicData uri="http://schemas.microsoft.com/office/word/2010/wordprocessingShape">
                  <wps:wsp>
                    <wps:cNvSpPr/>
                    <wps:spPr>
                      <a:xfrm>
                        <a:off x="0" y="0"/>
                        <a:ext cx="5943600" cy="91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0;margin-top:-36pt;width:468pt;height:1in;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" fillcolor="#4f81bd [3204]"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55A20B4"/>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ADF2C9DE"/>
    <w:lvl w:ilvl="0">
      <w:start w:val="1"/>
      <w:numFmt w:val="bullet"/>
      <w:lvlText w:val=""/>
      <w:lvlJc w:val="left"/>
      <w:pPr>
        <w:tabs>
          <w:tab w:val="num" w:pos="1440"/>
        </w:tabs>
        <w:ind w:left="1440" w:hanging="360"/>
      </w:pPr>
      <w:rPr>
        <w:rFonts w:ascii="Symbol" w:hAnsi="Symbol" w:hint="default"/>
      </w:rPr>
    </w:lvl>
  </w:abstractNum>
  <w:abstractNum w:abstractNumId="2">
    <w:nsid w:val="02005928"/>
    <w:multiLevelType w:val="multilevel"/>
    <w:tmpl w:val="36B6452A"/>
    <w:numStyleLink w:val="ListNumbers"/>
  </w:abstractNum>
  <w:abstractNum w:abstractNumId="3">
    <w:nsid w:val="0CFC422A"/>
    <w:multiLevelType w:val="hybridMultilevel"/>
    <w:tmpl w:val="FBCC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D75354"/>
    <w:multiLevelType w:val="multilevel"/>
    <w:tmpl w:val="B26C5438"/>
    <w:styleLink w:val="TableNumbers"/>
    <w:lvl w:ilvl="0">
      <w:start w:val="1"/>
      <w:numFmt w:val="decimal"/>
      <w:pStyle w:val="TableTextNumber"/>
      <w:lvlText w:val="%1)"/>
      <w:lvlJc w:val="left"/>
      <w:pPr>
        <w:tabs>
          <w:tab w:val="num" w:pos="331"/>
        </w:tabs>
        <w:ind w:left="331" w:hanging="216"/>
      </w:pPr>
      <w:rPr>
        <w:rFonts w:hint="default"/>
      </w:rPr>
    </w:lvl>
    <w:lvl w:ilvl="1">
      <w:start w:val="1"/>
      <w:numFmt w:val="lowerLetter"/>
      <w:pStyle w:val="TableTextNumber2"/>
      <w:lvlText w:val="%2)"/>
      <w:lvlJc w:val="left"/>
      <w:pPr>
        <w:tabs>
          <w:tab w:val="num" w:pos="547"/>
        </w:tabs>
        <w:ind w:left="547" w:hanging="216"/>
      </w:pPr>
      <w:rPr>
        <w:rFonts w:hint="default"/>
      </w:rPr>
    </w:lvl>
    <w:lvl w:ilvl="2">
      <w:start w:val="1"/>
      <w:numFmt w:val="lowerRoman"/>
      <w:pStyle w:val="TableTextNumber3"/>
      <w:lvlText w:val="%3)"/>
      <w:lvlJc w:val="left"/>
      <w:pPr>
        <w:tabs>
          <w:tab w:val="num" w:pos="763"/>
        </w:tabs>
        <w:ind w:left="763"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F566913"/>
    <w:multiLevelType w:val="multilevel"/>
    <w:tmpl w:val="B26C5438"/>
    <w:numStyleLink w:val="TableNumbers"/>
  </w:abstractNum>
  <w:abstractNum w:abstractNumId="6">
    <w:nsid w:val="2FBC69E3"/>
    <w:multiLevelType w:val="multilevel"/>
    <w:tmpl w:val="36B6452A"/>
    <w:styleLink w:val="ListNumbers"/>
    <w:lvl w:ilvl="0">
      <w:start w:val="1"/>
      <w:numFmt w:val="decimal"/>
      <w:pStyle w:val="ListNumber"/>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left"/>
      <w:pPr>
        <w:tabs>
          <w:tab w:val="num" w:pos="1080"/>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57E5122"/>
    <w:multiLevelType w:val="multilevel"/>
    <w:tmpl w:val="1B980636"/>
    <w:lvl w:ilvl="0">
      <w:start w:val="1"/>
      <w:numFmt w:val="upperLetter"/>
      <w:pStyle w:val="Appendix1"/>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86A78AD"/>
    <w:multiLevelType w:val="multilevel"/>
    <w:tmpl w:val="6D0A8A78"/>
    <w:styleLink w:val="HeadingNumbers"/>
    <w:lvl w:ilvl="0">
      <w:start w:val="1"/>
      <w:numFmt w:val="upperRoman"/>
      <w:pStyle w:val="Heading1"/>
      <w:suff w:val="space"/>
      <w:lvlText w:val="Section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5A4D03F4"/>
    <w:multiLevelType w:val="multilevel"/>
    <w:tmpl w:val="648A658A"/>
    <w:styleLink w:val="TableBullets"/>
    <w:lvl w:ilvl="0">
      <w:start w:val="1"/>
      <w:numFmt w:val="bullet"/>
      <w:pStyle w:val="TableTextBullet"/>
      <w:lvlText w:val=""/>
      <w:lvlJc w:val="left"/>
      <w:pPr>
        <w:tabs>
          <w:tab w:val="num" w:pos="331"/>
        </w:tabs>
        <w:ind w:left="331" w:hanging="216"/>
      </w:pPr>
      <w:rPr>
        <w:rFonts w:ascii="Symbol" w:hAnsi="Symbol" w:hint="default"/>
      </w:rPr>
    </w:lvl>
    <w:lvl w:ilvl="1">
      <w:start w:val="1"/>
      <w:numFmt w:val="bullet"/>
      <w:pStyle w:val="TableTextBullet2"/>
      <w:lvlText w:val="o"/>
      <w:lvlJc w:val="left"/>
      <w:pPr>
        <w:tabs>
          <w:tab w:val="num" w:pos="547"/>
        </w:tabs>
        <w:ind w:left="547" w:hanging="216"/>
      </w:pPr>
      <w:rPr>
        <w:rFonts w:ascii="Courier New" w:hAnsi="Courier New" w:hint="default"/>
      </w:rPr>
    </w:lvl>
    <w:lvl w:ilvl="2">
      <w:start w:val="1"/>
      <w:numFmt w:val="bullet"/>
      <w:pStyle w:val="TableTextBullet3"/>
      <w:lvlText w:val=""/>
      <w:lvlJc w:val="left"/>
      <w:pPr>
        <w:tabs>
          <w:tab w:val="num" w:pos="763"/>
        </w:tabs>
        <w:ind w:left="763" w:hanging="216"/>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71A72B6"/>
    <w:multiLevelType w:val="multilevel"/>
    <w:tmpl w:val="648A658A"/>
    <w:numStyleLink w:val="TableBullets"/>
  </w:abstractNum>
  <w:abstractNum w:abstractNumId="11">
    <w:nsid w:val="79981A68"/>
    <w:multiLevelType w:val="multilevel"/>
    <w:tmpl w:val="E2381AFE"/>
    <w:numStyleLink w:val="ListBullets"/>
  </w:abstractNum>
  <w:abstractNum w:abstractNumId="12">
    <w:nsid w:val="7DF73488"/>
    <w:multiLevelType w:val="multilevel"/>
    <w:tmpl w:val="E2381AFE"/>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o"/>
      <w:lvlJc w:val="left"/>
      <w:pPr>
        <w:tabs>
          <w:tab w:val="num" w:pos="720"/>
        </w:tabs>
        <w:ind w:left="720" w:hanging="360"/>
      </w:pPr>
      <w:rPr>
        <w:rFonts w:ascii="Courier New" w:hAnsi="Courier New" w:hint="default"/>
      </w:rPr>
    </w:lvl>
    <w:lvl w:ilvl="2">
      <w:start w:val="1"/>
      <w:numFmt w:val="bullet"/>
      <w:pStyle w:val="ListBullet3"/>
      <w:lvlText w:val=""/>
      <w:lvlJc w:val="left"/>
      <w:pPr>
        <w:tabs>
          <w:tab w:val="num" w:pos="1080"/>
        </w:tabs>
        <w:ind w:left="1080" w:hanging="360"/>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12"/>
  </w:num>
  <w:num w:numId="3">
    <w:abstractNumId w:val="6"/>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7"/>
  </w:num>
  <w:num w:numId="8">
    <w:abstractNumId w:val="10"/>
  </w:num>
  <w:num w:numId="9">
    <w:abstractNumId w:val="5"/>
  </w:num>
  <w:num w:numId="10">
    <w:abstractNumId w:val="3"/>
  </w:num>
  <w:num w:numId="11">
    <w:abstractNumId w:val="8"/>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0"/>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lvl w:ilvl="0">
        <w:start w:val="1"/>
        <w:numFmt w:val="decimal"/>
        <w:pStyle w:val="ListNumber"/>
        <w:lvlText w:val="%1."/>
        <w:lvlJc w:val="left"/>
        <w:pPr>
          <w:tabs>
            <w:tab w:val="num" w:pos="360"/>
          </w:tabs>
          <w:ind w:left="360" w:hanging="360"/>
        </w:pPr>
        <w:rPr>
          <w:rFonts w:hint="default"/>
        </w:rPr>
      </w:lvl>
    </w:lvlOverride>
    <w:lvlOverride w:ilvl="1">
      <w:lvl w:ilvl="1">
        <w:start w:val="1"/>
        <w:numFmt w:val="lowerLetter"/>
        <w:pStyle w:val="ListNumber2"/>
        <w:lvlText w:val="%2."/>
        <w:lvlJc w:val="left"/>
        <w:pPr>
          <w:tabs>
            <w:tab w:val="num" w:pos="720"/>
          </w:tabs>
          <w:ind w:left="720" w:hanging="360"/>
        </w:pPr>
        <w:rPr>
          <w:rFonts w:hint="default"/>
        </w:rPr>
      </w:lvl>
    </w:lvlOverride>
    <w:lvlOverride w:ilvl="2">
      <w:lvl w:ilvl="2">
        <w:start w:val="1"/>
        <w:numFmt w:val="lowerRoman"/>
        <w:pStyle w:val="ListNumber3"/>
        <w:lvlText w:val="%3."/>
        <w:lvlJc w:val="left"/>
        <w:pPr>
          <w:tabs>
            <w:tab w:val="num" w:pos="1080"/>
          </w:tabs>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abstractNumId w:val="2"/>
    <w:lvlOverride w:ilvl="0">
      <w:lvl w:ilvl="0">
        <w:start w:val="1"/>
        <w:numFmt w:val="decimal"/>
        <w:pStyle w:val="ListNumber"/>
        <w:lvlText w:val="%1."/>
        <w:lvlJc w:val="left"/>
        <w:pPr>
          <w:tabs>
            <w:tab w:val="num" w:pos="360"/>
          </w:tabs>
          <w:ind w:left="360" w:hanging="360"/>
        </w:pPr>
        <w:rPr>
          <w:rFonts w:hint="default"/>
        </w:rPr>
      </w:lvl>
    </w:lvlOverride>
    <w:lvlOverride w:ilvl="1">
      <w:lvl w:ilvl="1">
        <w:start w:val="1"/>
        <w:numFmt w:val="lowerLetter"/>
        <w:pStyle w:val="ListNumber2"/>
        <w:lvlText w:val="%2."/>
        <w:lvlJc w:val="left"/>
        <w:pPr>
          <w:tabs>
            <w:tab w:val="num" w:pos="720"/>
          </w:tabs>
          <w:ind w:left="720" w:hanging="360"/>
        </w:pPr>
        <w:rPr>
          <w:rFonts w:hint="default"/>
        </w:rPr>
      </w:lvl>
    </w:lvlOverride>
    <w:lvlOverride w:ilvl="2">
      <w:lvl w:ilvl="2">
        <w:start w:val="1"/>
        <w:numFmt w:val="lowerRoman"/>
        <w:pStyle w:val="ListNumber3"/>
        <w:lvlText w:val="%3."/>
        <w:lvlJc w:val="left"/>
        <w:pPr>
          <w:tabs>
            <w:tab w:val="num" w:pos="1080"/>
          </w:tabs>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abstractNumId w:val="2"/>
    <w:lvlOverride w:ilvl="0">
      <w:startOverride w:val="1"/>
      <w:lvl w:ilvl="0">
        <w:start w:val="1"/>
        <w:numFmt w:val="decimal"/>
        <w:pStyle w:val="ListNumber"/>
        <w:lvlText w:val="%1."/>
        <w:lvlJc w:val="left"/>
        <w:pPr>
          <w:tabs>
            <w:tab w:val="num" w:pos="360"/>
          </w:tabs>
          <w:ind w:left="360" w:hanging="360"/>
        </w:pPr>
        <w:rPr>
          <w:rFonts w:hint="default"/>
        </w:rPr>
      </w:lvl>
    </w:lvlOverride>
    <w:lvlOverride w:ilvl="1">
      <w:startOverride w:val="1"/>
      <w:lvl w:ilvl="1">
        <w:start w:val="1"/>
        <w:numFmt w:val="lowerLetter"/>
        <w:pStyle w:val="ListNumber2"/>
        <w:lvlText w:val="%2."/>
        <w:lvlJc w:val="left"/>
        <w:pPr>
          <w:tabs>
            <w:tab w:val="num" w:pos="720"/>
          </w:tabs>
          <w:ind w:left="720" w:hanging="360"/>
        </w:pPr>
        <w:rPr>
          <w:rFonts w:hint="default"/>
        </w:rPr>
      </w:lvl>
    </w:lvlOverride>
    <w:lvlOverride w:ilvl="2">
      <w:startOverride w:val="1"/>
      <w:lvl w:ilvl="2">
        <w:start w:val="1"/>
        <w:numFmt w:val="lowerRoman"/>
        <w:pStyle w:val="ListNumber3"/>
        <w:lvlText w:val="%3."/>
        <w:lvlJc w:val="left"/>
        <w:pPr>
          <w:tabs>
            <w:tab w:val="num" w:pos="1080"/>
          </w:tabs>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abstractNumId w:val="2"/>
    <w:lvlOverride w:ilvl="0">
      <w:startOverride w:val="1"/>
      <w:lvl w:ilvl="0">
        <w:start w:val="1"/>
        <w:numFmt w:val="decimal"/>
        <w:pStyle w:val="ListNumber"/>
        <w:lvlText w:val="%1."/>
        <w:lvlJc w:val="left"/>
        <w:pPr>
          <w:tabs>
            <w:tab w:val="num" w:pos="360"/>
          </w:tabs>
          <w:ind w:left="360" w:hanging="360"/>
        </w:pPr>
        <w:rPr>
          <w:rFonts w:hint="default"/>
        </w:rPr>
      </w:lvl>
    </w:lvlOverride>
    <w:lvlOverride w:ilvl="1">
      <w:startOverride w:val="1"/>
      <w:lvl w:ilvl="1">
        <w:start w:val="1"/>
        <w:numFmt w:val="lowerLetter"/>
        <w:pStyle w:val="ListNumber2"/>
        <w:lvlText w:val="%2."/>
        <w:lvlJc w:val="left"/>
        <w:pPr>
          <w:tabs>
            <w:tab w:val="num" w:pos="720"/>
          </w:tabs>
          <w:ind w:left="720" w:hanging="360"/>
        </w:pPr>
        <w:rPr>
          <w:rFonts w:hint="default"/>
        </w:rPr>
      </w:lvl>
    </w:lvlOverride>
    <w:lvlOverride w:ilvl="2">
      <w:startOverride w:val="1"/>
      <w:lvl w:ilvl="2">
        <w:start w:val="1"/>
        <w:numFmt w:val="lowerRoman"/>
        <w:pStyle w:val="ListNumber3"/>
        <w:lvlText w:val="%3."/>
        <w:lvlJc w:val="left"/>
        <w:pPr>
          <w:tabs>
            <w:tab w:val="num" w:pos="1080"/>
          </w:tabs>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13C"/>
    <w:rsid w:val="00017F5A"/>
    <w:rsid w:val="00022F05"/>
    <w:rsid w:val="000306D4"/>
    <w:rsid w:val="00032E7C"/>
    <w:rsid w:val="0003396C"/>
    <w:rsid w:val="00042105"/>
    <w:rsid w:val="00044931"/>
    <w:rsid w:val="00052177"/>
    <w:rsid w:val="00053990"/>
    <w:rsid w:val="000549B6"/>
    <w:rsid w:val="0005695A"/>
    <w:rsid w:val="000605C0"/>
    <w:rsid w:val="00060A34"/>
    <w:rsid w:val="00071C70"/>
    <w:rsid w:val="00077642"/>
    <w:rsid w:val="000834A3"/>
    <w:rsid w:val="000858F4"/>
    <w:rsid w:val="000928CF"/>
    <w:rsid w:val="00092EC6"/>
    <w:rsid w:val="00093717"/>
    <w:rsid w:val="000A1BDC"/>
    <w:rsid w:val="000A366E"/>
    <w:rsid w:val="000A78B4"/>
    <w:rsid w:val="000C4B84"/>
    <w:rsid w:val="000C7972"/>
    <w:rsid w:val="000D2992"/>
    <w:rsid w:val="000D4D04"/>
    <w:rsid w:val="000F0656"/>
    <w:rsid w:val="000F2865"/>
    <w:rsid w:val="000F755E"/>
    <w:rsid w:val="00114AD9"/>
    <w:rsid w:val="00125761"/>
    <w:rsid w:val="001308DC"/>
    <w:rsid w:val="00132834"/>
    <w:rsid w:val="0014151E"/>
    <w:rsid w:val="001504DF"/>
    <w:rsid w:val="0015326E"/>
    <w:rsid w:val="001576C9"/>
    <w:rsid w:val="001623BF"/>
    <w:rsid w:val="0016281E"/>
    <w:rsid w:val="00166987"/>
    <w:rsid w:val="00167184"/>
    <w:rsid w:val="00171748"/>
    <w:rsid w:val="00173098"/>
    <w:rsid w:val="00177895"/>
    <w:rsid w:val="00181C4E"/>
    <w:rsid w:val="00184157"/>
    <w:rsid w:val="0018475C"/>
    <w:rsid w:val="00192499"/>
    <w:rsid w:val="00196BF0"/>
    <w:rsid w:val="001A0A6C"/>
    <w:rsid w:val="001A1C33"/>
    <w:rsid w:val="001A2696"/>
    <w:rsid w:val="001A3FE4"/>
    <w:rsid w:val="001A4029"/>
    <w:rsid w:val="001B4096"/>
    <w:rsid w:val="001B6955"/>
    <w:rsid w:val="001B79E2"/>
    <w:rsid w:val="001D30C8"/>
    <w:rsid w:val="001E75E4"/>
    <w:rsid w:val="001F256C"/>
    <w:rsid w:val="001F3A9B"/>
    <w:rsid w:val="001F483A"/>
    <w:rsid w:val="001F5D7D"/>
    <w:rsid w:val="001F7B5D"/>
    <w:rsid w:val="002153C1"/>
    <w:rsid w:val="002162BB"/>
    <w:rsid w:val="00232BBA"/>
    <w:rsid w:val="00240EB7"/>
    <w:rsid w:val="0024214C"/>
    <w:rsid w:val="00246534"/>
    <w:rsid w:val="0024689F"/>
    <w:rsid w:val="00247AD8"/>
    <w:rsid w:val="00271C1C"/>
    <w:rsid w:val="0027560C"/>
    <w:rsid w:val="0029037A"/>
    <w:rsid w:val="00291ABA"/>
    <w:rsid w:val="00291C75"/>
    <w:rsid w:val="00292528"/>
    <w:rsid w:val="002A4ED5"/>
    <w:rsid w:val="002A6113"/>
    <w:rsid w:val="002B0E2A"/>
    <w:rsid w:val="002C5627"/>
    <w:rsid w:val="002C69F4"/>
    <w:rsid w:val="002C777F"/>
    <w:rsid w:val="002D2611"/>
    <w:rsid w:val="002E2084"/>
    <w:rsid w:val="0030456F"/>
    <w:rsid w:val="0030738D"/>
    <w:rsid w:val="00316087"/>
    <w:rsid w:val="00321887"/>
    <w:rsid w:val="003254B8"/>
    <w:rsid w:val="00337985"/>
    <w:rsid w:val="00340A8B"/>
    <w:rsid w:val="0034197B"/>
    <w:rsid w:val="00347CD9"/>
    <w:rsid w:val="00350B90"/>
    <w:rsid w:val="00350FA5"/>
    <w:rsid w:val="003538EA"/>
    <w:rsid w:val="00356E6D"/>
    <w:rsid w:val="003625E3"/>
    <w:rsid w:val="00365C95"/>
    <w:rsid w:val="00367CBE"/>
    <w:rsid w:val="00374B4E"/>
    <w:rsid w:val="00381496"/>
    <w:rsid w:val="003840C7"/>
    <w:rsid w:val="003914A6"/>
    <w:rsid w:val="00392716"/>
    <w:rsid w:val="00394C16"/>
    <w:rsid w:val="003A2A52"/>
    <w:rsid w:val="003A47E4"/>
    <w:rsid w:val="003B0D82"/>
    <w:rsid w:val="003B377D"/>
    <w:rsid w:val="003D24FB"/>
    <w:rsid w:val="003D7676"/>
    <w:rsid w:val="003E76DD"/>
    <w:rsid w:val="003F479A"/>
    <w:rsid w:val="0040200A"/>
    <w:rsid w:val="0041433E"/>
    <w:rsid w:val="00427BE6"/>
    <w:rsid w:val="00433EE9"/>
    <w:rsid w:val="00441C38"/>
    <w:rsid w:val="00442764"/>
    <w:rsid w:val="00451CCD"/>
    <w:rsid w:val="00452152"/>
    <w:rsid w:val="00454AAF"/>
    <w:rsid w:val="004574DB"/>
    <w:rsid w:val="00464DEB"/>
    <w:rsid w:val="004664B2"/>
    <w:rsid w:val="0047502F"/>
    <w:rsid w:val="00477661"/>
    <w:rsid w:val="00495101"/>
    <w:rsid w:val="004A1576"/>
    <w:rsid w:val="004A657B"/>
    <w:rsid w:val="004B4AA4"/>
    <w:rsid w:val="004B7583"/>
    <w:rsid w:val="004C44D2"/>
    <w:rsid w:val="004C479F"/>
    <w:rsid w:val="004C62AA"/>
    <w:rsid w:val="004D6017"/>
    <w:rsid w:val="004E25E6"/>
    <w:rsid w:val="00510981"/>
    <w:rsid w:val="00517352"/>
    <w:rsid w:val="00521BA7"/>
    <w:rsid w:val="00524BD2"/>
    <w:rsid w:val="005303BB"/>
    <w:rsid w:val="00530C2E"/>
    <w:rsid w:val="0053151B"/>
    <w:rsid w:val="005346F3"/>
    <w:rsid w:val="005407AC"/>
    <w:rsid w:val="0054118F"/>
    <w:rsid w:val="0055041A"/>
    <w:rsid w:val="00551AD3"/>
    <w:rsid w:val="00555AC2"/>
    <w:rsid w:val="00562857"/>
    <w:rsid w:val="005732E7"/>
    <w:rsid w:val="0057345B"/>
    <w:rsid w:val="00573D07"/>
    <w:rsid w:val="005844FB"/>
    <w:rsid w:val="005855E5"/>
    <w:rsid w:val="005960C9"/>
    <w:rsid w:val="005A0F59"/>
    <w:rsid w:val="005A2872"/>
    <w:rsid w:val="005B56E9"/>
    <w:rsid w:val="005E2290"/>
    <w:rsid w:val="005E7C9A"/>
    <w:rsid w:val="005F5D3C"/>
    <w:rsid w:val="006069FE"/>
    <w:rsid w:val="006073E4"/>
    <w:rsid w:val="0061430C"/>
    <w:rsid w:val="0062110A"/>
    <w:rsid w:val="0062394D"/>
    <w:rsid w:val="00624037"/>
    <w:rsid w:val="00627353"/>
    <w:rsid w:val="0063038F"/>
    <w:rsid w:val="00635482"/>
    <w:rsid w:val="00654337"/>
    <w:rsid w:val="00657424"/>
    <w:rsid w:val="00661CEA"/>
    <w:rsid w:val="006670EF"/>
    <w:rsid w:val="006700AE"/>
    <w:rsid w:val="00670252"/>
    <w:rsid w:val="006806D9"/>
    <w:rsid w:val="006877F2"/>
    <w:rsid w:val="00694635"/>
    <w:rsid w:val="00694FA9"/>
    <w:rsid w:val="006A235C"/>
    <w:rsid w:val="006A3A56"/>
    <w:rsid w:val="006B7BAE"/>
    <w:rsid w:val="006C47BF"/>
    <w:rsid w:val="006C5163"/>
    <w:rsid w:val="006C6CEF"/>
    <w:rsid w:val="006D1BD1"/>
    <w:rsid w:val="006D54C8"/>
    <w:rsid w:val="006E5171"/>
    <w:rsid w:val="00701667"/>
    <w:rsid w:val="00702E19"/>
    <w:rsid w:val="007178C3"/>
    <w:rsid w:val="007245AA"/>
    <w:rsid w:val="00732E11"/>
    <w:rsid w:val="00737934"/>
    <w:rsid w:val="007512D7"/>
    <w:rsid w:val="00752D73"/>
    <w:rsid w:val="0075766E"/>
    <w:rsid w:val="00762BB4"/>
    <w:rsid w:val="00763648"/>
    <w:rsid w:val="00770BCD"/>
    <w:rsid w:val="00772177"/>
    <w:rsid w:val="0078005C"/>
    <w:rsid w:val="00782D35"/>
    <w:rsid w:val="007840A8"/>
    <w:rsid w:val="00785992"/>
    <w:rsid w:val="007A62F0"/>
    <w:rsid w:val="007B4EBF"/>
    <w:rsid w:val="007C00FF"/>
    <w:rsid w:val="007C1E33"/>
    <w:rsid w:val="007C5393"/>
    <w:rsid w:val="007D4AA0"/>
    <w:rsid w:val="007D4DB4"/>
    <w:rsid w:val="007E7C6A"/>
    <w:rsid w:val="007F1095"/>
    <w:rsid w:val="007F112C"/>
    <w:rsid w:val="007F1A10"/>
    <w:rsid w:val="008032F1"/>
    <w:rsid w:val="0081202C"/>
    <w:rsid w:val="008120A8"/>
    <w:rsid w:val="008159BD"/>
    <w:rsid w:val="00820554"/>
    <w:rsid w:val="008271A1"/>
    <w:rsid w:val="0084319B"/>
    <w:rsid w:val="00846867"/>
    <w:rsid w:val="00850C84"/>
    <w:rsid w:val="00853ADA"/>
    <w:rsid w:val="0085637B"/>
    <w:rsid w:val="00872AF0"/>
    <w:rsid w:val="00882293"/>
    <w:rsid w:val="008919F6"/>
    <w:rsid w:val="008A007E"/>
    <w:rsid w:val="008A241D"/>
    <w:rsid w:val="008A25A4"/>
    <w:rsid w:val="008A4973"/>
    <w:rsid w:val="008A5575"/>
    <w:rsid w:val="008B1830"/>
    <w:rsid w:val="008B4DB8"/>
    <w:rsid w:val="008B506E"/>
    <w:rsid w:val="008B6C18"/>
    <w:rsid w:val="008C58E9"/>
    <w:rsid w:val="008D0756"/>
    <w:rsid w:val="008D07F9"/>
    <w:rsid w:val="008D0BF5"/>
    <w:rsid w:val="008D3EE4"/>
    <w:rsid w:val="008D695C"/>
    <w:rsid w:val="008D77E4"/>
    <w:rsid w:val="009002C0"/>
    <w:rsid w:val="00912767"/>
    <w:rsid w:val="00912C82"/>
    <w:rsid w:val="00915FD6"/>
    <w:rsid w:val="009160CA"/>
    <w:rsid w:val="00923D8C"/>
    <w:rsid w:val="00927FF0"/>
    <w:rsid w:val="00943AEF"/>
    <w:rsid w:val="00945EEA"/>
    <w:rsid w:val="0095205A"/>
    <w:rsid w:val="0095736D"/>
    <w:rsid w:val="009601B9"/>
    <w:rsid w:val="009737A7"/>
    <w:rsid w:val="009764C8"/>
    <w:rsid w:val="00982443"/>
    <w:rsid w:val="00986776"/>
    <w:rsid w:val="00990CB8"/>
    <w:rsid w:val="00992EE5"/>
    <w:rsid w:val="009937B8"/>
    <w:rsid w:val="009A62EB"/>
    <w:rsid w:val="009C1FE5"/>
    <w:rsid w:val="009C640C"/>
    <w:rsid w:val="009E5560"/>
    <w:rsid w:val="009F2709"/>
    <w:rsid w:val="009F5D14"/>
    <w:rsid w:val="00A00B6A"/>
    <w:rsid w:val="00A01D16"/>
    <w:rsid w:val="00A0576C"/>
    <w:rsid w:val="00A12E64"/>
    <w:rsid w:val="00A150A1"/>
    <w:rsid w:val="00A22D15"/>
    <w:rsid w:val="00A25C65"/>
    <w:rsid w:val="00A42D04"/>
    <w:rsid w:val="00A62596"/>
    <w:rsid w:val="00A63A25"/>
    <w:rsid w:val="00A83027"/>
    <w:rsid w:val="00A94430"/>
    <w:rsid w:val="00AA0FA3"/>
    <w:rsid w:val="00AA4E9A"/>
    <w:rsid w:val="00AB413C"/>
    <w:rsid w:val="00AC180B"/>
    <w:rsid w:val="00AD4F0D"/>
    <w:rsid w:val="00AD7C32"/>
    <w:rsid w:val="00AE38EB"/>
    <w:rsid w:val="00AE5C3B"/>
    <w:rsid w:val="00AE6BDF"/>
    <w:rsid w:val="00B02303"/>
    <w:rsid w:val="00B05EC1"/>
    <w:rsid w:val="00B05FDA"/>
    <w:rsid w:val="00B10791"/>
    <w:rsid w:val="00B10841"/>
    <w:rsid w:val="00B13526"/>
    <w:rsid w:val="00B173E9"/>
    <w:rsid w:val="00B17B2C"/>
    <w:rsid w:val="00B223F5"/>
    <w:rsid w:val="00B30507"/>
    <w:rsid w:val="00B603E2"/>
    <w:rsid w:val="00B63112"/>
    <w:rsid w:val="00B6639D"/>
    <w:rsid w:val="00B72EEF"/>
    <w:rsid w:val="00B83EBD"/>
    <w:rsid w:val="00B871E7"/>
    <w:rsid w:val="00B9348C"/>
    <w:rsid w:val="00B966F9"/>
    <w:rsid w:val="00BB63C0"/>
    <w:rsid w:val="00BC1FFC"/>
    <w:rsid w:val="00BC2DD0"/>
    <w:rsid w:val="00BD091B"/>
    <w:rsid w:val="00BD28E3"/>
    <w:rsid w:val="00BE0627"/>
    <w:rsid w:val="00BE427D"/>
    <w:rsid w:val="00BE43C2"/>
    <w:rsid w:val="00C03CF7"/>
    <w:rsid w:val="00C10C3E"/>
    <w:rsid w:val="00C12D57"/>
    <w:rsid w:val="00C17482"/>
    <w:rsid w:val="00C204E6"/>
    <w:rsid w:val="00C23171"/>
    <w:rsid w:val="00C36379"/>
    <w:rsid w:val="00C463BC"/>
    <w:rsid w:val="00C56F0A"/>
    <w:rsid w:val="00C60B8E"/>
    <w:rsid w:val="00C6215E"/>
    <w:rsid w:val="00C65556"/>
    <w:rsid w:val="00C70815"/>
    <w:rsid w:val="00C85773"/>
    <w:rsid w:val="00C9347C"/>
    <w:rsid w:val="00C97341"/>
    <w:rsid w:val="00CA4A4A"/>
    <w:rsid w:val="00CA7CAF"/>
    <w:rsid w:val="00CB7D82"/>
    <w:rsid w:val="00CC0B64"/>
    <w:rsid w:val="00CC2851"/>
    <w:rsid w:val="00CC4C80"/>
    <w:rsid w:val="00CD031C"/>
    <w:rsid w:val="00CD25BD"/>
    <w:rsid w:val="00CD3B60"/>
    <w:rsid w:val="00CF13E3"/>
    <w:rsid w:val="00CF59CF"/>
    <w:rsid w:val="00D02505"/>
    <w:rsid w:val="00D0340E"/>
    <w:rsid w:val="00D074CE"/>
    <w:rsid w:val="00D11533"/>
    <w:rsid w:val="00D1273F"/>
    <w:rsid w:val="00D311F1"/>
    <w:rsid w:val="00D358C5"/>
    <w:rsid w:val="00D4006A"/>
    <w:rsid w:val="00D50197"/>
    <w:rsid w:val="00D5122A"/>
    <w:rsid w:val="00D51F7C"/>
    <w:rsid w:val="00D521AE"/>
    <w:rsid w:val="00D61BE9"/>
    <w:rsid w:val="00D70C82"/>
    <w:rsid w:val="00D73EA8"/>
    <w:rsid w:val="00D74C93"/>
    <w:rsid w:val="00D75A11"/>
    <w:rsid w:val="00D9172C"/>
    <w:rsid w:val="00D952F1"/>
    <w:rsid w:val="00D95660"/>
    <w:rsid w:val="00D979C9"/>
    <w:rsid w:val="00DA2F73"/>
    <w:rsid w:val="00DA6332"/>
    <w:rsid w:val="00DB6ACA"/>
    <w:rsid w:val="00DC3480"/>
    <w:rsid w:val="00DD4684"/>
    <w:rsid w:val="00DE0942"/>
    <w:rsid w:val="00DE0968"/>
    <w:rsid w:val="00E0290C"/>
    <w:rsid w:val="00E11996"/>
    <w:rsid w:val="00E21BF7"/>
    <w:rsid w:val="00E3187A"/>
    <w:rsid w:val="00E32767"/>
    <w:rsid w:val="00E41229"/>
    <w:rsid w:val="00E41236"/>
    <w:rsid w:val="00E4327F"/>
    <w:rsid w:val="00E448DD"/>
    <w:rsid w:val="00E51975"/>
    <w:rsid w:val="00E5778E"/>
    <w:rsid w:val="00E67F55"/>
    <w:rsid w:val="00E70F3A"/>
    <w:rsid w:val="00E856DA"/>
    <w:rsid w:val="00E949B7"/>
    <w:rsid w:val="00E97DA5"/>
    <w:rsid w:val="00EC5689"/>
    <w:rsid w:val="00EC63F4"/>
    <w:rsid w:val="00EC6619"/>
    <w:rsid w:val="00EC749E"/>
    <w:rsid w:val="00ED702F"/>
    <w:rsid w:val="00EE1F58"/>
    <w:rsid w:val="00EF2F86"/>
    <w:rsid w:val="00EF411F"/>
    <w:rsid w:val="00F02BCF"/>
    <w:rsid w:val="00F04A7A"/>
    <w:rsid w:val="00F05443"/>
    <w:rsid w:val="00F06D72"/>
    <w:rsid w:val="00F13678"/>
    <w:rsid w:val="00F2623C"/>
    <w:rsid w:val="00F34C41"/>
    <w:rsid w:val="00F42B7E"/>
    <w:rsid w:val="00F43398"/>
    <w:rsid w:val="00F434ED"/>
    <w:rsid w:val="00F450F2"/>
    <w:rsid w:val="00F45A2B"/>
    <w:rsid w:val="00F51EDC"/>
    <w:rsid w:val="00F53CDE"/>
    <w:rsid w:val="00F54DCE"/>
    <w:rsid w:val="00F73DD8"/>
    <w:rsid w:val="00F81A8C"/>
    <w:rsid w:val="00F92A64"/>
    <w:rsid w:val="00FB159E"/>
    <w:rsid w:val="00FC26F4"/>
    <w:rsid w:val="00FC381C"/>
    <w:rsid w:val="00FC4688"/>
    <w:rsid w:val="00FD3CBD"/>
    <w:rsid w:val="00FD5329"/>
    <w:rsid w:val="00FE5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0" w:qFormat="1"/>
    <w:lsdException w:name="annotation reference" w:uiPriority="0"/>
    <w:lsdException w:name="toa heading" w:uiPriority="0"/>
    <w:lsdException w:name="List Number" w:uiPriority="0"/>
    <w:lsdException w:name="Title" w:semiHidden="0" w:uiPriority="0" w:unhideWhenUsed="0" w:qFormat="1"/>
    <w:lsdException w:name="Default Paragraph Font" w:uiPriority="1"/>
    <w:lsdException w:name="List Continue" w:uiPriority="0"/>
    <w:lsdException w:name="List Continue 2" w:uiPriority="0"/>
    <w:lsdException w:name="Subtitle" w:semiHidden="0" w:uiPriority="0" w:unhideWhenUsed="0" w:qFormat="1"/>
    <w:lsdException w:name="Date" w:uiPriority="0"/>
    <w:lsdException w:name="Note Heading"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51E"/>
    <w:pPr>
      <w:keepLines/>
      <w:spacing w:after="240"/>
    </w:pPr>
  </w:style>
  <w:style w:type="paragraph" w:styleId="Heading1">
    <w:name w:val="heading 1"/>
    <w:basedOn w:val="Normal"/>
    <w:next w:val="Normal"/>
    <w:link w:val="Heading1Char"/>
    <w:uiPriority w:val="9"/>
    <w:qFormat/>
    <w:rsid w:val="00A01D16"/>
    <w:pPr>
      <w:keepNext/>
      <w:pageBreakBefore/>
      <w:numPr>
        <w:numId w:val="11"/>
      </w:numPr>
      <w:spacing w:before="360" w:after="120"/>
      <w:outlineLvl w:val="0"/>
    </w:pPr>
    <w:rPr>
      <w:rFonts w:asciiTheme="majorHAnsi" w:eastAsiaTheme="majorEastAsia" w:hAnsiTheme="majorHAnsi" w:cstheme="majorBidi"/>
      <w:b/>
      <w:bCs/>
      <w:color w:val="1F497D" w:themeColor="text2"/>
      <w:sz w:val="36"/>
      <w:szCs w:val="28"/>
    </w:rPr>
  </w:style>
  <w:style w:type="paragraph" w:styleId="Heading2">
    <w:name w:val="heading 2"/>
    <w:basedOn w:val="Normal"/>
    <w:next w:val="Normal"/>
    <w:link w:val="Heading2Char"/>
    <w:uiPriority w:val="9"/>
    <w:unhideWhenUsed/>
    <w:qFormat/>
    <w:rsid w:val="00A01D16"/>
    <w:pPr>
      <w:keepNext/>
      <w:spacing w:before="360" w:after="12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nhideWhenUsed/>
    <w:qFormat/>
    <w:rsid w:val="00A01D16"/>
    <w:pPr>
      <w:keepNext/>
      <w:spacing w:before="200" w:after="120"/>
      <w:outlineLvl w:val="2"/>
    </w:pPr>
    <w:rPr>
      <w:rFonts w:asciiTheme="majorHAnsi" w:eastAsiaTheme="majorEastAsia" w:hAnsiTheme="majorHAnsi" w:cstheme="majorBidi"/>
      <w:b/>
      <w:bCs/>
      <w:i/>
      <w:color w:val="1F497D" w:themeColor="text2"/>
      <w:sz w:val="26"/>
      <w:szCs w:val="26"/>
    </w:rPr>
  </w:style>
  <w:style w:type="paragraph" w:styleId="Heading4">
    <w:name w:val="heading 4"/>
    <w:basedOn w:val="Normal"/>
    <w:next w:val="Normal"/>
    <w:link w:val="Heading4Char"/>
    <w:unhideWhenUsed/>
    <w:qFormat/>
    <w:rsid w:val="00A01D16"/>
    <w:pPr>
      <w:keepNext/>
      <w:spacing w:before="200" w:after="120"/>
      <w:outlineLvl w:val="3"/>
    </w:pPr>
    <w:rPr>
      <w:rFonts w:asciiTheme="majorHAnsi" w:eastAsiaTheme="majorEastAsia" w:hAnsiTheme="majorHAnsi" w:cstheme="majorBidi"/>
      <w:b/>
      <w:bCs/>
      <w:i/>
      <w:iCs/>
      <w:color w:val="4F81BD" w:themeColor="accent1"/>
      <w:sz w:val="26"/>
      <w:szCs w:val="26"/>
    </w:rPr>
  </w:style>
  <w:style w:type="paragraph" w:styleId="Heading5">
    <w:name w:val="heading 5"/>
    <w:basedOn w:val="Normal"/>
    <w:next w:val="Normal"/>
    <w:link w:val="Heading5Char"/>
    <w:unhideWhenUsed/>
    <w:qFormat/>
    <w:rsid w:val="00A01D16"/>
    <w:pPr>
      <w:keepNext/>
      <w:spacing w:before="200" w:after="12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D16"/>
    <w:rPr>
      <w:rFonts w:asciiTheme="majorHAnsi" w:eastAsiaTheme="majorEastAsia" w:hAnsiTheme="majorHAnsi" w:cstheme="majorBidi"/>
      <w:b/>
      <w:bCs/>
      <w:color w:val="1F497D" w:themeColor="text2"/>
      <w:sz w:val="36"/>
      <w:szCs w:val="28"/>
    </w:rPr>
  </w:style>
  <w:style w:type="character" w:customStyle="1" w:styleId="Heading2Char">
    <w:name w:val="Heading 2 Char"/>
    <w:basedOn w:val="DefaultParagraphFont"/>
    <w:link w:val="Heading2"/>
    <w:uiPriority w:val="9"/>
    <w:rsid w:val="00A01D16"/>
    <w:rPr>
      <w:rFonts w:asciiTheme="majorHAnsi" w:eastAsiaTheme="majorEastAsia" w:hAnsiTheme="majorHAnsi" w:cstheme="majorBidi"/>
      <w:b/>
      <w:bCs/>
      <w:color w:val="4F81BD" w:themeColor="accent1"/>
      <w:sz w:val="32"/>
      <w:szCs w:val="26"/>
    </w:rPr>
  </w:style>
  <w:style w:type="paragraph" w:styleId="ListBullet">
    <w:name w:val="List Bullet"/>
    <w:basedOn w:val="Normal"/>
    <w:uiPriority w:val="99"/>
    <w:unhideWhenUsed/>
    <w:rsid w:val="009F2709"/>
    <w:pPr>
      <w:numPr>
        <w:numId w:val="6"/>
      </w:numPr>
    </w:pPr>
    <w:rPr>
      <w:szCs w:val="22"/>
    </w:rPr>
  </w:style>
  <w:style w:type="paragraph" w:styleId="ListBullet2">
    <w:name w:val="List Bullet 2"/>
    <w:basedOn w:val="Normal"/>
    <w:uiPriority w:val="99"/>
    <w:unhideWhenUsed/>
    <w:rsid w:val="009F2709"/>
    <w:pPr>
      <w:numPr>
        <w:ilvl w:val="1"/>
        <w:numId w:val="6"/>
      </w:numPr>
    </w:pPr>
    <w:rPr>
      <w:rFonts w:ascii="Calibri" w:hAnsi="Calibri"/>
      <w:szCs w:val="22"/>
    </w:rPr>
  </w:style>
  <w:style w:type="paragraph" w:styleId="ListBullet3">
    <w:name w:val="List Bullet 3"/>
    <w:basedOn w:val="Normal"/>
    <w:uiPriority w:val="99"/>
    <w:unhideWhenUsed/>
    <w:rsid w:val="009F2709"/>
    <w:pPr>
      <w:numPr>
        <w:ilvl w:val="2"/>
        <w:numId w:val="6"/>
      </w:numPr>
    </w:pPr>
    <w:rPr>
      <w:rFonts w:ascii="Calibri" w:hAnsi="Calibri"/>
      <w:szCs w:val="22"/>
    </w:rPr>
  </w:style>
  <w:style w:type="character" w:styleId="Emphasis">
    <w:name w:val="Emphasis"/>
    <w:basedOn w:val="DefaultParagraphFont"/>
    <w:qFormat/>
    <w:rsid w:val="00A01D16"/>
    <w:rPr>
      <w:i/>
      <w:iCs/>
    </w:rPr>
  </w:style>
  <w:style w:type="character" w:styleId="Strong">
    <w:name w:val="Strong"/>
    <w:basedOn w:val="DefaultParagraphFont"/>
    <w:qFormat/>
    <w:rsid w:val="00A01D16"/>
    <w:rPr>
      <w:b/>
      <w:bCs/>
    </w:rPr>
  </w:style>
  <w:style w:type="character" w:customStyle="1" w:styleId="Heading3Char">
    <w:name w:val="Heading 3 Char"/>
    <w:basedOn w:val="DefaultParagraphFont"/>
    <w:link w:val="Heading3"/>
    <w:rsid w:val="00A01D16"/>
    <w:rPr>
      <w:rFonts w:asciiTheme="majorHAnsi" w:eastAsiaTheme="majorEastAsia" w:hAnsiTheme="majorHAnsi" w:cstheme="majorBidi"/>
      <w:b/>
      <w:bCs/>
      <w:i/>
      <w:color w:val="1F497D" w:themeColor="text2"/>
      <w:sz w:val="26"/>
      <w:szCs w:val="26"/>
    </w:rPr>
  </w:style>
  <w:style w:type="character" w:customStyle="1" w:styleId="Heading4Char">
    <w:name w:val="Heading 4 Char"/>
    <w:basedOn w:val="DefaultParagraphFont"/>
    <w:link w:val="Heading4"/>
    <w:rsid w:val="00A01D16"/>
    <w:rPr>
      <w:rFonts w:asciiTheme="majorHAnsi" w:eastAsiaTheme="majorEastAsia" w:hAnsiTheme="majorHAnsi" w:cstheme="majorBidi"/>
      <w:b/>
      <w:bCs/>
      <w:i/>
      <w:iCs/>
      <w:color w:val="4F81BD" w:themeColor="accent1"/>
      <w:sz w:val="26"/>
      <w:szCs w:val="26"/>
    </w:rPr>
  </w:style>
  <w:style w:type="character" w:customStyle="1" w:styleId="Heading5Char">
    <w:name w:val="Heading 5 Char"/>
    <w:basedOn w:val="DefaultParagraphFont"/>
    <w:link w:val="Heading5"/>
    <w:rsid w:val="00A01D16"/>
    <w:rPr>
      <w:rFonts w:asciiTheme="majorHAnsi" w:eastAsiaTheme="majorEastAsia" w:hAnsiTheme="majorHAnsi" w:cstheme="majorBidi"/>
      <w:b/>
      <w:szCs w:val="24"/>
    </w:rPr>
  </w:style>
  <w:style w:type="character" w:styleId="Hyperlink">
    <w:name w:val="Hyperlink"/>
    <w:basedOn w:val="DefaultParagraphFont"/>
    <w:uiPriority w:val="99"/>
    <w:rsid w:val="00A01D16"/>
    <w:rPr>
      <w:color w:val="0000FF" w:themeColor="hyperlink"/>
      <w:u w:val="single"/>
    </w:rPr>
  </w:style>
  <w:style w:type="table" w:styleId="TableGrid">
    <w:name w:val="Table Grid"/>
    <w:basedOn w:val="TableNormal"/>
    <w:uiPriority w:val="59"/>
    <w:rsid w:val="00A01D16"/>
    <w:pPr>
      <w:spacing w:after="240"/>
    </w:pPr>
    <w:rPr>
      <w:rFonts w:eastAsiaTheme="minorEastAsia"/>
    </w:rPr>
    <w:tblPr>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0" w:type="dxa"/>
        <w:right w:w="0" w:type="dxa"/>
      </w:tblCellMar>
    </w:tblPr>
    <w:trPr>
      <w:cantSplit/>
      <w:jc w:val="center"/>
    </w:trPr>
    <w:tblStylePr w:type="firstRow">
      <w:tblPr/>
      <w:tcPr>
        <w:tc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l2br w:val="nil"/>
          <w:tr2bl w:val="nil"/>
        </w:tcBorders>
        <w:shd w:val="clear" w:color="auto" w:fill="4F81BD" w:themeFill="accent1"/>
      </w:tcPr>
    </w:tblStylePr>
  </w:style>
  <w:style w:type="paragraph" w:styleId="Header">
    <w:name w:val="header"/>
    <w:basedOn w:val="Normal"/>
    <w:link w:val="HeaderChar"/>
    <w:rsid w:val="00A01D16"/>
    <w:pPr>
      <w:spacing w:after="0"/>
      <w:jc w:val="right"/>
    </w:pPr>
    <w:rPr>
      <w:rFonts w:ascii="Arial" w:hAnsi="Arial"/>
      <w:sz w:val="20"/>
    </w:rPr>
  </w:style>
  <w:style w:type="character" w:customStyle="1" w:styleId="HeaderChar">
    <w:name w:val="Header Char"/>
    <w:basedOn w:val="DefaultParagraphFont"/>
    <w:link w:val="Header"/>
    <w:rsid w:val="00A01D16"/>
    <w:rPr>
      <w:rFonts w:ascii="Arial" w:eastAsia="Times New Roman" w:hAnsi="Arial" w:cstheme="minorHAnsi"/>
      <w:sz w:val="20"/>
      <w:szCs w:val="24"/>
    </w:rPr>
  </w:style>
  <w:style w:type="paragraph" w:styleId="Footer">
    <w:name w:val="footer"/>
    <w:basedOn w:val="Normal"/>
    <w:link w:val="FooterChar"/>
    <w:uiPriority w:val="99"/>
    <w:rsid w:val="00A01D16"/>
    <w:pPr>
      <w:spacing w:after="0"/>
      <w:jc w:val="center"/>
    </w:pPr>
    <w:rPr>
      <w:rFonts w:ascii="Arial" w:hAnsi="Arial"/>
      <w:sz w:val="20"/>
    </w:rPr>
  </w:style>
  <w:style w:type="character" w:customStyle="1" w:styleId="FooterChar">
    <w:name w:val="Footer Char"/>
    <w:basedOn w:val="DefaultParagraphFont"/>
    <w:link w:val="Footer"/>
    <w:uiPriority w:val="99"/>
    <w:rsid w:val="00A01D16"/>
    <w:rPr>
      <w:rFonts w:ascii="Arial" w:eastAsia="Times New Roman" w:hAnsi="Arial" w:cstheme="minorHAnsi"/>
      <w:sz w:val="20"/>
      <w:szCs w:val="24"/>
    </w:rPr>
  </w:style>
  <w:style w:type="paragraph" w:styleId="TOC1">
    <w:name w:val="toc 1"/>
    <w:basedOn w:val="Normal"/>
    <w:next w:val="Normal"/>
    <w:uiPriority w:val="39"/>
    <w:rsid w:val="00A01D16"/>
    <w:pPr>
      <w:tabs>
        <w:tab w:val="right" w:leader="dot" w:pos="9360"/>
      </w:tabs>
      <w:spacing w:before="120" w:after="120"/>
      <w:ind w:right="720"/>
    </w:pPr>
    <w:rPr>
      <w:rFonts w:ascii="Arial" w:hAnsi="Arial" w:cs="Arial"/>
      <w:b/>
      <w:noProof/>
      <w:sz w:val="20"/>
      <w:szCs w:val="20"/>
    </w:rPr>
  </w:style>
  <w:style w:type="paragraph" w:styleId="TOC2">
    <w:name w:val="toc 2"/>
    <w:basedOn w:val="Normal"/>
    <w:next w:val="Normal"/>
    <w:uiPriority w:val="39"/>
    <w:rsid w:val="00A01D16"/>
    <w:pPr>
      <w:tabs>
        <w:tab w:val="right" w:leader="dot" w:pos="9360"/>
      </w:tabs>
      <w:spacing w:before="120" w:after="120"/>
      <w:ind w:left="245" w:right="720"/>
    </w:pPr>
    <w:rPr>
      <w:rFonts w:ascii="Arial" w:hAnsi="Arial"/>
      <w:noProof/>
      <w:sz w:val="20"/>
    </w:rPr>
  </w:style>
  <w:style w:type="paragraph" w:styleId="TOC3">
    <w:name w:val="toc 3"/>
    <w:basedOn w:val="Normal"/>
    <w:next w:val="Normal"/>
    <w:uiPriority w:val="39"/>
    <w:rsid w:val="00A01D16"/>
    <w:pPr>
      <w:tabs>
        <w:tab w:val="right" w:leader="dot" w:pos="9360"/>
      </w:tabs>
      <w:spacing w:before="120" w:after="120"/>
      <w:ind w:left="475" w:right="720"/>
    </w:pPr>
    <w:rPr>
      <w:rFonts w:ascii="Arial" w:hAnsi="Arial"/>
      <w:noProof/>
      <w:sz w:val="20"/>
    </w:rPr>
  </w:style>
  <w:style w:type="paragraph" w:styleId="TOC4">
    <w:name w:val="toc 4"/>
    <w:basedOn w:val="Normal"/>
    <w:next w:val="Normal"/>
    <w:uiPriority w:val="39"/>
    <w:rsid w:val="00A01D16"/>
    <w:pPr>
      <w:tabs>
        <w:tab w:val="right" w:leader="dot" w:pos="9360"/>
      </w:tabs>
      <w:spacing w:before="120" w:after="120"/>
      <w:ind w:left="720"/>
    </w:pPr>
    <w:rPr>
      <w:rFonts w:ascii="Arial" w:hAnsi="Arial"/>
      <w:sz w:val="20"/>
    </w:rPr>
  </w:style>
  <w:style w:type="paragraph" w:styleId="TOC5">
    <w:name w:val="toc 5"/>
    <w:basedOn w:val="Normal"/>
    <w:next w:val="Normal"/>
    <w:uiPriority w:val="39"/>
    <w:rsid w:val="00A01D16"/>
    <w:pPr>
      <w:spacing w:before="120" w:after="120"/>
      <w:ind w:left="965"/>
    </w:pPr>
    <w:rPr>
      <w:rFonts w:ascii="Arial" w:hAnsi="Arial"/>
      <w:sz w:val="20"/>
    </w:rPr>
  </w:style>
  <w:style w:type="character" w:styleId="CommentReference">
    <w:name w:val="annotation reference"/>
    <w:basedOn w:val="DefaultParagraphFont"/>
    <w:rsid w:val="00A01D16"/>
    <w:rPr>
      <w:sz w:val="16"/>
      <w:szCs w:val="16"/>
    </w:rPr>
  </w:style>
  <w:style w:type="paragraph" w:styleId="CommentText">
    <w:name w:val="annotation text"/>
    <w:basedOn w:val="Normal"/>
    <w:link w:val="CommentTextChar"/>
    <w:rsid w:val="00A01D16"/>
    <w:rPr>
      <w:sz w:val="20"/>
      <w:szCs w:val="20"/>
    </w:rPr>
  </w:style>
  <w:style w:type="character" w:customStyle="1" w:styleId="CommentTextChar">
    <w:name w:val="Comment Text Char"/>
    <w:basedOn w:val="DefaultParagraphFont"/>
    <w:link w:val="CommentText"/>
    <w:rsid w:val="00A01D16"/>
    <w:rPr>
      <w:rFonts w:eastAsia="Times New Roman" w:cstheme="minorHAnsi"/>
      <w:sz w:val="20"/>
      <w:szCs w:val="20"/>
    </w:rPr>
  </w:style>
  <w:style w:type="paragraph" w:styleId="CommentSubject">
    <w:name w:val="annotation subject"/>
    <w:basedOn w:val="CommentText"/>
    <w:next w:val="CommentText"/>
    <w:link w:val="CommentSubjectChar"/>
    <w:rsid w:val="00A01D16"/>
    <w:rPr>
      <w:b/>
      <w:bCs/>
    </w:rPr>
  </w:style>
  <w:style w:type="character" w:customStyle="1" w:styleId="CommentSubjectChar">
    <w:name w:val="Comment Subject Char"/>
    <w:basedOn w:val="CommentTextChar"/>
    <w:link w:val="CommentSubject"/>
    <w:rsid w:val="00A01D16"/>
    <w:rPr>
      <w:rFonts w:eastAsia="Times New Roman" w:cstheme="minorHAnsi"/>
      <w:b/>
      <w:bCs/>
      <w:sz w:val="20"/>
      <w:szCs w:val="20"/>
    </w:rPr>
  </w:style>
  <w:style w:type="paragraph" w:styleId="TableofFigures">
    <w:name w:val="table of figures"/>
    <w:basedOn w:val="Normal"/>
    <w:next w:val="Normal"/>
    <w:uiPriority w:val="99"/>
    <w:rsid w:val="00A01D16"/>
    <w:pPr>
      <w:tabs>
        <w:tab w:val="right" w:leader="dot" w:pos="9360"/>
      </w:tabs>
      <w:spacing w:before="120" w:after="120"/>
    </w:pPr>
    <w:rPr>
      <w:rFonts w:ascii="Arial" w:eastAsiaTheme="majorEastAsia" w:hAnsi="Arial" w:cs="Arial"/>
      <w:noProof/>
      <w:sz w:val="20"/>
      <w:szCs w:val="20"/>
    </w:rPr>
  </w:style>
  <w:style w:type="paragraph" w:styleId="TOAHeading">
    <w:name w:val="toa heading"/>
    <w:basedOn w:val="Normal"/>
    <w:next w:val="Normal"/>
    <w:rsid w:val="00A01D16"/>
    <w:pPr>
      <w:keepNext/>
      <w:pageBreakBefore/>
    </w:pPr>
    <w:rPr>
      <w:rFonts w:asciiTheme="majorHAnsi" w:hAnsiTheme="majorHAnsi" w:cs="Calibri"/>
      <w:b/>
      <w:sz w:val="32"/>
    </w:rPr>
  </w:style>
  <w:style w:type="paragraph" w:customStyle="1" w:styleId="SectionHeading">
    <w:name w:val="Section Heading"/>
    <w:basedOn w:val="Normal"/>
    <w:next w:val="Normal"/>
    <w:qFormat/>
    <w:rsid w:val="00A01D16"/>
    <w:pPr>
      <w:keepNext/>
      <w:spacing w:before="120" w:after="120"/>
    </w:pPr>
    <w:rPr>
      <w:rFonts w:ascii="Calibri" w:hAnsi="Calibri" w:cs="Calibri"/>
      <w:b/>
    </w:rPr>
  </w:style>
  <w:style w:type="numbering" w:customStyle="1" w:styleId="ListBullets">
    <w:name w:val="List Bullets"/>
    <w:uiPriority w:val="99"/>
    <w:rsid w:val="00A01D16"/>
    <w:pPr>
      <w:numPr>
        <w:numId w:val="2"/>
      </w:numPr>
    </w:pPr>
  </w:style>
  <w:style w:type="paragraph" w:customStyle="1" w:styleId="Image">
    <w:name w:val="Image"/>
    <w:basedOn w:val="Normal"/>
    <w:qFormat/>
    <w:rsid w:val="00A01D16"/>
    <w:pPr>
      <w:jc w:val="center"/>
    </w:pPr>
    <w:rPr>
      <w:rFonts w:ascii="Times New Roman" w:hAnsi="Times New Roman"/>
      <w:noProof/>
      <w:szCs w:val="22"/>
    </w:rPr>
  </w:style>
  <w:style w:type="paragraph" w:customStyle="1" w:styleId="TableText">
    <w:name w:val="Table Text"/>
    <w:basedOn w:val="Normal"/>
    <w:qFormat/>
    <w:rsid w:val="00A01D16"/>
    <w:pPr>
      <w:spacing w:before="80" w:after="80"/>
      <w:ind w:left="115" w:right="115"/>
    </w:pPr>
    <w:rPr>
      <w:rFonts w:ascii="Arial" w:eastAsiaTheme="minorEastAsia" w:hAnsi="Arial" w:cs="Arial"/>
      <w:sz w:val="20"/>
      <w:szCs w:val="20"/>
    </w:rPr>
  </w:style>
  <w:style w:type="numbering" w:customStyle="1" w:styleId="ListNumbers">
    <w:name w:val="List Numbers"/>
    <w:uiPriority w:val="99"/>
    <w:rsid w:val="00A01D16"/>
    <w:pPr>
      <w:numPr>
        <w:numId w:val="3"/>
      </w:numPr>
    </w:pPr>
  </w:style>
  <w:style w:type="paragraph" w:styleId="ListNumber">
    <w:name w:val="List Number"/>
    <w:basedOn w:val="Normal"/>
    <w:unhideWhenUsed/>
    <w:rsid w:val="009F2709"/>
    <w:pPr>
      <w:numPr>
        <w:numId w:val="5"/>
      </w:numPr>
    </w:pPr>
    <w:rPr>
      <w:szCs w:val="22"/>
    </w:rPr>
  </w:style>
  <w:style w:type="paragraph" w:styleId="ListNumber2">
    <w:name w:val="List Number 2"/>
    <w:basedOn w:val="Normal"/>
    <w:uiPriority w:val="99"/>
    <w:unhideWhenUsed/>
    <w:rsid w:val="009F2709"/>
    <w:pPr>
      <w:numPr>
        <w:ilvl w:val="1"/>
        <w:numId w:val="5"/>
      </w:numPr>
    </w:pPr>
    <w:rPr>
      <w:rFonts w:ascii="Calibri" w:hAnsi="Calibri"/>
      <w:szCs w:val="22"/>
    </w:rPr>
  </w:style>
  <w:style w:type="paragraph" w:customStyle="1" w:styleId="TableCaption">
    <w:name w:val="Table Caption"/>
    <w:basedOn w:val="Normal"/>
    <w:qFormat/>
    <w:rsid w:val="00A01D16"/>
    <w:pPr>
      <w:keepNext/>
      <w:spacing w:before="240" w:after="120"/>
    </w:pPr>
    <w:rPr>
      <w:rFonts w:ascii="Arial" w:eastAsiaTheme="minorEastAsia" w:hAnsi="Arial" w:cs="Arial"/>
      <w:bCs/>
      <w:sz w:val="20"/>
      <w:szCs w:val="18"/>
    </w:rPr>
  </w:style>
  <w:style w:type="paragraph" w:customStyle="1" w:styleId="TableHeader">
    <w:name w:val="Table Header"/>
    <w:basedOn w:val="TableText"/>
    <w:qFormat/>
    <w:rsid w:val="00A01D16"/>
    <w:pPr>
      <w:keepNext/>
    </w:pPr>
    <w:rPr>
      <w:b/>
      <w:bCs/>
      <w:color w:val="FFFFFF" w:themeColor="background1"/>
    </w:rPr>
  </w:style>
  <w:style w:type="paragraph" w:customStyle="1" w:styleId="TableTextCenter">
    <w:name w:val="Table Text Center"/>
    <w:basedOn w:val="TableText"/>
    <w:qFormat/>
    <w:rsid w:val="00A01D16"/>
    <w:pPr>
      <w:jc w:val="center"/>
    </w:pPr>
    <w:rPr>
      <w:noProof/>
    </w:rPr>
  </w:style>
  <w:style w:type="numbering" w:customStyle="1" w:styleId="TableBullets">
    <w:name w:val="Table Bullets"/>
    <w:uiPriority w:val="99"/>
    <w:rsid w:val="00A01D16"/>
    <w:pPr>
      <w:numPr>
        <w:numId w:val="1"/>
      </w:numPr>
    </w:pPr>
  </w:style>
  <w:style w:type="paragraph" w:customStyle="1" w:styleId="TableTextBullet">
    <w:name w:val="Table Text Bullet"/>
    <w:basedOn w:val="TableText"/>
    <w:qFormat/>
    <w:rsid w:val="00A01D16"/>
    <w:pPr>
      <w:numPr>
        <w:numId w:val="8"/>
      </w:numPr>
    </w:pPr>
    <w:rPr>
      <w:rFonts w:eastAsiaTheme="minorHAnsi" w:cstheme="minorBidi"/>
      <w:szCs w:val="22"/>
    </w:rPr>
  </w:style>
  <w:style w:type="paragraph" w:customStyle="1" w:styleId="TableTextBullet2">
    <w:name w:val="Table Text Bullet 2"/>
    <w:basedOn w:val="TableTextBullet"/>
    <w:qFormat/>
    <w:rsid w:val="00A01D16"/>
    <w:pPr>
      <w:numPr>
        <w:ilvl w:val="1"/>
      </w:numPr>
    </w:pPr>
  </w:style>
  <w:style w:type="paragraph" w:customStyle="1" w:styleId="TableTextBullet3">
    <w:name w:val="Table Text Bullet 3"/>
    <w:basedOn w:val="TableTextBullet"/>
    <w:qFormat/>
    <w:rsid w:val="00A01D16"/>
    <w:pPr>
      <w:numPr>
        <w:ilvl w:val="2"/>
      </w:numPr>
    </w:pPr>
  </w:style>
  <w:style w:type="paragraph" w:customStyle="1" w:styleId="NoteText">
    <w:name w:val="Note Text"/>
    <w:basedOn w:val="Normal"/>
    <w:qFormat/>
    <w:rsid w:val="00A01D16"/>
    <w:pPr>
      <w:spacing w:after="80"/>
    </w:pPr>
    <w:rPr>
      <w:rFonts w:ascii="Arial" w:hAnsi="Arial" w:cs="Calibri"/>
      <w:sz w:val="20"/>
    </w:rPr>
  </w:style>
  <w:style w:type="paragraph" w:customStyle="1" w:styleId="NoteIcon">
    <w:name w:val="Note Icon"/>
    <w:basedOn w:val="NoteText"/>
    <w:qFormat/>
    <w:rsid w:val="00A01D16"/>
    <w:pPr>
      <w:jc w:val="center"/>
    </w:pPr>
    <w:rPr>
      <w:rFonts w:cs="Arial"/>
      <w:noProof/>
    </w:rPr>
  </w:style>
  <w:style w:type="paragraph" w:customStyle="1" w:styleId="ImageCaption">
    <w:name w:val="Image Caption"/>
    <w:basedOn w:val="Normal"/>
    <w:next w:val="Image"/>
    <w:qFormat/>
    <w:rsid w:val="00A01D16"/>
    <w:pPr>
      <w:keepNext/>
      <w:spacing w:after="120"/>
      <w:jc w:val="center"/>
    </w:pPr>
    <w:rPr>
      <w:rFonts w:ascii="Arial" w:hAnsi="Arial"/>
      <w:bCs/>
      <w:sz w:val="20"/>
      <w:szCs w:val="18"/>
    </w:rPr>
  </w:style>
  <w:style w:type="paragraph" w:styleId="NoteHeading">
    <w:name w:val="Note Heading"/>
    <w:basedOn w:val="Normal"/>
    <w:next w:val="Normal"/>
    <w:link w:val="NoteHeadingChar"/>
    <w:rsid w:val="00A01D16"/>
    <w:pPr>
      <w:spacing w:after="60"/>
    </w:pPr>
    <w:rPr>
      <w:b/>
    </w:rPr>
  </w:style>
  <w:style w:type="character" w:customStyle="1" w:styleId="NoteHeadingChar">
    <w:name w:val="Note Heading Char"/>
    <w:basedOn w:val="DefaultParagraphFont"/>
    <w:link w:val="NoteHeading"/>
    <w:rsid w:val="00A01D16"/>
    <w:rPr>
      <w:rFonts w:eastAsia="Times New Roman" w:cstheme="minorHAnsi"/>
      <w:b/>
      <w:szCs w:val="24"/>
    </w:rPr>
  </w:style>
  <w:style w:type="paragraph" w:styleId="ListNumber3">
    <w:name w:val="List Number 3"/>
    <w:basedOn w:val="Normal"/>
    <w:uiPriority w:val="99"/>
    <w:unhideWhenUsed/>
    <w:rsid w:val="00A01D16"/>
    <w:pPr>
      <w:numPr>
        <w:ilvl w:val="2"/>
        <w:numId w:val="5"/>
      </w:numPr>
    </w:pPr>
    <w:rPr>
      <w:szCs w:val="22"/>
    </w:rPr>
  </w:style>
  <w:style w:type="table" w:customStyle="1" w:styleId="TableNote">
    <w:name w:val="Table Note"/>
    <w:basedOn w:val="TableNormal"/>
    <w:uiPriority w:val="99"/>
    <w:rsid w:val="00A01D16"/>
    <w:rPr>
      <w:rFonts w:ascii="Arial" w:eastAsia="Times New Roman" w:hAnsi="Arial" w:cstheme="minorHAnsi"/>
      <w:sz w:val="20"/>
    </w:rPr>
    <w:tblPr>
      <w:tblBorders>
        <w:insideV w:val="single" w:sz="4" w:space="0" w:color="auto"/>
      </w:tblBorders>
      <w:tblCellMar>
        <w:left w:w="115" w:type="dxa"/>
        <w:right w:w="115" w:type="dxa"/>
      </w:tblCellMar>
    </w:tblPr>
    <w:trPr>
      <w:cantSplit/>
    </w:trPr>
  </w:style>
  <w:style w:type="table" w:customStyle="1" w:styleId="TableProcedure">
    <w:name w:val="Table Procedure"/>
    <w:basedOn w:val="TableNormal"/>
    <w:uiPriority w:val="99"/>
    <w:rsid w:val="00A01D16"/>
    <w:rPr>
      <w:rFonts w:eastAsia="Times New Roman" w:cstheme="minorHAnsi"/>
    </w:rPr>
    <w:tblPr>
      <w:jc w:val="center"/>
      <w:tblBorders>
        <w:top w:val="single" w:sz="8" w:space="0" w:color="auto"/>
        <w:left w:val="single" w:sz="8" w:space="0" w:color="auto"/>
        <w:bottom w:val="single" w:sz="8" w:space="0" w:color="auto"/>
        <w:right w:val="single" w:sz="8" w:space="0" w:color="auto"/>
      </w:tblBorders>
      <w:tblCellMar>
        <w:top w:w="72" w:type="dxa"/>
        <w:left w:w="115" w:type="dxa"/>
        <w:bottom w:w="72" w:type="dxa"/>
        <w:right w:w="115" w:type="dxa"/>
      </w:tblCellMar>
    </w:tblPr>
    <w:trPr>
      <w:cantSplit/>
      <w:jc w:val="center"/>
    </w:trPr>
    <w:tcPr>
      <w:shd w:val="clear" w:color="auto" w:fill="BFBFBF" w:themeFill="background1" w:themeFillShade="BF"/>
    </w:tcPr>
  </w:style>
  <w:style w:type="paragraph" w:customStyle="1" w:styleId="ImageCaptionRight">
    <w:name w:val="Image Caption Right"/>
    <w:basedOn w:val="ImageCaption"/>
    <w:qFormat/>
    <w:rsid w:val="00A01D16"/>
    <w:pPr>
      <w:spacing w:before="80" w:after="80"/>
      <w:jc w:val="right"/>
    </w:pPr>
  </w:style>
  <w:style w:type="paragraph" w:styleId="NormalIndent">
    <w:name w:val="Normal Indent"/>
    <w:basedOn w:val="Normal"/>
    <w:rsid w:val="00A01D16"/>
    <w:pPr>
      <w:ind w:left="360"/>
    </w:pPr>
  </w:style>
  <w:style w:type="paragraph" w:customStyle="1" w:styleId="ImageRight">
    <w:name w:val="Image Right"/>
    <w:basedOn w:val="Image"/>
    <w:qFormat/>
    <w:rsid w:val="00A01D16"/>
    <w:pPr>
      <w:spacing w:after="0"/>
      <w:jc w:val="right"/>
    </w:pPr>
  </w:style>
  <w:style w:type="paragraph" w:customStyle="1" w:styleId="TableFootnote">
    <w:name w:val="Table Footnote"/>
    <w:basedOn w:val="Normal"/>
    <w:qFormat/>
    <w:rsid w:val="00A01D16"/>
    <w:pPr>
      <w:spacing w:before="120" w:after="120"/>
    </w:pPr>
    <w:rPr>
      <w:rFonts w:ascii="Arial" w:hAnsi="Arial" w:cs="Arial"/>
      <w:sz w:val="20"/>
    </w:rPr>
  </w:style>
  <w:style w:type="numbering" w:customStyle="1" w:styleId="TableNumbers">
    <w:name w:val="Table Numbers"/>
    <w:uiPriority w:val="99"/>
    <w:rsid w:val="00A01D16"/>
    <w:pPr>
      <w:numPr>
        <w:numId w:val="4"/>
      </w:numPr>
    </w:pPr>
  </w:style>
  <w:style w:type="paragraph" w:customStyle="1" w:styleId="TableTextNumber">
    <w:name w:val="Table Text Number"/>
    <w:basedOn w:val="TableText"/>
    <w:qFormat/>
    <w:rsid w:val="00A01D16"/>
    <w:pPr>
      <w:numPr>
        <w:numId w:val="9"/>
      </w:numPr>
    </w:pPr>
    <w:rPr>
      <w:rFonts w:eastAsiaTheme="minorHAnsi" w:cstheme="minorBidi"/>
      <w:szCs w:val="22"/>
    </w:rPr>
  </w:style>
  <w:style w:type="paragraph" w:customStyle="1" w:styleId="TableTextNumber2">
    <w:name w:val="Table Text Number 2"/>
    <w:basedOn w:val="TableTextNumber"/>
    <w:qFormat/>
    <w:rsid w:val="00A01D16"/>
    <w:pPr>
      <w:numPr>
        <w:ilvl w:val="1"/>
      </w:numPr>
    </w:pPr>
  </w:style>
  <w:style w:type="paragraph" w:customStyle="1" w:styleId="TableTextNumber3">
    <w:name w:val="Table Text Number 3"/>
    <w:basedOn w:val="TableTextNumber"/>
    <w:qFormat/>
    <w:rsid w:val="00A01D16"/>
    <w:pPr>
      <w:numPr>
        <w:ilvl w:val="2"/>
      </w:numPr>
    </w:pPr>
  </w:style>
  <w:style w:type="paragraph" w:customStyle="1" w:styleId="UserSupport">
    <w:name w:val="User Support"/>
    <w:basedOn w:val="Normal"/>
    <w:qFormat/>
    <w:rsid w:val="00A01D16"/>
    <w:pPr>
      <w:spacing w:before="120"/>
      <w:jc w:val="center"/>
    </w:pPr>
    <w:rPr>
      <w:rFonts w:ascii="Arial" w:eastAsiaTheme="minorEastAsia" w:hAnsi="Arial" w:cs="Arial"/>
      <w:bCs/>
    </w:rPr>
  </w:style>
  <w:style w:type="table" w:customStyle="1" w:styleId="TableProcedureImages">
    <w:name w:val="Table Procedure Images"/>
    <w:basedOn w:val="TableNormal"/>
    <w:uiPriority w:val="99"/>
    <w:rsid w:val="00A01D16"/>
    <w:rPr>
      <w:rFonts w:eastAsia="Times New Roman" w:cstheme="minorHAnsi"/>
    </w:rPr>
    <w:tblPr>
      <w:tblBorders>
        <w:top w:val="single" w:sz="8" w:space="0" w:color="auto"/>
        <w:bottom w:val="single" w:sz="8" w:space="0" w:color="auto"/>
        <w:insideH w:val="single" w:sz="8" w:space="0" w:color="auto"/>
      </w:tblBorders>
      <w:tblCellMar>
        <w:top w:w="72" w:type="dxa"/>
        <w:left w:w="0" w:type="dxa"/>
        <w:bottom w:w="72" w:type="dxa"/>
        <w:right w:w="0" w:type="dxa"/>
      </w:tblCellMar>
    </w:tblPr>
    <w:trPr>
      <w:cantSplit/>
    </w:trPr>
  </w:style>
  <w:style w:type="character" w:customStyle="1" w:styleId="CrossReference">
    <w:name w:val="Cross Reference"/>
    <w:basedOn w:val="DefaultParagraphFont"/>
    <w:uiPriority w:val="1"/>
    <w:qFormat/>
    <w:rsid w:val="00A01D16"/>
    <w:rPr>
      <w:color w:val="0000FF"/>
      <w:u w:val="single"/>
    </w:rPr>
  </w:style>
  <w:style w:type="table" w:customStyle="1" w:styleId="TabSummary">
    <w:name w:val="Tab Summary"/>
    <w:basedOn w:val="TableNormal"/>
    <w:uiPriority w:val="99"/>
    <w:rsid w:val="00A01D16"/>
    <w:rPr>
      <w:rFonts w:eastAsia="Times New Roman" w:cstheme="minorHAnsi"/>
    </w:rPr>
    <w:tblPr>
      <w:jc w:val="center"/>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tblCellMar>
        <w:top w:w="72" w:type="dxa"/>
        <w:left w:w="115" w:type="dxa"/>
        <w:bottom w:w="72" w:type="dxa"/>
        <w:right w:w="115" w:type="dxa"/>
      </w:tblCellMar>
    </w:tblPr>
    <w:trPr>
      <w:cantSplit/>
      <w:jc w:val="center"/>
    </w:trPr>
    <w:tcPr>
      <w:shd w:val="clear" w:color="auto" w:fill="C6D9F1" w:themeFill="text2" w:themeFillTint="33"/>
    </w:tcPr>
  </w:style>
  <w:style w:type="paragraph" w:customStyle="1" w:styleId="TabActivities">
    <w:name w:val="Tab Activities"/>
    <w:basedOn w:val="Normal"/>
    <w:qFormat/>
    <w:rsid w:val="00A01D16"/>
    <w:pPr>
      <w:spacing w:after="0"/>
    </w:pPr>
    <w:rPr>
      <w:rFonts w:ascii="Arial" w:hAnsi="Arial" w:cs="Arial"/>
      <w:sz w:val="20"/>
    </w:rPr>
  </w:style>
  <w:style w:type="table" w:customStyle="1" w:styleId="TableTabSummary">
    <w:name w:val="Table Tab Summary"/>
    <w:basedOn w:val="TableNormal"/>
    <w:uiPriority w:val="99"/>
    <w:rsid w:val="00A01D16"/>
    <w:rPr>
      <w:rFonts w:eastAsia="Times New Roman" w:cstheme="minorHAnsi"/>
    </w:rPr>
    <w:tblPr>
      <w:jc w:val="center"/>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tblCellMar>
        <w:top w:w="72" w:type="dxa"/>
        <w:left w:w="115" w:type="dxa"/>
        <w:bottom w:w="72" w:type="dxa"/>
        <w:right w:w="115" w:type="dxa"/>
      </w:tblCellMar>
    </w:tblPr>
    <w:trPr>
      <w:cantSplit/>
      <w:jc w:val="center"/>
    </w:trPr>
    <w:tcPr>
      <w:shd w:val="clear" w:color="auto" w:fill="C6D9F1" w:themeFill="text2" w:themeFillTint="33"/>
    </w:tcPr>
  </w:style>
  <w:style w:type="paragraph" w:customStyle="1" w:styleId="Appendix1">
    <w:name w:val="Appendix 1"/>
    <w:basedOn w:val="Heading1"/>
    <w:next w:val="Normal"/>
    <w:qFormat/>
    <w:rsid w:val="00A01D16"/>
    <w:pPr>
      <w:numPr>
        <w:numId w:val="7"/>
      </w:numPr>
    </w:pPr>
  </w:style>
  <w:style w:type="paragraph" w:customStyle="1" w:styleId="Heading1NoNumber">
    <w:name w:val="Heading 1 No Number"/>
    <w:basedOn w:val="Normal"/>
    <w:next w:val="Normal"/>
    <w:qFormat/>
    <w:rsid w:val="00A01D16"/>
    <w:pPr>
      <w:keepNext/>
      <w:pageBreakBefore/>
      <w:spacing w:before="360" w:after="120"/>
      <w:outlineLvl w:val="0"/>
    </w:pPr>
    <w:rPr>
      <w:rFonts w:asciiTheme="majorHAnsi" w:hAnsiTheme="majorHAnsi"/>
      <w:b/>
      <w:color w:val="365F91" w:themeColor="accent1" w:themeShade="BF"/>
      <w:sz w:val="36"/>
    </w:rPr>
  </w:style>
  <w:style w:type="paragraph" w:styleId="Title">
    <w:name w:val="Title"/>
    <w:basedOn w:val="Normal"/>
    <w:next w:val="Subtitle"/>
    <w:link w:val="TitleChar"/>
    <w:qFormat/>
    <w:rsid w:val="00A01D16"/>
    <w:pPr>
      <w:spacing w:before="2400" w:after="480"/>
      <w:jc w:val="center"/>
    </w:pPr>
    <w:rPr>
      <w:rFonts w:asciiTheme="majorHAnsi" w:hAnsiTheme="majorHAnsi" w:cs="Times New Roman"/>
      <w:b/>
      <w:color w:val="1F497D" w:themeColor="text2"/>
      <w:spacing w:val="5"/>
      <w:kern w:val="28"/>
      <w:sz w:val="84"/>
      <w:szCs w:val="20"/>
    </w:rPr>
  </w:style>
  <w:style w:type="character" w:customStyle="1" w:styleId="TitleChar">
    <w:name w:val="Title Char"/>
    <w:basedOn w:val="DefaultParagraphFont"/>
    <w:link w:val="Title"/>
    <w:rsid w:val="00A01D16"/>
    <w:rPr>
      <w:rFonts w:asciiTheme="majorHAnsi" w:eastAsia="Times New Roman" w:hAnsiTheme="majorHAnsi" w:cs="Times New Roman"/>
      <w:b/>
      <w:color w:val="1F497D" w:themeColor="text2"/>
      <w:spacing w:val="5"/>
      <w:kern w:val="28"/>
      <w:sz w:val="84"/>
      <w:szCs w:val="20"/>
    </w:rPr>
  </w:style>
  <w:style w:type="paragraph" w:styleId="Subtitle">
    <w:name w:val="Subtitle"/>
    <w:basedOn w:val="Normal"/>
    <w:next w:val="Normal"/>
    <w:link w:val="SubtitleChar"/>
    <w:qFormat/>
    <w:rsid w:val="00A01D16"/>
    <w:pPr>
      <w:pBdr>
        <w:bottom w:val="single" w:sz="8" w:space="4" w:color="1F497D" w:themeColor="text2"/>
      </w:pBdr>
      <w:spacing w:after="300"/>
      <w:jc w:val="center"/>
    </w:pPr>
    <w:rPr>
      <w:rFonts w:asciiTheme="majorHAnsi" w:hAnsiTheme="majorHAnsi" w:cs="Times New Roman"/>
      <w:color w:val="1F497D" w:themeColor="text2"/>
      <w:spacing w:val="5"/>
      <w:kern w:val="28"/>
      <w:sz w:val="72"/>
      <w:szCs w:val="48"/>
    </w:rPr>
  </w:style>
  <w:style w:type="character" w:customStyle="1" w:styleId="SubtitleChar">
    <w:name w:val="Subtitle Char"/>
    <w:basedOn w:val="DefaultParagraphFont"/>
    <w:link w:val="Subtitle"/>
    <w:rsid w:val="00A01D16"/>
    <w:rPr>
      <w:rFonts w:asciiTheme="majorHAnsi" w:eastAsia="Times New Roman" w:hAnsiTheme="majorHAnsi" w:cs="Times New Roman"/>
      <w:color w:val="1F497D" w:themeColor="text2"/>
      <w:spacing w:val="5"/>
      <w:kern w:val="28"/>
      <w:sz w:val="72"/>
      <w:szCs w:val="48"/>
    </w:rPr>
  </w:style>
  <w:style w:type="paragraph" w:styleId="Date">
    <w:name w:val="Date"/>
    <w:basedOn w:val="Normal"/>
    <w:next w:val="Normal"/>
    <w:link w:val="DateChar"/>
    <w:rsid w:val="00A01D16"/>
    <w:pPr>
      <w:spacing w:after="720"/>
      <w:jc w:val="center"/>
    </w:pPr>
    <w:rPr>
      <w:rFonts w:asciiTheme="majorHAnsi" w:hAnsiTheme="majorHAnsi" w:cs="Times New Roman"/>
      <w:color w:val="4F81BD" w:themeColor="accent1"/>
      <w:sz w:val="44"/>
      <w:szCs w:val="20"/>
    </w:rPr>
  </w:style>
  <w:style w:type="character" w:customStyle="1" w:styleId="DateChar">
    <w:name w:val="Date Char"/>
    <w:basedOn w:val="DefaultParagraphFont"/>
    <w:link w:val="Date"/>
    <w:rsid w:val="00A01D16"/>
    <w:rPr>
      <w:rFonts w:asciiTheme="majorHAnsi" w:eastAsia="Times New Roman" w:hAnsiTheme="majorHAnsi" w:cs="Times New Roman"/>
      <w:color w:val="4F81BD" w:themeColor="accent1"/>
      <w:sz w:val="44"/>
      <w:szCs w:val="20"/>
    </w:rPr>
  </w:style>
  <w:style w:type="table" w:customStyle="1" w:styleId="TableTitle">
    <w:name w:val="Table Title"/>
    <w:basedOn w:val="TableNormal"/>
    <w:uiPriority w:val="99"/>
    <w:rsid w:val="00A01D16"/>
    <w:rPr>
      <w:rFonts w:eastAsia="Times New Roman" w:cstheme="minorHAnsi"/>
    </w:rPr>
    <w:tblPr>
      <w:tblBorders>
        <w:top w:val="thinThickSmallGap" w:sz="24" w:space="0" w:color="auto"/>
        <w:bottom w:val="thickThinSmallGap" w:sz="24" w:space="0" w:color="auto"/>
      </w:tblBorders>
    </w:tblPr>
  </w:style>
  <w:style w:type="table" w:customStyle="1" w:styleId="TableFirstPageFooter">
    <w:name w:val="Table First Page Footer"/>
    <w:basedOn w:val="TableNormal"/>
    <w:uiPriority w:val="99"/>
    <w:rsid w:val="00A01D16"/>
    <w:rPr>
      <w:rFonts w:eastAsia="Times New Roman" w:cstheme="minorHAnsi"/>
    </w:rPr>
    <w:tblPr>
      <w:jc w:val="center"/>
      <w:tblCellMar>
        <w:top w:w="72" w:type="dxa"/>
        <w:left w:w="115" w:type="dxa"/>
        <w:bottom w:w="72" w:type="dxa"/>
        <w:right w:w="115" w:type="dxa"/>
      </w:tblCellMar>
    </w:tblPr>
    <w:trPr>
      <w:cantSplit/>
      <w:jc w:val="center"/>
    </w:trPr>
    <w:tcPr>
      <w:shd w:val="clear" w:color="auto" w:fill="548DD4" w:themeFill="text2" w:themeFillTint="99"/>
    </w:tcPr>
  </w:style>
  <w:style w:type="paragraph" w:customStyle="1" w:styleId="FooterFirstPage">
    <w:name w:val="Footer First Page"/>
    <w:basedOn w:val="Normal"/>
    <w:qFormat/>
    <w:rsid w:val="00A01D16"/>
    <w:pPr>
      <w:spacing w:after="120"/>
    </w:pPr>
  </w:style>
  <w:style w:type="paragraph" w:customStyle="1" w:styleId="ProcedureIntroduction">
    <w:name w:val="Procedure Introduction"/>
    <w:basedOn w:val="Normal"/>
    <w:next w:val="Normal"/>
    <w:qFormat/>
    <w:rsid w:val="00A01D16"/>
    <w:pPr>
      <w:keepNext/>
      <w:spacing w:after="120"/>
    </w:pPr>
    <w:rPr>
      <w:i/>
    </w:rPr>
  </w:style>
  <w:style w:type="table" w:styleId="LightList-Accent1">
    <w:name w:val="Light List Accent 1"/>
    <w:basedOn w:val="TableNormal"/>
    <w:uiPriority w:val="61"/>
    <w:rsid w:val="0054118F"/>
    <w:rPr>
      <w:rFonts w:eastAsia="Times New Roman" w:cs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5411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18F"/>
    <w:rPr>
      <w:rFonts w:ascii="Tahoma" w:eastAsia="Times New Roman" w:hAnsi="Tahoma" w:cs="Tahoma"/>
      <w:sz w:val="16"/>
      <w:szCs w:val="16"/>
    </w:rPr>
  </w:style>
  <w:style w:type="table" w:customStyle="1" w:styleId="LightList-Accent11">
    <w:name w:val="Light List - Accent 11"/>
    <w:basedOn w:val="TableNormal"/>
    <w:uiPriority w:val="61"/>
    <w:rsid w:val="00694635"/>
    <w:rPr>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HeadingNumbers">
    <w:name w:val="Heading Numbers"/>
    <w:uiPriority w:val="99"/>
    <w:rsid w:val="00A01D16"/>
    <w:pPr>
      <w:numPr>
        <w:numId w:val="11"/>
      </w:numPr>
    </w:pPr>
  </w:style>
  <w:style w:type="paragraph" w:customStyle="1" w:styleId="Role">
    <w:name w:val="Role"/>
    <w:basedOn w:val="Normal"/>
    <w:next w:val="Date"/>
    <w:qFormat/>
    <w:rsid w:val="00A01D16"/>
    <w:pPr>
      <w:spacing w:after="200"/>
      <w:jc w:val="center"/>
    </w:pPr>
    <w:rPr>
      <w:rFonts w:asciiTheme="majorHAnsi" w:hAnsiTheme="majorHAnsi"/>
      <w:color w:val="4F81BD" w:themeColor="accent1"/>
      <w:sz w:val="44"/>
    </w:rPr>
  </w:style>
  <w:style w:type="character" w:styleId="FootnoteReference">
    <w:name w:val="footnote reference"/>
    <w:basedOn w:val="DefaultParagraphFont"/>
    <w:uiPriority w:val="99"/>
    <w:unhideWhenUsed/>
    <w:rsid w:val="0040200A"/>
    <w:rPr>
      <w:vertAlign w:val="superscript"/>
    </w:rPr>
  </w:style>
  <w:style w:type="character" w:styleId="HTMLCode">
    <w:name w:val="HTML Code"/>
    <w:basedOn w:val="DefaultParagraphFont"/>
    <w:uiPriority w:val="99"/>
    <w:unhideWhenUsed/>
    <w:rsid w:val="00923D8C"/>
    <w:rPr>
      <w:rFonts w:ascii="Consolas" w:hAnsi="Consolas" w:cs="Consolas"/>
      <w:sz w:val="20"/>
      <w:szCs w:val="20"/>
    </w:rPr>
  </w:style>
  <w:style w:type="paragraph" w:styleId="Revision">
    <w:name w:val="Revision"/>
    <w:hidden/>
    <w:uiPriority w:val="99"/>
    <w:semiHidden/>
    <w:rsid w:val="00AD7C32"/>
  </w:style>
  <w:style w:type="character" w:styleId="FollowedHyperlink">
    <w:name w:val="FollowedHyperlink"/>
    <w:basedOn w:val="DefaultParagraphFont"/>
    <w:uiPriority w:val="99"/>
    <w:semiHidden/>
    <w:unhideWhenUsed/>
    <w:rsid w:val="00763648"/>
    <w:rPr>
      <w:color w:val="800080" w:themeColor="followedHyperlink"/>
      <w:u w:val="single"/>
    </w:rPr>
  </w:style>
  <w:style w:type="paragraph" w:styleId="ListContinue">
    <w:name w:val="List Continue"/>
    <w:basedOn w:val="Normal"/>
    <w:unhideWhenUsed/>
    <w:rsid w:val="00F73DD8"/>
    <w:pPr>
      <w:spacing w:after="120"/>
      <w:ind w:left="360"/>
      <w:contextualSpacing/>
    </w:pPr>
  </w:style>
  <w:style w:type="paragraph" w:customStyle="1" w:styleId="TableSection">
    <w:name w:val="Table Section"/>
    <w:basedOn w:val="TableText"/>
    <w:qFormat/>
    <w:rsid w:val="001A1C33"/>
    <w:pPr>
      <w:keepNext/>
      <w:keepLines w:val="0"/>
    </w:pPr>
    <w:rPr>
      <w:b/>
    </w:rPr>
  </w:style>
  <w:style w:type="character" w:styleId="IntenseEmphasis">
    <w:name w:val="Intense Emphasis"/>
    <w:basedOn w:val="DefaultParagraphFont"/>
    <w:uiPriority w:val="21"/>
    <w:qFormat/>
    <w:rsid w:val="007F1A10"/>
    <w:rPr>
      <w:b/>
      <w:bCs/>
      <w:i/>
      <w:iCs/>
      <w:color w:val="auto"/>
    </w:rPr>
  </w:style>
  <w:style w:type="paragraph" w:customStyle="1" w:styleId="NormalAfterTable">
    <w:name w:val="Normal After Table"/>
    <w:basedOn w:val="Normal"/>
    <w:qFormat/>
    <w:rsid w:val="007F1A10"/>
    <w:pPr>
      <w:spacing w:after="0"/>
    </w:pPr>
    <w:rPr>
      <w:rFonts w:eastAsia="Times New Roman" w:cstheme="minorHAnsi"/>
    </w:rPr>
  </w:style>
  <w:style w:type="paragraph" w:styleId="MacroText">
    <w:name w:val="macro"/>
    <w:link w:val="MacroTextChar"/>
    <w:uiPriority w:val="99"/>
    <w:unhideWhenUsed/>
    <w:rsid w:val="008D0BF5"/>
    <w:pPr>
      <w:keepLines/>
      <w:tabs>
        <w:tab w:val="left" w:pos="360"/>
        <w:tab w:val="left" w:pos="720"/>
      </w:tabs>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rsid w:val="008D0BF5"/>
    <w:rPr>
      <w:rFonts w:ascii="Consolas" w:eastAsia="Times New Roman"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0" w:qFormat="1"/>
    <w:lsdException w:name="annotation reference" w:uiPriority="0"/>
    <w:lsdException w:name="toa heading" w:uiPriority="0"/>
    <w:lsdException w:name="List Number" w:uiPriority="0"/>
    <w:lsdException w:name="Title" w:semiHidden="0" w:uiPriority="0" w:unhideWhenUsed="0" w:qFormat="1"/>
    <w:lsdException w:name="Default Paragraph Font" w:uiPriority="1"/>
    <w:lsdException w:name="List Continue" w:uiPriority="0"/>
    <w:lsdException w:name="List Continue 2" w:uiPriority="0"/>
    <w:lsdException w:name="Subtitle" w:semiHidden="0" w:uiPriority="0" w:unhideWhenUsed="0" w:qFormat="1"/>
    <w:lsdException w:name="Date" w:uiPriority="0"/>
    <w:lsdException w:name="Note Heading"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51E"/>
    <w:pPr>
      <w:keepLines/>
      <w:spacing w:after="240"/>
    </w:pPr>
  </w:style>
  <w:style w:type="paragraph" w:styleId="Heading1">
    <w:name w:val="heading 1"/>
    <w:basedOn w:val="Normal"/>
    <w:next w:val="Normal"/>
    <w:link w:val="Heading1Char"/>
    <w:uiPriority w:val="9"/>
    <w:qFormat/>
    <w:rsid w:val="00A01D16"/>
    <w:pPr>
      <w:keepNext/>
      <w:pageBreakBefore/>
      <w:numPr>
        <w:numId w:val="11"/>
      </w:numPr>
      <w:spacing w:before="360" w:after="120"/>
      <w:outlineLvl w:val="0"/>
    </w:pPr>
    <w:rPr>
      <w:rFonts w:asciiTheme="majorHAnsi" w:eastAsiaTheme="majorEastAsia" w:hAnsiTheme="majorHAnsi" w:cstheme="majorBidi"/>
      <w:b/>
      <w:bCs/>
      <w:color w:val="1F497D" w:themeColor="text2"/>
      <w:sz w:val="36"/>
      <w:szCs w:val="28"/>
    </w:rPr>
  </w:style>
  <w:style w:type="paragraph" w:styleId="Heading2">
    <w:name w:val="heading 2"/>
    <w:basedOn w:val="Normal"/>
    <w:next w:val="Normal"/>
    <w:link w:val="Heading2Char"/>
    <w:uiPriority w:val="9"/>
    <w:unhideWhenUsed/>
    <w:qFormat/>
    <w:rsid w:val="00A01D16"/>
    <w:pPr>
      <w:keepNext/>
      <w:spacing w:before="360" w:after="12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nhideWhenUsed/>
    <w:qFormat/>
    <w:rsid w:val="00A01D16"/>
    <w:pPr>
      <w:keepNext/>
      <w:spacing w:before="200" w:after="120"/>
      <w:outlineLvl w:val="2"/>
    </w:pPr>
    <w:rPr>
      <w:rFonts w:asciiTheme="majorHAnsi" w:eastAsiaTheme="majorEastAsia" w:hAnsiTheme="majorHAnsi" w:cstheme="majorBidi"/>
      <w:b/>
      <w:bCs/>
      <w:i/>
      <w:color w:val="1F497D" w:themeColor="text2"/>
      <w:sz w:val="26"/>
      <w:szCs w:val="26"/>
    </w:rPr>
  </w:style>
  <w:style w:type="paragraph" w:styleId="Heading4">
    <w:name w:val="heading 4"/>
    <w:basedOn w:val="Normal"/>
    <w:next w:val="Normal"/>
    <w:link w:val="Heading4Char"/>
    <w:unhideWhenUsed/>
    <w:qFormat/>
    <w:rsid w:val="00A01D16"/>
    <w:pPr>
      <w:keepNext/>
      <w:spacing w:before="200" w:after="120"/>
      <w:outlineLvl w:val="3"/>
    </w:pPr>
    <w:rPr>
      <w:rFonts w:asciiTheme="majorHAnsi" w:eastAsiaTheme="majorEastAsia" w:hAnsiTheme="majorHAnsi" w:cstheme="majorBidi"/>
      <w:b/>
      <w:bCs/>
      <w:i/>
      <w:iCs/>
      <w:color w:val="4F81BD" w:themeColor="accent1"/>
      <w:sz w:val="26"/>
      <w:szCs w:val="26"/>
    </w:rPr>
  </w:style>
  <w:style w:type="paragraph" w:styleId="Heading5">
    <w:name w:val="heading 5"/>
    <w:basedOn w:val="Normal"/>
    <w:next w:val="Normal"/>
    <w:link w:val="Heading5Char"/>
    <w:unhideWhenUsed/>
    <w:qFormat/>
    <w:rsid w:val="00A01D16"/>
    <w:pPr>
      <w:keepNext/>
      <w:spacing w:before="200" w:after="12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D16"/>
    <w:rPr>
      <w:rFonts w:asciiTheme="majorHAnsi" w:eastAsiaTheme="majorEastAsia" w:hAnsiTheme="majorHAnsi" w:cstheme="majorBidi"/>
      <w:b/>
      <w:bCs/>
      <w:color w:val="1F497D" w:themeColor="text2"/>
      <w:sz w:val="36"/>
      <w:szCs w:val="28"/>
    </w:rPr>
  </w:style>
  <w:style w:type="character" w:customStyle="1" w:styleId="Heading2Char">
    <w:name w:val="Heading 2 Char"/>
    <w:basedOn w:val="DefaultParagraphFont"/>
    <w:link w:val="Heading2"/>
    <w:uiPriority w:val="9"/>
    <w:rsid w:val="00A01D16"/>
    <w:rPr>
      <w:rFonts w:asciiTheme="majorHAnsi" w:eastAsiaTheme="majorEastAsia" w:hAnsiTheme="majorHAnsi" w:cstheme="majorBidi"/>
      <w:b/>
      <w:bCs/>
      <w:color w:val="4F81BD" w:themeColor="accent1"/>
      <w:sz w:val="32"/>
      <w:szCs w:val="26"/>
    </w:rPr>
  </w:style>
  <w:style w:type="paragraph" w:styleId="ListBullet">
    <w:name w:val="List Bullet"/>
    <w:basedOn w:val="Normal"/>
    <w:uiPriority w:val="99"/>
    <w:unhideWhenUsed/>
    <w:rsid w:val="009F2709"/>
    <w:pPr>
      <w:numPr>
        <w:numId w:val="6"/>
      </w:numPr>
    </w:pPr>
    <w:rPr>
      <w:szCs w:val="22"/>
    </w:rPr>
  </w:style>
  <w:style w:type="paragraph" w:styleId="ListBullet2">
    <w:name w:val="List Bullet 2"/>
    <w:basedOn w:val="Normal"/>
    <w:uiPriority w:val="99"/>
    <w:unhideWhenUsed/>
    <w:rsid w:val="009F2709"/>
    <w:pPr>
      <w:numPr>
        <w:ilvl w:val="1"/>
        <w:numId w:val="6"/>
      </w:numPr>
    </w:pPr>
    <w:rPr>
      <w:rFonts w:ascii="Calibri" w:hAnsi="Calibri"/>
      <w:szCs w:val="22"/>
    </w:rPr>
  </w:style>
  <w:style w:type="paragraph" w:styleId="ListBullet3">
    <w:name w:val="List Bullet 3"/>
    <w:basedOn w:val="Normal"/>
    <w:uiPriority w:val="99"/>
    <w:unhideWhenUsed/>
    <w:rsid w:val="009F2709"/>
    <w:pPr>
      <w:numPr>
        <w:ilvl w:val="2"/>
        <w:numId w:val="6"/>
      </w:numPr>
    </w:pPr>
    <w:rPr>
      <w:rFonts w:ascii="Calibri" w:hAnsi="Calibri"/>
      <w:szCs w:val="22"/>
    </w:rPr>
  </w:style>
  <w:style w:type="character" w:styleId="Emphasis">
    <w:name w:val="Emphasis"/>
    <w:basedOn w:val="DefaultParagraphFont"/>
    <w:qFormat/>
    <w:rsid w:val="00A01D16"/>
    <w:rPr>
      <w:i/>
      <w:iCs/>
    </w:rPr>
  </w:style>
  <w:style w:type="character" w:styleId="Strong">
    <w:name w:val="Strong"/>
    <w:basedOn w:val="DefaultParagraphFont"/>
    <w:qFormat/>
    <w:rsid w:val="00A01D16"/>
    <w:rPr>
      <w:b/>
      <w:bCs/>
    </w:rPr>
  </w:style>
  <w:style w:type="character" w:customStyle="1" w:styleId="Heading3Char">
    <w:name w:val="Heading 3 Char"/>
    <w:basedOn w:val="DefaultParagraphFont"/>
    <w:link w:val="Heading3"/>
    <w:rsid w:val="00A01D16"/>
    <w:rPr>
      <w:rFonts w:asciiTheme="majorHAnsi" w:eastAsiaTheme="majorEastAsia" w:hAnsiTheme="majorHAnsi" w:cstheme="majorBidi"/>
      <w:b/>
      <w:bCs/>
      <w:i/>
      <w:color w:val="1F497D" w:themeColor="text2"/>
      <w:sz w:val="26"/>
      <w:szCs w:val="26"/>
    </w:rPr>
  </w:style>
  <w:style w:type="character" w:customStyle="1" w:styleId="Heading4Char">
    <w:name w:val="Heading 4 Char"/>
    <w:basedOn w:val="DefaultParagraphFont"/>
    <w:link w:val="Heading4"/>
    <w:rsid w:val="00A01D16"/>
    <w:rPr>
      <w:rFonts w:asciiTheme="majorHAnsi" w:eastAsiaTheme="majorEastAsia" w:hAnsiTheme="majorHAnsi" w:cstheme="majorBidi"/>
      <w:b/>
      <w:bCs/>
      <w:i/>
      <w:iCs/>
      <w:color w:val="4F81BD" w:themeColor="accent1"/>
      <w:sz w:val="26"/>
      <w:szCs w:val="26"/>
    </w:rPr>
  </w:style>
  <w:style w:type="character" w:customStyle="1" w:styleId="Heading5Char">
    <w:name w:val="Heading 5 Char"/>
    <w:basedOn w:val="DefaultParagraphFont"/>
    <w:link w:val="Heading5"/>
    <w:rsid w:val="00A01D16"/>
    <w:rPr>
      <w:rFonts w:asciiTheme="majorHAnsi" w:eastAsiaTheme="majorEastAsia" w:hAnsiTheme="majorHAnsi" w:cstheme="majorBidi"/>
      <w:b/>
      <w:szCs w:val="24"/>
    </w:rPr>
  </w:style>
  <w:style w:type="character" w:styleId="Hyperlink">
    <w:name w:val="Hyperlink"/>
    <w:basedOn w:val="DefaultParagraphFont"/>
    <w:uiPriority w:val="99"/>
    <w:rsid w:val="00A01D16"/>
    <w:rPr>
      <w:color w:val="0000FF" w:themeColor="hyperlink"/>
      <w:u w:val="single"/>
    </w:rPr>
  </w:style>
  <w:style w:type="table" w:styleId="TableGrid">
    <w:name w:val="Table Grid"/>
    <w:basedOn w:val="TableNormal"/>
    <w:uiPriority w:val="59"/>
    <w:rsid w:val="00A01D16"/>
    <w:pPr>
      <w:spacing w:after="240"/>
    </w:pPr>
    <w:rPr>
      <w:rFonts w:eastAsiaTheme="minorEastAsia"/>
    </w:rPr>
    <w:tblPr>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0" w:type="dxa"/>
        <w:right w:w="0" w:type="dxa"/>
      </w:tblCellMar>
    </w:tblPr>
    <w:trPr>
      <w:cantSplit/>
      <w:jc w:val="center"/>
    </w:trPr>
    <w:tblStylePr w:type="firstRow">
      <w:tblPr/>
      <w:tcPr>
        <w:tc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l2br w:val="nil"/>
          <w:tr2bl w:val="nil"/>
        </w:tcBorders>
        <w:shd w:val="clear" w:color="auto" w:fill="4F81BD" w:themeFill="accent1"/>
      </w:tcPr>
    </w:tblStylePr>
  </w:style>
  <w:style w:type="paragraph" w:styleId="Header">
    <w:name w:val="header"/>
    <w:basedOn w:val="Normal"/>
    <w:link w:val="HeaderChar"/>
    <w:rsid w:val="00A01D16"/>
    <w:pPr>
      <w:spacing w:after="0"/>
      <w:jc w:val="right"/>
    </w:pPr>
    <w:rPr>
      <w:rFonts w:ascii="Arial" w:hAnsi="Arial"/>
      <w:sz w:val="20"/>
    </w:rPr>
  </w:style>
  <w:style w:type="character" w:customStyle="1" w:styleId="HeaderChar">
    <w:name w:val="Header Char"/>
    <w:basedOn w:val="DefaultParagraphFont"/>
    <w:link w:val="Header"/>
    <w:rsid w:val="00A01D16"/>
    <w:rPr>
      <w:rFonts w:ascii="Arial" w:eastAsia="Times New Roman" w:hAnsi="Arial" w:cstheme="minorHAnsi"/>
      <w:sz w:val="20"/>
      <w:szCs w:val="24"/>
    </w:rPr>
  </w:style>
  <w:style w:type="paragraph" w:styleId="Footer">
    <w:name w:val="footer"/>
    <w:basedOn w:val="Normal"/>
    <w:link w:val="FooterChar"/>
    <w:uiPriority w:val="99"/>
    <w:rsid w:val="00A01D16"/>
    <w:pPr>
      <w:spacing w:after="0"/>
      <w:jc w:val="center"/>
    </w:pPr>
    <w:rPr>
      <w:rFonts w:ascii="Arial" w:hAnsi="Arial"/>
      <w:sz w:val="20"/>
    </w:rPr>
  </w:style>
  <w:style w:type="character" w:customStyle="1" w:styleId="FooterChar">
    <w:name w:val="Footer Char"/>
    <w:basedOn w:val="DefaultParagraphFont"/>
    <w:link w:val="Footer"/>
    <w:uiPriority w:val="99"/>
    <w:rsid w:val="00A01D16"/>
    <w:rPr>
      <w:rFonts w:ascii="Arial" w:eastAsia="Times New Roman" w:hAnsi="Arial" w:cstheme="minorHAnsi"/>
      <w:sz w:val="20"/>
      <w:szCs w:val="24"/>
    </w:rPr>
  </w:style>
  <w:style w:type="paragraph" w:styleId="TOC1">
    <w:name w:val="toc 1"/>
    <w:basedOn w:val="Normal"/>
    <w:next w:val="Normal"/>
    <w:uiPriority w:val="39"/>
    <w:rsid w:val="00A01D16"/>
    <w:pPr>
      <w:tabs>
        <w:tab w:val="right" w:leader="dot" w:pos="9360"/>
      </w:tabs>
      <w:spacing w:before="120" w:after="120"/>
      <w:ind w:right="720"/>
    </w:pPr>
    <w:rPr>
      <w:rFonts w:ascii="Arial" w:hAnsi="Arial" w:cs="Arial"/>
      <w:b/>
      <w:noProof/>
      <w:sz w:val="20"/>
      <w:szCs w:val="20"/>
    </w:rPr>
  </w:style>
  <w:style w:type="paragraph" w:styleId="TOC2">
    <w:name w:val="toc 2"/>
    <w:basedOn w:val="Normal"/>
    <w:next w:val="Normal"/>
    <w:uiPriority w:val="39"/>
    <w:rsid w:val="00A01D16"/>
    <w:pPr>
      <w:tabs>
        <w:tab w:val="right" w:leader="dot" w:pos="9360"/>
      </w:tabs>
      <w:spacing w:before="120" w:after="120"/>
      <w:ind w:left="245" w:right="720"/>
    </w:pPr>
    <w:rPr>
      <w:rFonts w:ascii="Arial" w:hAnsi="Arial"/>
      <w:noProof/>
      <w:sz w:val="20"/>
    </w:rPr>
  </w:style>
  <w:style w:type="paragraph" w:styleId="TOC3">
    <w:name w:val="toc 3"/>
    <w:basedOn w:val="Normal"/>
    <w:next w:val="Normal"/>
    <w:uiPriority w:val="39"/>
    <w:rsid w:val="00A01D16"/>
    <w:pPr>
      <w:tabs>
        <w:tab w:val="right" w:leader="dot" w:pos="9360"/>
      </w:tabs>
      <w:spacing w:before="120" w:after="120"/>
      <w:ind w:left="475" w:right="720"/>
    </w:pPr>
    <w:rPr>
      <w:rFonts w:ascii="Arial" w:hAnsi="Arial"/>
      <w:noProof/>
      <w:sz w:val="20"/>
    </w:rPr>
  </w:style>
  <w:style w:type="paragraph" w:styleId="TOC4">
    <w:name w:val="toc 4"/>
    <w:basedOn w:val="Normal"/>
    <w:next w:val="Normal"/>
    <w:uiPriority w:val="39"/>
    <w:rsid w:val="00A01D16"/>
    <w:pPr>
      <w:tabs>
        <w:tab w:val="right" w:leader="dot" w:pos="9360"/>
      </w:tabs>
      <w:spacing w:before="120" w:after="120"/>
      <w:ind w:left="720"/>
    </w:pPr>
    <w:rPr>
      <w:rFonts w:ascii="Arial" w:hAnsi="Arial"/>
      <w:sz w:val="20"/>
    </w:rPr>
  </w:style>
  <w:style w:type="paragraph" w:styleId="TOC5">
    <w:name w:val="toc 5"/>
    <w:basedOn w:val="Normal"/>
    <w:next w:val="Normal"/>
    <w:uiPriority w:val="39"/>
    <w:rsid w:val="00A01D16"/>
    <w:pPr>
      <w:spacing w:before="120" w:after="120"/>
      <w:ind w:left="965"/>
    </w:pPr>
    <w:rPr>
      <w:rFonts w:ascii="Arial" w:hAnsi="Arial"/>
      <w:sz w:val="20"/>
    </w:rPr>
  </w:style>
  <w:style w:type="character" w:styleId="CommentReference">
    <w:name w:val="annotation reference"/>
    <w:basedOn w:val="DefaultParagraphFont"/>
    <w:rsid w:val="00A01D16"/>
    <w:rPr>
      <w:sz w:val="16"/>
      <w:szCs w:val="16"/>
    </w:rPr>
  </w:style>
  <w:style w:type="paragraph" w:styleId="CommentText">
    <w:name w:val="annotation text"/>
    <w:basedOn w:val="Normal"/>
    <w:link w:val="CommentTextChar"/>
    <w:rsid w:val="00A01D16"/>
    <w:rPr>
      <w:sz w:val="20"/>
      <w:szCs w:val="20"/>
    </w:rPr>
  </w:style>
  <w:style w:type="character" w:customStyle="1" w:styleId="CommentTextChar">
    <w:name w:val="Comment Text Char"/>
    <w:basedOn w:val="DefaultParagraphFont"/>
    <w:link w:val="CommentText"/>
    <w:rsid w:val="00A01D16"/>
    <w:rPr>
      <w:rFonts w:eastAsia="Times New Roman" w:cstheme="minorHAnsi"/>
      <w:sz w:val="20"/>
      <w:szCs w:val="20"/>
    </w:rPr>
  </w:style>
  <w:style w:type="paragraph" w:styleId="CommentSubject">
    <w:name w:val="annotation subject"/>
    <w:basedOn w:val="CommentText"/>
    <w:next w:val="CommentText"/>
    <w:link w:val="CommentSubjectChar"/>
    <w:rsid w:val="00A01D16"/>
    <w:rPr>
      <w:b/>
      <w:bCs/>
    </w:rPr>
  </w:style>
  <w:style w:type="character" w:customStyle="1" w:styleId="CommentSubjectChar">
    <w:name w:val="Comment Subject Char"/>
    <w:basedOn w:val="CommentTextChar"/>
    <w:link w:val="CommentSubject"/>
    <w:rsid w:val="00A01D16"/>
    <w:rPr>
      <w:rFonts w:eastAsia="Times New Roman" w:cstheme="minorHAnsi"/>
      <w:b/>
      <w:bCs/>
      <w:sz w:val="20"/>
      <w:szCs w:val="20"/>
    </w:rPr>
  </w:style>
  <w:style w:type="paragraph" w:styleId="TableofFigures">
    <w:name w:val="table of figures"/>
    <w:basedOn w:val="Normal"/>
    <w:next w:val="Normal"/>
    <w:uiPriority w:val="99"/>
    <w:rsid w:val="00A01D16"/>
    <w:pPr>
      <w:tabs>
        <w:tab w:val="right" w:leader="dot" w:pos="9360"/>
      </w:tabs>
      <w:spacing w:before="120" w:after="120"/>
    </w:pPr>
    <w:rPr>
      <w:rFonts w:ascii="Arial" w:eastAsiaTheme="majorEastAsia" w:hAnsi="Arial" w:cs="Arial"/>
      <w:noProof/>
      <w:sz w:val="20"/>
      <w:szCs w:val="20"/>
    </w:rPr>
  </w:style>
  <w:style w:type="paragraph" w:styleId="TOAHeading">
    <w:name w:val="toa heading"/>
    <w:basedOn w:val="Normal"/>
    <w:next w:val="Normal"/>
    <w:rsid w:val="00A01D16"/>
    <w:pPr>
      <w:keepNext/>
      <w:pageBreakBefore/>
    </w:pPr>
    <w:rPr>
      <w:rFonts w:asciiTheme="majorHAnsi" w:hAnsiTheme="majorHAnsi" w:cs="Calibri"/>
      <w:b/>
      <w:sz w:val="32"/>
    </w:rPr>
  </w:style>
  <w:style w:type="paragraph" w:customStyle="1" w:styleId="SectionHeading">
    <w:name w:val="Section Heading"/>
    <w:basedOn w:val="Normal"/>
    <w:next w:val="Normal"/>
    <w:qFormat/>
    <w:rsid w:val="00A01D16"/>
    <w:pPr>
      <w:keepNext/>
      <w:spacing w:before="120" w:after="120"/>
    </w:pPr>
    <w:rPr>
      <w:rFonts w:ascii="Calibri" w:hAnsi="Calibri" w:cs="Calibri"/>
      <w:b/>
    </w:rPr>
  </w:style>
  <w:style w:type="numbering" w:customStyle="1" w:styleId="ListBullets">
    <w:name w:val="List Bullets"/>
    <w:uiPriority w:val="99"/>
    <w:rsid w:val="00A01D16"/>
    <w:pPr>
      <w:numPr>
        <w:numId w:val="2"/>
      </w:numPr>
    </w:pPr>
  </w:style>
  <w:style w:type="paragraph" w:customStyle="1" w:styleId="Image">
    <w:name w:val="Image"/>
    <w:basedOn w:val="Normal"/>
    <w:qFormat/>
    <w:rsid w:val="00A01D16"/>
    <w:pPr>
      <w:jc w:val="center"/>
    </w:pPr>
    <w:rPr>
      <w:rFonts w:ascii="Times New Roman" w:hAnsi="Times New Roman"/>
      <w:noProof/>
      <w:szCs w:val="22"/>
    </w:rPr>
  </w:style>
  <w:style w:type="paragraph" w:customStyle="1" w:styleId="TableText">
    <w:name w:val="Table Text"/>
    <w:basedOn w:val="Normal"/>
    <w:qFormat/>
    <w:rsid w:val="00A01D16"/>
    <w:pPr>
      <w:spacing w:before="80" w:after="80"/>
      <w:ind w:left="115" w:right="115"/>
    </w:pPr>
    <w:rPr>
      <w:rFonts w:ascii="Arial" w:eastAsiaTheme="minorEastAsia" w:hAnsi="Arial" w:cs="Arial"/>
      <w:sz w:val="20"/>
      <w:szCs w:val="20"/>
    </w:rPr>
  </w:style>
  <w:style w:type="numbering" w:customStyle="1" w:styleId="ListNumbers">
    <w:name w:val="List Numbers"/>
    <w:uiPriority w:val="99"/>
    <w:rsid w:val="00A01D16"/>
    <w:pPr>
      <w:numPr>
        <w:numId w:val="3"/>
      </w:numPr>
    </w:pPr>
  </w:style>
  <w:style w:type="paragraph" w:styleId="ListNumber">
    <w:name w:val="List Number"/>
    <w:basedOn w:val="Normal"/>
    <w:unhideWhenUsed/>
    <w:rsid w:val="009F2709"/>
    <w:pPr>
      <w:numPr>
        <w:numId w:val="5"/>
      </w:numPr>
    </w:pPr>
    <w:rPr>
      <w:szCs w:val="22"/>
    </w:rPr>
  </w:style>
  <w:style w:type="paragraph" w:styleId="ListNumber2">
    <w:name w:val="List Number 2"/>
    <w:basedOn w:val="Normal"/>
    <w:uiPriority w:val="99"/>
    <w:unhideWhenUsed/>
    <w:rsid w:val="009F2709"/>
    <w:pPr>
      <w:numPr>
        <w:ilvl w:val="1"/>
        <w:numId w:val="5"/>
      </w:numPr>
    </w:pPr>
    <w:rPr>
      <w:rFonts w:ascii="Calibri" w:hAnsi="Calibri"/>
      <w:szCs w:val="22"/>
    </w:rPr>
  </w:style>
  <w:style w:type="paragraph" w:customStyle="1" w:styleId="TableCaption">
    <w:name w:val="Table Caption"/>
    <w:basedOn w:val="Normal"/>
    <w:qFormat/>
    <w:rsid w:val="00A01D16"/>
    <w:pPr>
      <w:keepNext/>
      <w:spacing w:before="240" w:after="120"/>
    </w:pPr>
    <w:rPr>
      <w:rFonts w:ascii="Arial" w:eastAsiaTheme="minorEastAsia" w:hAnsi="Arial" w:cs="Arial"/>
      <w:bCs/>
      <w:sz w:val="20"/>
      <w:szCs w:val="18"/>
    </w:rPr>
  </w:style>
  <w:style w:type="paragraph" w:customStyle="1" w:styleId="TableHeader">
    <w:name w:val="Table Header"/>
    <w:basedOn w:val="TableText"/>
    <w:qFormat/>
    <w:rsid w:val="00A01D16"/>
    <w:pPr>
      <w:keepNext/>
    </w:pPr>
    <w:rPr>
      <w:b/>
      <w:bCs/>
      <w:color w:val="FFFFFF" w:themeColor="background1"/>
    </w:rPr>
  </w:style>
  <w:style w:type="paragraph" w:customStyle="1" w:styleId="TableTextCenter">
    <w:name w:val="Table Text Center"/>
    <w:basedOn w:val="TableText"/>
    <w:qFormat/>
    <w:rsid w:val="00A01D16"/>
    <w:pPr>
      <w:jc w:val="center"/>
    </w:pPr>
    <w:rPr>
      <w:noProof/>
    </w:rPr>
  </w:style>
  <w:style w:type="numbering" w:customStyle="1" w:styleId="TableBullets">
    <w:name w:val="Table Bullets"/>
    <w:uiPriority w:val="99"/>
    <w:rsid w:val="00A01D16"/>
    <w:pPr>
      <w:numPr>
        <w:numId w:val="1"/>
      </w:numPr>
    </w:pPr>
  </w:style>
  <w:style w:type="paragraph" w:customStyle="1" w:styleId="TableTextBullet">
    <w:name w:val="Table Text Bullet"/>
    <w:basedOn w:val="TableText"/>
    <w:qFormat/>
    <w:rsid w:val="00A01D16"/>
    <w:pPr>
      <w:numPr>
        <w:numId w:val="8"/>
      </w:numPr>
    </w:pPr>
    <w:rPr>
      <w:rFonts w:eastAsiaTheme="minorHAnsi" w:cstheme="minorBidi"/>
      <w:szCs w:val="22"/>
    </w:rPr>
  </w:style>
  <w:style w:type="paragraph" w:customStyle="1" w:styleId="TableTextBullet2">
    <w:name w:val="Table Text Bullet 2"/>
    <w:basedOn w:val="TableTextBullet"/>
    <w:qFormat/>
    <w:rsid w:val="00A01D16"/>
    <w:pPr>
      <w:numPr>
        <w:ilvl w:val="1"/>
      </w:numPr>
    </w:pPr>
  </w:style>
  <w:style w:type="paragraph" w:customStyle="1" w:styleId="TableTextBullet3">
    <w:name w:val="Table Text Bullet 3"/>
    <w:basedOn w:val="TableTextBullet"/>
    <w:qFormat/>
    <w:rsid w:val="00A01D16"/>
    <w:pPr>
      <w:numPr>
        <w:ilvl w:val="2"/>
      </w:numPr>
    </w:pPr>
  </w:style>
  <w:style w:type="paragraph" w:customStyle="1" w:styleId="NoteText">
    <w:name w:val="Note Text"/>
    <w:basedOn w:val="Normal"/>
    <w:qFormat/>
    <w:rsid w:val="00A01D16"/>
    <w:pPr>
      <w:spacing w:after="80"/>
    </w:pPr>
    <w:rPr>
      <w:rFonts w:ascii="Arial" w:hAnsi="Arial" w:cs="Calibri"/>
      <w:sz w:val="20"/>
    </w:rPr>
  </w:style>
  <w:style w:type="paragraph" w:customStyle="1" w:styleId="NoteIcon">
    <w:name w:val="Note Icon"/>
    <w:basedOn w:val="NoteText"/>
    <w:qFormat/>
    <w:rsid w:val="00A01D16"/>
    <w:pPr>
      <w:jc w:val="center"/>
    </w:pPr>
    <w:rPr>
      <w:rFonts w:cs="Arial"/>
      <w:noProof/>
    </w:rPr>
  </w:style>
  <w:style w:type="paragraph" w:customStyle="1" w:styleId="ImageCaption">
    <w:name w:val="Image Caption"/>
    <w:basedOn w:val="Normal"/>
    <w:next w:val="Image"/>
    <w:qFormat/>
    <w:rsid w:val="00A01D16"/>
    <w:pPr>
      <w:keepNext/>
      <w:spacing w:after="120"/>
      <w:jc w:val="center"/>
    </w:pPr>
    <w:rPr>
      <w:rFonts w:ascii="Arial" w:hAnsi="Arial"/>
      <w:bCs/>
      <w:sz w:val="20"/>
      <w:szCs w:val="18"/>
    </w:rPr>
  </w:style>
  <w:style w:type="paragraph" w:styleId="NoteHeading">
    <w:name w:val="Note Heading"/>
    <w:basedOn w:val="Normal"/>
    <w:next w:val="Normal"/>
    <w:link w:val="NoteHeadingChar"/>
    <w:rsid w:val="00A01D16"/>
    <w:pPr>
      <w:spacing w:after="60"/>
    </w:pPr>
    <w:rPr>
      <w:b/>
    </w:rPr>
  </w:style>
  <w:style w:type="character" w:customStyle="1" w:styleId="NoteHeadingChar">
    <w:name w:val="Note Heading Char"/>
    <w:basedOn w:val="DefaultParagraphFont"/>
    <w:link w:val="NoteHeading"/>
    <w:rsid w:val="00A01D16"/>
    <w:rPr>
      <w:rFonts w:eastAsia="Times New Roman" w:cstheme="minorHAnsi"/>
      <w:b/>
      <w:szCs w:val="24"/>
    </w:rPr>
  </w:style>
  <w:style w:type="paragraph" w:styleId="ListNumber3">
    <w:name w:val="List Number 3"/>
    <w:basedOn w:val="Normal"/>
    <w:uiPriority w:val="99"/>
    <w:unhideWhenUsed/>
    <w:rsid w:val="00A01D16"/>
    <w:pPr>
      <w:numPr>
        <w:ilvl w:val="2"/>
        <w:numId w:val="5"/>
      </w:numPr>
    </w:pPr>
    <w:rPr>
      <w:szCs w:val="22"/>
    </w:rPr>
  </w:style>
  <w:style w:type="table" w:customStyle="1" w:styleId="TableNote">
    <w:name w:val="Table Note"/>
    <w:basedOn w:val="TableNormal"/>
    <w:uiPriority w:val="99"/>
    <w:rsid w:val="00A01D16"/>
    <w:rPr>
      <w:rFonts w:ascii="Arial" w:eastAsia="Times New Roman" w:hAnsi="Arial" w:cstheme="minorHAnsi"/>
      <w:sz w:val="20"/>
    </w:rPr>
    <w:tblPr>
      <w:tblBorders>
        <w:insideV w:val="single" w:sz="4" w:space="0" w:color="auto"/>
      </w:tblBorders>
      <w:tblCellMar>
        <w:left w:w="115" w:type="dxa"/>
        <w:right w:w="115" w:type="dxa"/>
      </w:tblCellMar>
    </w:tblPr>
    <w:trPr>
      <w:cantSplit/>
    </w:trPr>
  </w:style>
  <w:style w:type="table" w:customStyle="1" w:styleId="TableProcedure">
    <w:name w:val="Table Procedure"/>
    <w:basedOn w:val="TableNormal"/>
    <w:uiPriority w:val="99"/>
    <w:rsid w:val="00A01D16"/>
    <w:rPr>
      <w:rFonts w:eastAsia="Times New Roman" w:cstheme="minorHAnsi"/>
    </w:rPr>
    <w:tblPr>
      <w:jc w:val="center"/>
      <w:tblBorders>
        <w:top w:val="single" w:sz="8" w:space="0" w:color="auto"/>
        <w:left w:val="single" w:sz="8" w:space="0" w:color="auto"/>
        <w:bottom w:val="single" w:sz="8" w:space="0" w:color="auto"/>
        <w:right w:val="single" w:sz="8" w:space="0" w:color="auto"/>
      </w:tblBorders>
      <w:tblCellMar>
        <w:top w:w="72" w:type="dxa"/>
        <w:left w:w="115" w:type="dxa"/>
        <w:bottom w:w="72" w:type="dxa"/>
        <w:right w:w="115" w:type="dxa"/>
      </w:tblCellMar>
    </w:tblPr>
    <w:trPr>
      <w:cantSplit/>
      <w:jc w:val="center"/>
    </w:trPr>
    <w:tcPr>
      <w:shd w:val="clear" w:color="auto" w:fill="BFBFBF" w:themeFill="background1" w:themeFillShade="BF"/>
    </w:tcPr>
  </w:style>
  <w:style w:type="paragraph" w:customStyle="1" w:styleId="ImageCaptionRight">
    <w:name w:val="Image Caption Right"/>
    <w:basedOn w:val="ImageCaption"/>
    <w:qFormat/>
    <w:rsid w:val="00A01D16"/>
    <w:pPr>
      <w:spacing w:before="80" w:after="80"/>
      <w:jc w:val="right"/>
    </w:pPr>
  </w:style>
  <w:style w:type="paragraph" w:styleId="NormalIndent">
    <w:name w:val="Normal Indent"/>
    <w:basedOn w:val="Normal"/>
    <w:rsid w:val="00A01D16"/>
    <w:pPr>
      <w:ind w:left="360"/>
    </w:pPr>
  </w:style>
  <w:style w:type="paragraph" w:customStyle="1" w:styleId="ImageRight">
    <w:name w:val="Image Right"/>
    <w:basedOn w:val="Image"/>
    <w:qFormat/>
    <w:rsid w:val="00A01D16"/>
    <w:pPr>
      <w:spacing w:after="0"/>
      <w:jc w:val="right"/>
    </w:pPr>
  </w:style>
  <w:style w:type="paragraph" w:customStyle="1" w:styleId="TableFootnote">
    <w:name w:val="Table Footnote"/>
    <w:basedOn w:val="Normal"/>
    <w:qFormat/>
    <w:rsid w:val="00A01D16"/>
    <w:pPr>
      <w:spacing w:before="120" w:after="120"/>
    </w:pPr>
    <w:rPr>
      <w:rFonts w:ascii="Arial" w:hAnsi="Arial" w:cs="Arial"/>
      <w:sz w:val="20"/>
    </w:rPr>
  </w:style>
  <w:style w:type="numbering" w:customStyle="1" w:styleId="TableNumbers">
    <w:name w:val="Table Numbers"/>
    <w:uiPriority w:val="99"/>
    <w:rsid w:val="00A01D16"/>
    <w:pPr>
      <w:numPr>
        <w:numId w:val="4"/>
      </w:numPr>
    </w:pPr>
  </w:style>
  <w:style w:type="paragraph" w:customStyle="1" w:styleId="TableTextNumber">
    <w:name w:val="Table Text Number"/>
    <w:basedOn w:val="TableText"/>
    <w:qFormat/>
    <w:rsid w:val="00A01D16"/>
    <w:pPr>
      <w:numPr>
        <w:numId w:val="9"/>
      </w:numPr>
    </w:pPr>
    <w:rPr>
      <w:rFonts w:eastAsiaTheme="minorHAnsi" w:cstheme="minorBidi"/>
      <w:szCs w:val="22"/>
    </w:rPr>
  </w:style>
  <w:style w:type="paragraph" w:customStyle="1" w:styleId="TableTextNumber2">
    <w:name w:val="Table Text Number 2"/>
    <w:basedOn w:val="TableTextNumber"/>
    <w:qFormat/>
    <w:rsid w:val="00A01D16"/>
    <w:pPr>
      <w:numPr>
        <w:ilvl w:val="1"/>
      </w:numPr>
    </w:pPr>
  </w:style>
  <w:style w:type="paragraph" w:customStyle="1" w:styleId="TableTextNumber3">
    <w:name w:val="Table Text Number 3"/>
    <w:basedOn w:val="TableTextNumber"/>
    <w:qFormat/>
    <w:rsid w:val="00A01D16"/>
    <w:pPr>
      <w:numPr>
        <w:ilvl w:val="2"/>
      </w:numPr>
    </w:pPr>
  </w:style>
  <w:style w:type="paragraph" w:customStyle="1" w:styleId="UserSupport">
    <w:name w:val="User Support"/>
    <w:basedOn w:val="Normal"/>
    <w:qFormat/>
    <w:rsid w:val="00A01D16"/>
    <w:pPr>
      <w:spacing w:before="120"/>
      <w:jc w:val="center"/>
    </w:pPr>
    <w:rPr>
      <w:rFonts w:ascii="Arial" w:eastAsiaTheme="minorEastAsia" w:hAnsi="Arial" w:cs="Arial"/>
      <w:bCs/>
    </w:rPr>
  </w:style>
  <w:style w:type="table" w:customStyle="1" w:styleId="TableProcedureImages">
    <w:name w:val="Table Procedure Images"/>
    <w:basedOn w:val="TableNormal"/>
    <w:uiPriority w:val="99"/>
    <w:rsid w:val="00A01D16"/>
    <w:rPr>
      <w:rFonts w:eastAsia="Times New Roman" w:cstheme="minorHAnsi"/>
    </w:rPr>
    <w:tblPr>
      <w:tblBorders>
        <w:top w:val="single" w:sz="8" w:space="0" w:color="auto"/>
        <w:bottom w:val="single" w:sz="8" w:space="0" w:color="auto"/>
        <w:insideH w:val="single" w:sz="8" w:space="0" w:color="auto"/>
      </w:tblBorders>
      <w:tblCellMar>
        <w:top w:w="72" w:type="dxa"/>
        <w:left w:w="0" w:type="dxa"/>
        <w:bottom w:w="72" w:type="dxa"/>
        <w:right w:w="0" w:type="dxa"/>
      </w:tblCellMar>
    </w:tblPr>
    <w:trPr>
      <w:cantSplit/>
    </w:trPr>
  </w:style>
  <w:style w:type="character" w:customStyle="1" w:styleId="CrossReference">
    <w:name w:val="Cross Reference"/>
    <w:basedOn w:val="DefaultParagraphFont"/>
    <w:uiPriority w:val="1"/>
    <w:qFormat/>
    <w:rsid w:val="00A01D16"/>
    <w:rPr>
      <w:color w:val="0000FF"/>
      <w:u w:val="single"/>
    </w:rPr>
  </w:style>
  <w:style w:type="table" w:customStyle="1" w:styleId="TabSummary">
    <w:name w:val="Tab Summary"/>
    <w:basedOn w:val="TableNormal"/>
    <w:uiPriority w:val="99"/>
    <w:rsid w:val="00A01D16"/>
    <w:rPr>
      <w:rFonts w:eastAsia="Times New Roman" w:cstheme="minorHAnsi"/>
    </w:rPr>
    <w:tblPr>
      <w:jc w:val="center"/>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tblCellMar>
        <w:top w:w="72" w:type="dxa"/>
        <w:left w:w="115" w:type="dxa"/>
        <w:bottom w:w="72" w:type="dxa"/>
        <w:right w:w="115" w:type="dxa"/>
      </w:tblCellMar>
    </w:tblPr>
    <w:trPr>
      <w:cantSplit/>
      <w:jc w:val="center"/>
    </w:trPr>
    <w:tcPr>
      <w:shd w:val="clear" w:color="auto" w:fill="C6D9F1" w:themeFill="text2" w:themeFillTint="33"/>
    </w:tcPr>
  </w:style>
  <w:style w:type="paragraph" w:customStyle="1" w:styleId="TabActivities">
    <w:name w:val="Tab Activities"/>
    <w:basedOn w:val="Normal"/>
    <w:qFormat/>
    <w:rsid w:val="00A01D16"/>
    <w:pPr>
      <w:spacing w:after="0"/>
    </w:pPr>
    <w:rPr>
      <w:rFonts w:ascii="Arial" w:hAnsi="Arial" w:cs="Arial"/>
      <w:sz w:val="20"/>
    </w:rPr>
  </w:style>
  <w:style w:type="table" w:customStyle="1" w:styleId="TableTabSummary">
    <w:name w:val="Table Tab Summary"/>
    <w:basedOn w:val="TableNormal"/>
    <w:uiPriority w:val="99"/>
    <w:rsid w:val="00A01D16"/>
    <w:rPr>
      <w:rFonts w:eastAsia="Times New Roman" w:cstheme="minorHAnsi"/>
    </w:rPr>
    <w:tblPr>
      <w:jc w:val="center"/>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tblCellMar>
        <w:top w:w="72" w:type="dxa"/>
        <w:left w:w="115" w:type="dxa"/>
        <w:bottom w:w="72" w:type="dxa"/>
        <w:right w:w="115" w:type="dxa"/>
      </w:tblCellMar>
    </w:tblPr>
    <w:trPr>
      <w:cantSplit/>
      <w:jc w:val="center"/>
    </w:trPr>
    <w:tcPr>
      <w:shd w:val="clear" w:color="auto" w:fill="C6D9F1" w:themeFill="text2" w:themeFillTint="33"/>
    </w:tcPr>
  </w:style>
  <w:style w:type="paragraph" w:customStyle="1" w:styleId="Appendix1">
    <w:name w:val="Appendix 1"/>
    <w:basedOn w:val="Heading1"/>
    <w:next w:val="Normal"/>
    <w:qFormat/>
    <w:rsid w:val="00A01D16"/>
    <w:pPr>
      <w:numPr>
        <w:numId w:val="7"/>
      </w:numPr>
    </w:pPr>
  </w:style>
  <w:style w:type="paragraph" w:customStyle="1" w:styleId="Heading1NoNumber">
    <w:name w:val="Heading 1 No Number"/>
    <w:basedOn w:val="Normal"/>
    <w:next w:val="Normal"/>
    <w:qFormat/>
    <w:rsid w:val="00A01D16"/>
    <w:pPr>
      <w:keepNext/>
      <w:pageBreakBefore/>
      <w:spacing w:before="360" w:after="120"/>
      <w:outlineLvl w:val="0"/>
    </w:pPr>
    <w:rPr>
      <w:rFonts w:asciiTheme="majorHAnsi" w:hAnsiTheme="majorHAnsi"/>
      <w:b/>
      <w:color w:val="365F91" w:themeColor="accent1" w:themeShade="BF"/>
      <w:sz w:val="36"/>
    </w:rPr>
  </w:style>
  <w:style w:type="paragraph" w:styleId="Title">
    <w:name w:val="Title"/>
    <w:basedOn w:val="Normal"/>
    <w:next w:val="Subtitle"/>
    <w:link w:val="TitleChar"/>
    <w:qFormat/>
    <w:rsid w:val="00A01D16"/>
    <w:pPr>
      <w:spacing w:before="2400" w:after="480"/>
      <w:jc w:val="center"/>
    </w:pPr>
    <w:rPr>
      <w:rFonts w:asciiTheme="majorHAnsi" w:hAnsiTheme="majorHAnsi" w:cs="Times New Roman"/>
      <w:b/>
      <w:color w:val="1F497D" w:themeColor="text2"/>
      <w:spacing w:val="5"/>
      <w:kern w:val="28"/>
      <w:sz w:val="84"/>
      <w:szCs w:val="20"/>
    </w:rPr>
  </w:style>
  <w:style w:type="character" w:customStyle="1" w:styleId="TitleChar">
    <w:name w:val="Title Char"/>
    <w:basedOn w:val="DefaultParagraphFont"/>
    <w:link w:val="Title"/>
    <w:rsid w:val="00A01D16"/>
    <w:rPr>
      <w:rFonts w:asciiTheme="majorHAnsi" w:eastAsia="Times New Roman" w:hAnsiTheme="majorHAnsi" w:cs="Times New Roman"/>
      <w:b/>
      <w:color w:val="1F497D" w:themeColor="text2"/>
      <w:spacing w:val="5"/>
      <w:kern w:val="28"/>
      <w:sz w:val="84"/>
      <w:szCs w:val="20"/>
    </w:rPr>
  </w:style>
  <w:style w:type="paragraph" w:styleId="Subtitle">
    <w:name w:val="Subtitle"/>
    <w:basedOn w:val="Normal"/>
    <w:next w:val="Normal"/>
    <w:link w:val="SubtitleChar"/>
    <w:qFormat/>
    <w:rsid w:val="00A01D16"/>
    <w:pPr>
      <w:pBdr>
        <w:bottom w:val="single" w:sz="8" w:space="4" w:color="1F497D" w:themeColor="text2"/>
      </w:pBdr>
      <w:spacing w:after="300"/>
      <w:jc w:val="center"/>
    </w:pPr>
    <w:rPr>
      <w:rFonts w:asciiTheme="majorHAnsi" w:hAnsiTheme="majorHAnsi" w:cs="Times New Roman"/>
      <w:color w:val="1F497D" w:themeColor="text2"/>
      <w:spacing w:val="5"/>
      <w:kern w:val="28"/>
      <w:sz w:val="72"/>
      <w:szCs w:val="48"/>
    </w:rPr>
  </w:style>
  <w:style w:type="character" w:customStyle="1" w:styleId="SubtitleChar">
    <w:name w:val="Subtitle Char"/>
    <w:basedOn w:val="DefaultParagraphFont"/>
    <w:link w:val="Subtitle"/>
    <w:rsid w:val="00A01D16"/>
    <w:rPr>
      <w:rFonts w:asciiTheme="majorHAnsi" w:eastAsia="Times New Roman" w:hAnsiTheme="majorHAnsi" w:cs="Times New Roman"/>
      <w:color w:val="1F497D" w:themeColor="text2"/>
      <w:spacing w:val="5"/>
      <w:kern w:val="28"/>
      <w:sz w:val="72"/>
      <w:szCs w:val="48"/>
    </w:rPr>
  </w:style>
  <w:style w:type="paragraph" w:styleId="Date">
    <w:name w:val="Date"/>
    <w:basedOn w:val="Normal"/>
    <w:next w:val="Normal"/>
    <w:link w:val="DateChar"/>
    <w:rsid w:val="00A01D16"/>
    <w:pPr>
      <w:spacing w:after="720"/>
      <w:jc w:val="center"/>
    </w:pPr>
    <w:rPr>
      <w:rFonts w:asciiTheme="majorHAnsi" w:hAnsiTheme="majorHAnsi" w:cs="Times New Roman"/>
      <w:color w:val="4F81BD" w:themeColor="accent1"/>
      <w:sz w:val="44"/>
      <w:szCs w:val="20"/>
    </w:rPr>
  </w:style>
  <w:style w:type="character" w:customStyle="1" w:styleId="DateChar">
    <w:name w:val="Date Char"/>
    <w:basedOn w:val="DefaultParagraphFont"/>
    <w:link w:val="Date"/>
    <w:rsid w:val="00A01D16"/>
    <w:rPr>
      <w:rFonts w:asciiTheme="majorHAnsi" w:eastAsia="Times New Roman" w:hAnsiTheme="majorHAnsi" w:cs="Times New Roman"/>
      <w:color w:val="4F81BD" w:themeColor="accent1"/>
      <w:sz w:val="44"/>
      <w:szCs w:val="20"/>
    </w:rPr>
  </w:style>
  <w:style w:type="table" w:customStyle="1" w:styleId="TableTitle">
    <w:name w:val="Table Title"/>
    <w:basedOn w:val="TableNormal"/>
    <w:uiPriority w:val="99"/>
    <w:rsid w:val="00A01D16"/>
    <w:rPr>
      <w:rFonts w:eastAsia="Times New Roman" w:cstheme="minorHAnsi"/>
    </w:rPr>
    <w:tblPr>
      <w:tblBorders>
        <w:top w:val="thinThickSmallGap" w:sz="24" w:space="0" w:color="auto"/>
        <w:bottom w:val="thickThinSmallGap" w:sz="24" w:space="0" w:color="auto"/>
      </w:tblBorders>
    </w:tblPr>
  </w:style>
  <w:style w:type="table" w:customStyle="1" w:styleId="TableFirstPageFooter">
    <w:name w:val="Table First Page Footer"/>
    <w:basedOn w:val="TableNormal"/>
    <w:uiPriority w:val="99"/>
    <w:rsid w:val="00A01D16"/>
    <w:rPr>
      <w:rFonts w:eastAsia="Times New Roman" w:cstheme="minorHAnsi"/>
    </w:rPr>
    <w:tblPr>
      <w:jc w:val="center"/>
      <w:tblCellMar>
        <w:top w:w="72" w:type="dxa"/>
        <w:left w:w="115" w:type="dxa"/>
        <w:bottom w:w="72" w:type="dxa"/>
        <w:right w:w="115" w:type="dxa"/>
      </w:tblCellMar>
    </w:tblPr>
    <w:trPr>
      <w:cantSplit/>
      <w:jc w:val="center"/>
    </w:trPr>
    <w:tcPr>
      <w:shd w:val="clear" w:color="auto" w:fill="548DD4" w:themeFill="text2" w:themeFillTint="99"/>
    </w:tcPr>
  </w:style>
  <w:style w:type="paragraph" w:customStyle="1" w:styleId="FooterFirstPage">
    <w:name w:val="Footer First Page"/>
    <w:basedOn w:val="Normal"/>
    <w:qFormat/>
    <w:rsid w:val="00A01D16"/>
    <w:pPr>
      <w:spacing w:after="120"/>
    </w:pPr>
  </w:style>
  <w:style w:type="paragraph" w:customStyle="1" w:styleId="ProcedureIntroduction">
    <w:name w:val="Procedure Introduction"/>
    <w:basedOn w:val="Normal"/>
    <w:next w:val="Normal"/>
    <w:qFormat/>
    <w:rsid w:val="00A01D16"/>
    <w:pPr>
      <w:keepNext/>
      <w:spacing w:after="120"/>
    </w:pPr>
    <w:rPr>
      <w:i/>
    </w:rPr>
  </w:style>
  <w:style w:type="table" w:styleId="LightList-Accent1">
    <w:name w:val="Light List Accent 1"/>
    <w:basedOn w:val="TableNormal"/>
    <w:uiPriority w:val="61"/>
    <w:rsid w:val="0054118F"/>
    <w:rPr>
      <w:rFonts w:eastAsia="Times New Roman" w:cs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5411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18F"/>
    <w:rPr>
      <w:rFonts w:ascii="Tahoma" w:eastAsia="Times New Roman" w:hAnsi="Tahoma" w:cs="Tahoma"/>
      <w:sz w:val="16"/>
      <w:szCs w:val="16"/>
    </w:rPr>
  </w:style>
  <w:style w:type="table" w:customStyle="1" w:styleId="LightList-Accent11">
    <w:name w:val="Light List - Accent 11"/>
    <w:basedOn w:val="TableNormal"/>
    <w:uiPriority w:val="61"/>
    <w:rsid w:val="00694635"/>
    <w:rPr>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HeadingNumbers">
    <w:name w:val="Heading Numbers"/>
    <w:uiPriority w:val="99"/>
    <w:rsid w:val="00A01D16"/>
    <w:pPr>
      <w:numPr>
        <w:numId w:val="11"/>
      </w:numPr>
    </w:pPr>
  </w:style>
  <w:style w:type="paragraph" w:customStyle="1" w:styleId="Role">
    <w:name w:val="Role"/>
    <w:basedOn w:val="Normal"/>
    <w:next w:val="Date"/>
    <w:qFormat/>
    <w:rsid w:val="00A01D16"/>
    <w:pPr>
      <w:spacing w:after="200"/>
      <w:jc w:val="center"/>
    </w:pPr>
    <w:rPr>
      <w:rFonts w:asciiTheme="majorHAnsi" w:hAnsiTheme="majorHAnsi"/>
      <w:color w:val="4F81BD" w:themeColor="accent1"/>
      <w:sz w:val="44"/>
    </w:rPr>
  </w:style>
  <w:style w:type="character" w:styleId="FootnoteReference">
    <w:name w:val="footnote reference"/>
    <w:basedOn w:val="DefaultParagraphFont"/>
    <w:uiPriority w:val="99"/>
    <w:unhideWhenUsed/>
    <w:rsid w:val="0040200A"/>
    <w:rPr>
      <w:vertAlign w:val="superscript"/>
    </w:rPr>
  </w:style>
  <w:style w:type="character" w:styleId="HTMLCode">
    <w:name w:val="HTML Code"/>
    <w:basedOn w:val="DefaultParagraphFont"/>
    <w:uiPriority w:val="99"/>
    <w:unhideWhenUsed/>
    <w:rsid w:val="00923D8C"/>
    <w:rPr>
      <w:rFonts w:ascii="Consolas" w:hAnsi="Consolas" w:cs="Consolas"/>
      <w:sz w:val="20"/>
      <w:szCs w:val="20"/>
    </w:rPr>
  </w:style>
  <w:style w:type="paragraph" w:styleId="Revision">
    <w:name w:val="Revision"/>
    <w:hidden/>
    <w:uiPriority w:val="99"/>
    <w:semiHidden/>
    <w:rsid w:val="00AD7C32"/>
  </w:style>
  <w:style w:type="character" w:styleId="FollowedHyperlink">
    <w:name w:val="FollowedHyperlink"/>
    <w:basedOn w:val="DefaultParagraphFont"/>
    <w:uiPriority w:val="99"/>
    <w:semiHidden/>
    <w:unhideWhenUsed/>
    <w:rsid w:val="00763648"/>
    <w:rPr>
      <w:color w:val="800080" w:themeColor="followedHyperlink"/>
      <w:u w:val="single"/>
    </w:rPr>
  </w:style>
  <w:style w:type="paragraph" w:styleId="ListContinue">
    <w:name w:val="List Continue"/>
    <w:basedOn w:val="Normal"/>
    <w:unhideWhenUsed/>
    <w:rsid w:val="00F73DD8"/>
    <w:pPr>
      <w:spacing w:after="120"/>
      <w:ind w:left="360"/>
      <w:contextualSpacing/>
    </w:pPr>
  </w:style>
  <w:style w:type="paragraph" w:customStyle="1" w:styleId="TableSection">
    <w:name w:val="Table Section"/>
    <w:basedOn w:val="TableText"/>
    <w:qFormat/>
    <w:rsid w:val="001A1C33"/>
    <w:pPr>
      <w:keepNext/>
      <w:keepLines w:val="0"/>
    </w:pPr>
    <w:rPr>
      <w:b/>
    </w:rPr>
  </w:style>
  <w:style w:type="character" w:styleId="IntenseEmphasis">
    <w:name w:val="Intense Emphasis"/>
    <w:basedOn w:val="DefaultParagraphFont"/>
    <w:uiPriority w:val="21"/>
    <w:qFormat/>
    <w:rsid w:val="007F1A10"/>
    <w:rPr>
      <w:b/>
      <w:bCs/>
      <w:i/>
      <w:iCs/>
      <w:color w:val="auto"/>
    </w:rPr>
  </w:style>
  <w:style w:type="paragraph" w:customStyle="1" w:styleId="NormalAfterTable">
    <w:name w:val="Normal After Table"/>
    <w:basedOn w:val="Normal"/>
    <w:qFormat/>
    <w:rsid w:val="007F1A10"/>
    <w:pPr>
      <w:spacing w:after="0"/>
    </w:pPr>
    <w:rPr>
      <w:rFonts w:eastAsia="Times New Roman" w:cstheme="minorHAnsi"/>
    </w:rPr>
  </w:style>
  <w:style w:type="paragraph" w:styleId="MacroText">
    <w:name w:val="macro"/>
    <w:link w:val="MacroTextChar"/>
    <w:uiPriority w:val="99"/>
    <w:unhideWhenUsed/>
    <w:rsid w:val="008D0BF5"/>
    <w:pPr>
      <w:keepLines/>
      <w:tabs>
        <w:tab w:val="left" w:pos="360"/>
        <w:tab w:val="left" w:pos="720"/>
      </w:tabs>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rsid w:val="008D0BF5"/>
    <w:rPr>
      <w:rFonts w:ascii="Consolas" w:eastAsia="Times New Roman"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579803">
      <w:bodyDiv w:val="1"/>
      <w:marLeft w:val="0"/>
      <w:marRight w:val="0"/>
      <w:marTop w:val="0"/>
      <w:marBottom w:val="0"/>
      <w:divBdr>
        <w:top w:val="none" w:sz="0" w:space="0" w:color="auto"/>
        <w:left w:val="none" w:sz="0" w:space="0" w:color="auto"/>
        <w:bottom w:val="none" w:sz="0" w:space="0" w:color="auto"/>
        <w:right w:val="none" w:sz="0" w:space="0" w:color="auto"/>
      </w:divBdr>
    </w:div>
    <w:div w:id="858735764">
      <w:bodyDiv w:val="1"/>
      <w:marLeft w:val="0"/>
      <w:marRight w:val="0"/>
      <w:marTop w:val="0"/>
      <w:marBottom w:val="0"/>
      <w:divBdr>
        <w:top w:val="none" w:sz="0" w:space="0" w:color="auto"/>
        <w:left w:val="none" w:sz="0" w:space="0" w:color="auto"/>
        <w:bottom w:val="none" w:sz="0" w:space="0" w:color="auto"/>
        <w:right w:val="none" w:sz="0" w:space="0" w:color="auto"/>
      </w:divBdr>
    </w:div>
    <w:div w:id="898370731">
      <w:bodyDiv w:val="1"/>
      <w:marLeft w:val="0"/>
      <w:marRight w:val="0"/>
      <w:marTop w:val="0"/>
      <w:marBottom w:val="0"/>
      <w:divBdr>
        <w:top w:val="none" w:sz="0" w:space="0" w:color="auto"/>
        <w:left w:val="none" w:sz="0" w:space="0" w:color="auto"/>
        <w:bottom w:val="none" w:sz="0" w:space="0" w:color="auto"/>
        <w:right w:val="none" w:sz="0" w:space="0" w:color="auto"/>
      </w:divBdr>
      <w:divsChild>
        <w:div w:id="1920482800">
          <w:marLeft w:val="0"/>
          <w:marRight w:val="0"/>
          <w:marTop w:val="0"/>
          <w:marBottom w:val="0"/>
          <w:divBdr>
            <w:top w:val="none" w:sz="0" w:space="0" w:color="auto"/>
            <w:left w:val="none" w:sz="0" w:space="0" w:color="auto"/>
            <w:bottom w:val="none" w:sz="0" w:space="0" w:color="auto"/>
            <w:right w:val="none" w:sz="0" w:space="0" w:color="auto"/>
          </w:divBdr>
        </w:div>
      </w:divsChild>
    </w:div>
    <w:div w:id="1116683469">
      <w:bodyDiv w:val="1"/>
      <w:marLeft w:val="0"/>
      <w:marRight w:val="0"/>
      <w:marTop w:val="0"/>
      <w:marBottom w:val="0"/>
      <w:divBdr>
        <w:top w:val="none" w:sz="0" w:space="0" w:color="auto"/>
        <w:left w:val="none" w:sz="0" w:space="0" w:color="auto"/>
        <w:bottom w:val="none" w:sz="0" w:space="0" w:color="auto"/>
        <w:right w:val="none" w:sz="0" w:space="0" w:color="auto"/>
      </w:divBdr>
    </w:div>
    <w:div w:id="136304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crl.verisign.com/" TargetMode="External"/><Relationship Id="rId39" Type="http://schemas.openxmlformats.org/officeDocument/2006/relationships/image" Target="media/image11.png"/><Relationship Id="rId21" Type="http://schemas.openxmlformats.org/officeDocument/2006/relationships/footer" Target="footer5.xml"/><Relationship Id="rId34" Type="http://schemas.openxmlformats.org/officeDocument/2006/relationships/hyperlink" Target="http://www.winpcap.org/windump/"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5.png"/><Relationship Id="rId63" Type="http://schemas.openxmlformats.org/officeDocument/2006/relationships/image" Target="media/image30.jpeg"/><Relationship Id="rId68" Type="http://schemas.openxmlformats.org/officeDocument/2006/relationships/hyperlink" Target="http://www.techrepublic.com/article/pro-tip-use-os-x-server-profile-manager-for-mdm/" TargetMode="External"/><Relationship Id="rId76" Type="http://schemas.openxmlformats.org/officeDocument/2006/relationships/image" Target="media/image40.png"/><Relationship Id="rId84" Type="http://schemas.openxmlformats.org/officeDocument/2006/relationships/hyperlink" Target="https://support.google.com/chrome/a/answer/1375678" TargetMode="External"/><Relationship Id="rId89" Type="http://schemas.openxmlformats.org/officeDocument/2006/relationships/image" Target="media/image50.png"/><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hyperlink" Target="http://www.wireshark.org" TargetMode="External"/><Relationship Id="rId37" Type="http://schemas.openxmlformats.org/officeDocument/2006/relationships/image" Target="media/image9.emf"/><Relationship Id="rId40" Type="http://schemas.openxmlformats.org/officeDocument/2006/relationships/image" Target="media/image12.png"/><Relationship Id="rId45" Type="http://schemas.openxmlformats.org/officeDocument/2006/relationships/image" Target="media/image17.jpe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yperlink" Target="https://www.apple.com/education/it/mdm/" TargetMode="External"/><Relationship Id="rId74" Type="http://schemas.openxmlformats.org/officeDocument/2006/relationships/image" Target="media/image38.png"/><Relationship Id="rId79" Type="http://schemas.openxmlformats.org/officeDocument/2006/relationships/image" Target="media/image43.png"/><Relationship Id="rId87" Type="http://schemas.openxmlformats.org/officeDocument/2006/relationships/image" Target="media/image48.png"/><Relationship Id="rId5" Type="http://schemas.openxmlformats.org/officeDocument/2006/relationships/settings" Target="settings.xml"/><Relationship Id="rId61" Type="http://schemas.openxmlformats.org/officeDocument/2006/relationships/hyperlink" Target="http://www.cstr.ed.ac.uk/projects/festival/" TargetMode="External"/><Relationship Id="rId82" Type="http://schemas.openxmlformats.org/officeDocument/2006/relationships/image" Target="media/image46.png"/><Relationship Id="rId90" Type="http://schemas.openxmlformats.org/officeDocument/2006/relationships/image" Target="media/image51.png"/><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s://knowledge.verisign.com/support/mpki-for-ssl-support/index?page=content&amp;id=AD660&amp;actp" TargetMode="External"/><Relationship Id="rId30" Type="http://schemas.openxmlformats.org/officeDocument/2006/relationships/hyperlink" Target="http://www.paessler.com/prtg" TargetMode="External"/><Relationship Id="rId35" Type="http://schemas.openxmlformats.org/officeDocument/2006/relationships/hyperlink" Target="http://sourceforge.net/projects/iperf/" TargetMode="External"/><Relationship Id="rId43" Type="http://schemas.openxmlformats.org/officeDocument/2006/relationships/image" Target="media/image15.png"/><Relationship Id="rId48" Type="http://schemas.openxmlformats.org/officeDocument/2006/relationships/image" Target="media/image20.jpeg"/><Relationship Id="rId56" Type="http://schemas.openxmlformats.org/officeDocument/2006/relationships/image" Target="media/image26.png"/><Relationship Id="rId64" Type="http://schemas.openxmlformats.org/officeDocument/2006/relationships/image" Target="media/image31.png"/><Relationship Id="rId69" Type="http://schemas.openxmlformats.org/officeDocument/2006/relationships/image" Target="media/image33.png"/><Relationship Id="rId77"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hyperlink" Target="http://support.microsoft.com/kb/2929699/en-us" TargetMode="External"/><Relationship Id="rId72"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hyperlink" Target="https://support.google.com/chrome/a/answer/1360642?hl=en"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ourceforge.net/projects/tcpdump"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http://support.apple.com/kb/ht3399" TargetMode="External"/><Relationship Id="rId67" Type="http://schemas.openxmlformats.org/officeDocument/2006/relationships/hyperlink" Target="https://help.apple.com/configurator/mac/1.0/" TargetMode="External"/><Relationship Id="rId20" Type="http://schemas.openxmlformats.org/officeDocument/2006/relationships/header" Target="header5.xml"/><Relationship Id="rId41" Type="http://schemas.openxmlformats.org/officeDocument/2006/relationships/image" Target="media/image13.png"/><Relationship Id="rId54" Type="http://schemas.openxmlformats.org/officeDocument/2006/relationships/image" Target="media/image24.png"/><Relationship Id="rId62" Type="http://schemas.openxmlformats.org/officeDocument/2006/relationships/hyperlink" Target="http://sox.sourceforge.net" TargetMode="External"/><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hyperlink" Target="https://support.google.com/chrome/a/answer/3273084" TargetMode="External"/><Relationship Id="rId88" Type="http://schemas.openxmlformats.org/officeDocument/2006/relationships/image" Target="media/image4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s://forms.ws.symantec.com/cgi-bin/go.cgi?a=G6EC3-2177-01-26" TargetMode="External"/><Relationship Id="rId36" Type="http://schemas.openxmlformats.org/officeDocument/2006/relationships/image" Target="media/image8.emf"/><Relationship Id="rId49" Type="http://schemas.openxmlformats.org/officeDocument/2006/relationships/image" Target="media/image21.png"/><Relationship Id="rId57" Type="http://schemas.openxmlformats.org/officeDocument/2006/relationships/image" Target="media/image27.png"/><Relationship Id="rId10" Type="http://schemas.openxmlformats.org/officeDocument/2006/relationships/hyperlink" Target="http://ohio.gov/" TargetMode="External"/><Relationship Id="rId31" Type="http://schemas.openxmlformats.org/officeDocument/2006/relationships/hyperlink" Target="http://www.microsoft.com/whdc/device/network/TCP_tool.mspx" TargetMode="External"/><Relationship Id="rId44" Type="http://schemas.openxmlformats.org/officeDocument/2006/relationships/image" Target="media/image16.png"/><Relationship Id="rId52" Type="http://schemas.openxmlformats.org/officeDocument/2006/relationships/hyperlink" Target="http://www.microsoft.com/en-us/download/details.aspx?id=42503" TargetMode="External"/><Relationship Id="rId60" Type="http://schemas.openxmlformats.org/officeDocument/2006/relationships/image" Target="media/image29.emf"/><Relationship Id="rId65" Type="http://schemas.openxmlformats.org/officeDocument/2006/relationships/image" Target="media/image32.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47.png"/><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autman\AppData\Roaming\Microsoft\Templates\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909D7-3C8C-4544-B452-BE4A5179D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Template>
  <TotalTime>2</TotalTime>
  <Pages>51</Pages>
  <Words>10761</Words>
  <Characters>61339</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Technical Specifications Manual for Online Testing</vt:lpstr>
    </vt:vector>
  </TitlesOfParts>
  <Company>American Institutes for Research</Company>
  <LinksUpToDate>false</LinksUpToDate>
  <CharactersWithSpaces>71957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Specifications Manual for Online Testing</dc:title>
  <dc:creator>American Institutes for Research</dc:creator>
  <cp:lastModifiedBy>Matthew Hirsch</cp:lastModifiedBy>
  <cp:revision>6</cp:revision>
  <cp:lastPrinted>2015-01-27T19:46:00Z</cp:lastPrinted>
  <dcterms:created xsi:type="dcterms:W3CDTF">2015-02-23T21:52:00Z</dcterms:created>
  <dcterms:modified xsi:type="dcterms:W3CDTF">2015-02-23T22:04:00Z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ortalAddress">
    <vt:lpwstr>http://oh.portal.airast.org/ocba/</vt:lpwstr>
  </property>
  <property fmtid="{D5CDD505-2E9C-101B-9397-08002B2CF9AE}" pid="3" name="aAssessmentProgramLong">
    <vt:lpwstr>Ohio</vt:lpwstr>
  </property>
  <property fmtid="{D5CDD505-2E9C-101B-9397-08002B2CF9AE}" pid="4" name="aAssessmentProgramAcronym">
    <vt:lpwstr>Ohio Online</vt:lpwstr>
  </property>
  <property fmtid="{D5CDD505-2E9C-101B-9397-08002B2CF9AE}" pid="5" name="aStateName">
    <vt:lpwstr>Ohio</vt:lpwstr>
  </property>
  <property fmtid="{D5CDD505-2E9C-101B-9397-08002B2CF9AE}" pid="6" name="aStateAbbreviation">
    <vt:lpwstr>OH</vt:lpwstr>
  </property>
  <property fmtid="{D5CDD505-2E9C-101B-9397-08002B2CF9AE}" pid="7" name="aTechSpecsManualURL">
    <vt:lpwstr/>
  </property>
  <property fmtid="{D5CDD505-2E9C-101B-9397-08002B2CF9AE}" pid="8" name="aActivationEmailAddress">
    <vt:lpwstr>OHOnline-DoNotReply@airast.org </vt:lpwstr>
  </property>
  <property fmtid="{D5CDD505-2E9C-101B-9397-08002B2CF9AE}" pid="9" name="aEmailAddressSupport">
    <vt:lpwstr>OHHelpDesk@air.org</vt:lpwstr>
  </property>
  <property fmtid="{D5CDD505-2E9C-101B-9397-08002B2CF9AE}" pid="10" name="aTechSupportHours">
    <vt:lpwstr>Monday–Friday from 7:00 a.m. to 5:00 p.m.</vt:lpwstr>
  </property>
  <property fmtid="{D5CDD505-2E9C-101B-9397-08002B2CF9AE}" pid="11" name="aTechSupportTelephone">
    <vt:lpwstr>1-877-231-7809</vt:lpwstr>
  </property>
  <property fmtid="{D5CDD505-2E9C-101B-9397-08002B2CF9AE}" pid="12" name="aTermAccom">
    <vt:lpwstr>accommodation</vt:lpwstr>
  </property>
  <property fmtid="{D5CDD505-2E9C-101B-9397-08002B2CF9AE}" pid="13" name="aSecureBrowserWindowsVersion">
    <vt:lpwstr>7.1</vt:lpwstr>
  </property>
  <property fmtid="{D5CDD505-2E9C-101B-9397-08002B2CF9AE}" pid="14" name="aSecureBrowserMacVersion">
    <vt:lpwstr>7.2</vt:lpwstr>
  </property>
  <property fmtid="{D5CDD505-2E9C-101B-9397-08002B2CF9AE}" pid="15" name="aSecureBrowserLinuxVersion">
    <vt:lpwstr>7.0</vt:lpwstr>
  </property>
  <property fmtid="{D5CDD505-2E9C-101B-9397-08002B2CF9AE}" pid="16" name="aTempPasswordExpiry">
    <vt:lpwstr>five</vt:lpwstr>
  </property>
  <property fmtid="{D5CDD505-2E9C-101B-9397-08002B2CF9AE}" pid="17" name="aViewUsersTab">
    <vt:lpwstr/>
  </property>
  <property fmtid="{D5CDD505-2E9C-101B-9397-08002B2CF9AE}" pid="18" name="aUploadUsersOffline">
    <vt:lpwstr/>
  </property>
  <property fmtid="{D5CDD505-2E9C-101B-9397-08002B2CF9AE}" pid="19" name="aUploadStudentsOffline">
    <vt:lpwstr/>
  </property>
  <property fmtid="{D5CDD505-2E9C-101B-9397-08002B2CF9AE}" pid="20" name="aUploadTestSettingsOffline">
    <vt:lpwstr/>
  </property>
  <property fmtid="{D5CDD505-2E9C-101B-9397-08002B2CF9AE}" pid="21" name="aUploadRostersOffline">
    <vt:lpwstr/>
  </property>
  <property fmtid="{D5CDD505-2E9C-101B-9397-08002B2CF9AE}" pid="22" name="aUploadAppealsOffline">
    <vt:lpwstr/>
  </property>
  <property fmtid="{D5CDD505-2E9C-101B-9397-08002B2CF9AE}" pid="23" name="aSecureBrowserStatePrefix">
    <vt:lpwstr>OH</vt:lpwstr>
  </property>
  <property fmtid="{D5CDD505-2E9C-101B-9397-08002B2CF9AE}" pid="24" name="aDeptofEducation">
    <vt:lpwstr>ODE</vt:lpwstr>
  </property>
  <property fmtid="{D5CDD505-2E9C-101B-9397-08002B2CF9AE}" pid="25" name="aTestAdministrator">
    <vt:lpwstr>Test Administrator</vt:lpwstr>
  </property>
  <property fmtid="{D5CDD505-2E9C-101B-9397-08002B2CF9AE}" pid="26" name="aTA">
    <vt:lpwstr>Test Administrator</vt:lpwstr>
  </property>
  <property fmtid="{D5CDD505-2E9C-101B-9397-08002B2CF9AE}" pid="27" name="aTATrainingSite">
    <vt:lpwstr>Test Administrator Practice Site</vt:lpwstr>
  </property>
  <property fmtid="{D5CDD505-2E9C-101B-9397-08002B2CF9AE}" pid="28" name="aTAInterface">
    <vt:lpwstr>Test Administrator Interface</vt:lpwstr>
  </property>
  <property fmtid="{D5CDD505-2E9C-101B-9397-08002B2CF9AE}" pid="29" name="aStudentTrainingSite">
    <vt:lpwstr>Practice Test Site</vt:lpwstr>
  </property>
  <property fmtid="{D5CDD505-2E9C-101B-9397-08002B2CF9AE}" pid="30" name="aStudentTestingSite">
    <vt:lpwstr>Student Testing Site</vt:lpwstr>
  </property>
  <property fmtid="{D5CDD505-2E9C-101B-9397-08002B2CF9AE}" pid="31" name="aPractice">
    <vt:lpwstr>practice</vt:lpwstr>
  </property>
  <property fmtid="{D5CDD505-2E9C-101B-9397-08002B2CF9AE}" pid="32" name="aOperational">
    <vt:lpwstr>operational</vt:lpwstr>
  </property>
  <property fmtid="{D5CDD505-2E9C-101B-9397-08002B2CF9AE}" pid="33" name="aTDSSystem">
    <vt:lpwstr>Test Delivery System</vt:lpwstr>
  </property>
  <property fmtid="{D5CDD505-2E9C-101B-9397-08002B2CF9AE}" pid="34" name="aPauseRule">
    <vt:lpwstr>20</vt:lpwstr>
  </property>
  <property fmtid="{D5CDD505-2E9C-101B-9397-08002B2CF9AE}" pid="35" name="aSSID">
    <vt:lpwstr>SSID</vt:lpwstr>
  </property>
  <property fmtid="{D5CDD505-2E9C-101B-9397-08002B2CF9AE}" pid="36" name="aDistrict">
    <vt:lpwstr>district</vt:lpwstr>
  </property>
  <property fmtid="{D5CDD505-2E9C-101B-9397-08002B2CF9AE}" pid="37" name="aComputer">
    <vt:lpwstr>device</vt:lpwstr>
  </property>
  <property fmtid="{D5CDD505-2E9C-101B-9397-08002B2CF9AE}" pid="38" name="aUserCards">
    <vt:lpwstr>Teachers/Test Administrators or Test Coordinators</vt:lpwstr>
  </property>
  <property fmtid="{D5CDD505-2E9C-101B-9397-08002B2CF9AE}" pid="39" name="aLatestMacOSXVersion">
    <vt:lpwstr>10.10</vt:lpwstr>
  </property>
</Properties>
</file>